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B05E" w14:textId="5DE11BA0" w:rsidR="00974A2B" w:rsidRDefault="00974A2B">
      <w:pPr>
        <w:jc w:val="center"/>
        <w:rPr>
          <w:rFonts w:ascii="Times New Roman" w:eastAsia="Times New Roman" w:hAnsi="Times New Roman" w:cs="Times New Roman"/>
          <w:b/>
          <w:sz w:val="24"/>
          <w:szCs w:val="24"/>
        </w:rPr>
      </w:pPr>
      <w:bookmarkStart w:id="0" w:name="_Hlk168778121"/>
      <w:r>
        <w:rPr>
          <w:rFonts w:ascii="Times New Roman" w:eastAsia="Times New Roman" w:hAnsi="Times New Roman" w:cs="Times New Roman"/>
          <w:b/>
          <w:sz w:val="24"/>
          <w:szCs w:val="24"/>
        </w:rPr>
        <w:t>Working Paper #3</w:t>
      </w:r>
    </w:p>
    <w:p w14:paraId="429CEC0C" w14:textId="77777777" w:rsidR="00974A2B" w:rsidRDefault="00974A2B">
      <w:pPr>
        <w:jc w:val="center"/>
        <w:rPr>
          <w:rFonts w:ascii="Times New Roman" w:eastAsia="Times New Roman" w:hAnsi="Times New Roman" w:cs="Times New Roman"/>
          <w:b/>
          <w:sz w:val="24"/>
          <w:szCs w:val="24"/>
        </w:rPr>
      </w:pPr>
    </w:p>
    <w:p w14:paraId="0F8E1E56" w14:textId="620DB31B" w:rsidR="0007630E" w:rsidRPr="0035423B" w:rsidRDefault="00D0584D">
      <w:pPr>
        <w:jc w:val="center"/>
        <w:rPr>
          <w:rFonts w:ascii="Times New Roman" w:eastAsia="SimSun" w:hAnsi="Times New Roman" w:cs="Times New Roman"/>
          <w:b/>
          <w:sz w:val="24"/>
          <w:szCs w:val="24"/>
          <w:lang w:eastAsia="zh-CN"/>
        </w:rPr>
      </w:pPr>
      <w:r>
        <w:rPr>
          <w:rFonts w:ascii="Times New Roman" w:eastAsia="Times New Roman" w:hAnsi="Times New Roman" w:cs="Times New Roman"/>
          <w:b/>
          <w:sz w:val="24"/>
          <w:szCs w:val="24"/>
        </w:rPr>
        <w:t>Colliding with Stars</w:t>
      </w:r>
      <w:r w:rsidR="00CE51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Leaders, Star Performers, and Average Joes</w:t>
      </w:r>
    </w:p>
    <w:bookmarkEnd w:id="0"/>
    <w:p w14:paraId="6FF59750" w14:textId="77777777" w:rsidR="003A06CA" w:rsidRDefault="003A06CA" w:rsidP="00C95E9B">
      <w:pPr>
        <w:rPr>
          <w:rFonts w:ascii="Times New Roman" w:eastAsia="Times New Roman" w:hAnsi="Times New Roman" w:cs="Times New Roman"/>
          <w:b/>
          <w:sz w:val="24"/>
          <w:szCs w:val="24"/>
        </w:rPr>
      </w:pPr>
    </w:p>
    <w:p w14:paraId="5A2E943E" w14:textId="77777777" w:rsidR="0007630E" w:rsidRDefault="0007630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731C2CD1" w14:textId="77777777" w:rsidR="0007630E" w:rsidRDefault="0007630E">
      <w:pPr>
        <w:rPr>
          <w:rFonts w:ascii="Times New Roman" w:eastAsia="Times New Roman" w:hAnsi="Times New Roman" w:cs="Times New Roman"/>
          <w:color w:val="000000"/>
          <w:sz w:val="24"/>
          <w:szCs w:val="24"/>
        </w:rPr>
      </w:pPr>
    </w:p>
    <w:p w14:paraId="4A532834" w14:textId="77777777" w:rsidR="004B2AEF" w:rsidRDefault="004B2AEF">
      <w:pPr>
        <w:rPr>
          <w:rFonts w:ascii="Times New Roman" w:eastAsia="Times New Roman" w:hAnsi="Times New Roman" w:cs="Times New Roman"/>
          <w:color w:val="000000"/>
          <w:sz w:val="24"/>
          <w:szCs w:val="24"/>
        </w:rPr>
      </w:pPr>
    </w:p>
    <w:p w14:paraId="009B3CD1" w14:textId="77777777" w:rsidR="004B2AEF" w:rsidRDefault="004B2AEF">
      <w:pPr>
        <w:rPr>
          <w:rFonts w:ascii="Times New Roman" w:eastAsia="Times New Roman" w:hAnsi="Times New Roman" w:cs="Times New Roman"/>
          <w:sz w:val="24"/>
          <w:szCs w:val="24"/>
        </w:rPr>
      </w:pPr>
    </w:p>
    <w:p w14:paraId="7F9A49A8" w14:textId="77777777" w:rsidR="004B2AEF" w:rsidRDefault="004B2AEF">
      <w:pPr>
        <w:rPr>
          <w:rFonts w:ascii="Times New Roman" w:eastAsia="Times New Roman" w:hAnsi="Times New Roman" w:cs="Times New Roman"/>
          <w:sz w:val="24"/>
          <w:szCs w:val="24"/>
        </w:rPr>
      </w:pPr>
    </w:p>
    <w:p w14:paraId="7F5B2784" w14:textId="77777777" w:rsidR="004B2AEF" w:rsidRDefault="004B2AEF">
      <w:pPr>
        <w:rPr>
          <w:rFonts w:ascii="Times New Roman" w:eastAsia="Times New Roman" w:hAnsi="Times New Roman" w:cs="Times New Roman"/>
          <w:sz w:val="24"/>
          <w:szCs w:val="24"/>
        </w:rPr>
      </w:pPr>
    </w:p>
    <w:p w14:paraId="10122DD8" w14:textId="77777777" w:rsidR="003A06CA" w:rsidRDefault="003A06CA">
      <w:pPr>
        <w:rPr>
          <w:rFonts w:ascii="Times New Roman" w:eastAsia="Times New Roman" w:hAnsi="Times New Roman" w:cs="Times New Roman"/>
          <w:sz w:val="24"/>
          <w:szCs w:val="24"/>
        </w:rPr>
      </w:pPr>
    </w:p>
    <w:p w14:paraId="4638C73C" w14:textId="77777777" w:rsidR="003A06CA" w:rsidRDefault="003A06CA">
      <w:pPr>
        <w:rPr>
          <w:rFonts w:ascii="Times New Roman" w:eastAsia="Times New Roman" w:hAnsi="Times New Roman" w:cs="Times New Roman"/>
          <w:sz w:val="24"/>
          <w:szCs w:val="24"/>
        </w:rPr>
      </w:pPr>
    </w:p>
    <w:p w14:paraId="1AF042D1" w14:textId="77777777" w:rsidR="0007630E" w:rsidRDefault="0007630E">
      <w:pPr>
        <w:rPr>
          <w:rFonts w:ascii="Times New Roman" w:eastAsia="Times New Roman" w:hAnsi="Times New Roman" w:cs="Times New Roman"/>
          <w:b/>
          <w:sz w:val="24"/>
          <w:szCs w:val="24"/>
        </w:rPr>
      </w:pPr>
    </w:p>
    <w:p w14:paraId="56AD2225" w14:textId="77777777" w:rsidR="0007630E" w:rsidRDefault="0007630E">
      <w:pPr>
        <w:rPr>
          <w:rFonts w:ascii="Times New Roman" w:eastAsia="Times New Roman" w:hAnsi="Times New Roman" w:cs="Times New Roman"/>
          <w:b/>
          <w:sz w:val="24"/>
          <w:szCs w:val="24"/>
        </w:rPr>
      </w:pPr>
    </w:p>
    <w:p w14:paraId="372D7586" w14:textId="77777777" w:rsidR="004B2AEF" w:rsidRDefault="004B2AEF">
      <w:pPr>
        <w:rPr>
          <w:rFonts w:ascii="Times New Roman" w:eastAsia="Times New Roman" w:hAnsi="Times New Roman" w:cs="Times New Roman"/>
          <w:b/>
          <w:sz w:val="24"/>
          <w:szCs w:val="24"/>
        </w:rPr>
      </w:pPr>
    </w:p>
    <w:p w14:paraId="04244E05" w14:textId="77777777" w:rsidR="004B2AEF" w:rsidRDefault="004B2AEF">
      <w:pPr>
        <w:rPr>
          <w:rFonts w:ascii="Times New Roman" w:eastAsia="Times New Roman" w:hAnsi="Times New Roman" w:cs="Times New Roman"/>
          <w:b/>
          <w:sz w:val="24"/>
          <w:szCs w:val="24"/>
        </w:rPr>
      </w:pPr>
    </w:p>
    <w:p w14:paraId="30AAD6D2" w14:textId="77777777" w:rsidR="004B2AEF" w:rsidRDefault="004B2AEF">
      <w:pPr>
        <w:rPr>
          <w:rFonts w:ascii="Times New Roman" w:eastAsia="Times New Roman" w:hAnsi="Times New Roman" w:cs="Times New Roman"/>
          <w:b/>
          <w:sz w:val="24"/>
          <w:szCs w:val="24"/>
        </w:rPr>
      </w:pPr>
    </w:p>
    <w:p w14:paraId="0D6F1F90" w14:textId="77777777" w:rsidR="004B2AEF" w:rsidRDefault="004B2AEF">
      <w:pPr>
        <w:rPr>
          <w:rFonts w:ascii="Times New Roman" w:eastAsia="Times New Roman" w:hAnsi="Times New Roman" w:cs="Times New Roman"/>
          <w:b/>
          <w:sz w:val="24"/>
          <w:szCs w:val="24"/>
        </w:rPr>
      </w:pPr>
    </w:p>
    <w:p w14:paraId="438D8197" w14:textId="77777777" w:rsidR="004B2AEF" w:rsidRDefault="004B2AEF">
      <w:pPr>
        <w:rPr>
          <w:rFonts w:ascii="Times New Roman" w:eastAsia="Times New Roman" w:hAnsi="Times New Roman" w:cs="Times New Roman"/>
          <w:b/>
          <w:sz w:val="24"/>
          <w:szCs w:val="24"/>
        </w:rPr>
      </w:pPr>
    </w:p>
    <w:p w14:paraId="7CF11429" w14:textId="77777777" w:rsidR="004B2AEF" w:rsidRDefault="004B2AEF">
      <w:pPr>
        <w:rPr>
          <w:rFonts w:ascii="Times New Roman" w:eastAsia="Times New Roman" w:hAnsi="Times New Roman" w:cs="Times New Roman"/>
          <w:b/>
          <w:sz w:val="24"/>
          <w:szCs w:val="24"/>
        </w:rPr>
      </w:pPr>
    </w:p>
    <w:p w14:paraId="4B03C5B9" w14:textId="700A6C03" w:rsidR="0007630E" w:rsidRPr="00C95E9B" w:rsidRDefault="00D0584D" w:rsidP="00C95E9B">
      <w:pPr>
        <w:jc w:val="both"/>
        <w:rPr>
          <w:rFonts w:ascii="Times New Roman" w:eastAsia="Times New Roman" w:hAnsi="Times New Roman" w:cs="Times New Roman"/>
          <w:bCs/>
          <w:sz w:val="24"/>
          <w:szCs w:val="24"/>
        </w:rPr>
      </w:pPr>
      <w:r w:rsidRPr="00F849DD">
        <w:rPr>
          <w:rFonts w:ascii="Times New Roman" w:eastAsia="Times New Roman" w:hAnsi="Times New Roman" w:cs="Times New Roman"/>
          <w:b/>
          <w:sz w:val="24"/>
          <w:szCs w:val="24"/>
        </w:rPr>
        <w:t>Abstract:</w:t>
      </w:r>
      <w:r w:rsidR="00C95E9B">
        <w:rPr>
          <w:rFonts w:ascii="Times New Roman" w:eastAsia="Times New Roman" w:hAnsi="Times New Roman" w:cs="Times New Roman"/>
          <w:b/>
          <w:sz w:val="24"/>
          <w:szCs w:val="24"/>
        </w:rPr>
        <w:t xml:space="preserve"> </w:t>
      </w:r>
      <w:r w:rsidR="00C95E9B">
        <w:rPr>
          <w:rFonts w:ascii="Times New Roman" w:eastAsia="Times New Roman" w:hAnsi="Times New Roman" w:cs="Times New Roman"/>
          <w:bCs/>
          <w:sz w:val="24"/>
          <w:szCs w:val="24"/>
        </w:rPr>
        <w:t xml:space="preserve">Our study explores the impact </w:t>
      </w:r>
      <w:r w:rsidR="004603CD">
        <w:rPr>
          <w:rFonts w:ascii="Times New Roman" w:eastAsia="Times New Roman" w:hAnsi="Times New Roman" w:cs="Times New Roman"/>
          <w:bCs/>
          <w:sz w:val="24"/>
          <w:szCs w:val="24"/>
        </w:rPr>
        <w:t>of leadership styles</w:t>
      </w:r>
      <w:r w:rsidR="00C95E9B">
        <w:rPr>
          <w:rFonts w:ascii="Times New Roman" w:eastAsia="Times New Roman" w:hAnsi="Times New Roman" w:cs="Times New Roman"/>
          <w:bCs/>
          <w:sz w:val="24"/>
          <w:szCs w:val="24"/>
        </w:rPr>
        <w:t xml:space="preserve"> on star and non-star employees. Building on existing literature </w:t>
      </w:r>
      <w:r w:rsidR="00ED33A8">
        <w:rPr>
          <w:rFonts w:ascii="Times New Roman" w:eastAsia="Times New Roman" w:hAnsi="Times New Roman" w:cs="Times New Roman"/>
          <w:bCs/>
          <w:sz w:val="24"/>
          <w:szCs w:val="24"/>
        </w:rPr>
        <w:t>highlighting</w:t>
      </w:r>
      <w:r w:rsidR="00C95E9B">
        <w:rPr>
          <w:rFonts w:ascii="Times New Roman" w:eastAsia="Times New Roman" w:hAnsi="Times New Roman" w:cs="Times New Roman"/>
          <w:bCs/>
          <w:sz w:val="24"/>
          <w:szCs w:val="24"/>
        </w:rPr>
        <w:t xml:space="preserve"> how stars differ in organizational contexts, we address a critical gap by examining how agentic and communal leadership affects distinct employee group</w:t>
      </w:r>
      <w:r w:rsidR="00422219">
        <w:rPr>
          <w:rFonts w:ascii="Times New Roman" w:eastAsia="SimSun" w:hAnsi="Times New Roman" w:cs="Times New Roman" w:hint="eastAsia"/>
          <w:bCs/>
          <w:sz w:val="24"/>
          <w:szCs w:val="24"/>
          <w:lang w:eastAsia="zh-CN"/>
        </w:rPr>
        <w:t>s</w:t>
      </w:r>
      <w:r w:rsidR="00C95E9B">
        <w:rPr>
          <w:rFonts w:ascii="Times New Roman" w:eastAsia="Times New Roman" w:hAnsi="Times New Roman" w:cs="Times New Roman"/>
          <w:bCs/>
          <w:sz w:val="24"/>
          <w:szCs w:val="24"/>
        </w:rPr>
        <w:t xml:space="preserve">. By utilizing both survey and archival data </w:t>
      </w:r>
      <w:r w:rsidR="004B2AEF">
        <w:rPr>
          <w:rFonts w:ascii="Times New Roman" w:eastAsia="Times New Roman" w:hAnsi="Times New Roman" w:cs="Times New Roman"/>
          <w:bCs/>
          <w:sz w:val="24"/>
          <w:szCs w:val="24"/>
        </w:rPr>
        <w:t>on</w:t>
      </w:r>
      <w:r w:rsidR="00C95E9B">
        <w:rPr>
          <w:rFonts w:ascii="Times New Roman" w:eastAsia="Times New Roman" w:hAnsi="Times New Roman" w:cs="Times New Roman"/>
          <w:bCs/>
          <w:sz w:val="24"/>
          <w:szCs w:val="24"/>
        </w:rPr>
        <w:t xml:space="preserve"> the National Basketball Association, we demonstrate that leadership styles significantly</w:t>
      </w:r>
      <w:r w:rsidR="0064063E">
        <w:rPr>
          <w:rFonts w:ascii="Times New Roman" w:eastAsia="Times New Roman" w:hAnsi="Times New Roman" w:cs="Times New Roman"/>
          <w:bCs/>
          <w:sz w:val="24"/>
          <w:szCs w:val="24"/>
        </w:rPr>
        <w:t xml:space="preserve"> and differently </w:t>
      </w:r>
      <w:r w:rsidR="00C95E9B">
        <w:rPr>
          <w:rFonts w:ascii="Times New Roman" w:eastAsia="Times New Roman" w:hAnsi="Times New Roman" w:cs="Times New Roman"/>
          <w:bCs/>
          <w:sz w:val="24"/>
          <w:szCs w:val="24"/>
        </w:rPr>
        <w:t>affect</w:t>
      </w:r>
      <w:r w:rsidR="004603CD">
        <w:rPr>
          <w:rFonts w:ascii="Times New Roman" w:eastAsia="Times New Roman" w:hAnsi="Times New Roman" w:cs="Times New Roman"/>
          <w:bCs/>
          <w:sz w:val="24"/>
          <w:szCs w:val="24"/>
        </w:rPr>
        <w:t xml:space="preserve"> the</w:t>
      </w:r>
      <w:r w:rsidR="00C95E9B">
        <w:rPr>
          <w:rFonts w:ascii="Times New Roman" w:eastAsia="Times New Roman" w:hAnsi="Times New Roman" w:cs="Times New Roman"/>
          <w:bCs/>
          <w:sz w:val="24"/>
          <w:szCs w:val="24"/>
        </w:rPr>
        <w:t xml:space="preserve"> usage, collaboration, and turnover of star employees, illustrating the pivotal importance of star management. Our findings also reveal that these effects are amplified in dynamic organizational environments, </w:t>
      </w:r>
      <w:r w:rsidR="00ED33A8">
        <w:rPr>
          <w:rFonts w:ascii="Times New Roman" w:eastAsia="Times New Roman" w:hAnsi="Times New Roman" w:cs="Times New Roman"/>
          <w:bCs/>
          <w:sz w:val="24"/>
          <w:szCs w:val="24"/>
        </w:rPr>
        <w:t xml:space="preserve">supporting </w:t>
      </w:r>
      <w:r w:rsidR="00C95E9B">
        <w:rPr>
          <w:rFonts w:ascii="Times New Roman" w:eastAsia="Times New Roman" w:hAnsi="Times New Roman" w:cs="Times New Roman"/>
          <w:bCs/>
          <w:sz w:val="24"/>
          <w:szCs w:val="24"/>
        </w:rPr>
        <w:t>our theoretical development.</w:t>
      </w:r>
    </w:p>
    <w:p w14:paraId="6E77BFE6" w14:textId="77777777" w:rsidR="00434A97" w:rsidRPr="00F849DD" w:rsidRDefault="00434A97">
      <w:pPr>
        <w:rPr>
          <w:rFonts w:ascii="Times New Roman" w:hAnsi="Times New Roman" w:cs="Times New Roman"/>
        </w:rPr>
      </w:pPr>
    </w:p>
    <w:p w14:paraId="0DACE817" w14:textId="6AC05780" w:rsidR="007B2ADC" w:rsidRDefault="00D0584D">
      <w:pPr>
        <w:rPr>
          <w:rFonts w:ascii="Times New Roman" w:hAnsi="Times New Roman" w:cs="Times New Roman"/>
        </w:rPr>
      </w:pPr>
      <w:r w:rsidRPr="00F849DD">
        <w:rPr>
          <w:rFonts w:ascii="Times New Roman" w:hAnsi="Times New Roman" w:cs="Times New Roman"/>
          <w:b/>
          <w:bCs/>
        </w:rPr>
        <w:t>Keywords</w:t>
      </w:r>
      <w:r w:rsidRPr="00F849DD">
        <w:rPr>
          <w:rFonts w:ascii="Times New Roman" w:hAnsi="Times New Roman" w:cs="Times New Roman"/>
        </w:rPr>
        <w:t xml:space="preserve">: </w:t>
      </w:r>
      <w:r w:rsidR="00373538">
        <w:rPr>
          <w:rFonts w:ascii="Times New Roman" w:hAnsi="Times New Roman" w:cs="Times New Roman"/>
        </w:rPr>
        <w:t xml:space="preserve">Star Performers, </w:t>
      </w:r>
      <w:r w:rsidR="00286DC2">
        <w:rPr>
          <w:rFonts w:ascii="Times New Roman" w:hAnsi="Times New Roman" w:cs="Times New Roman"/>
        </w:rPr>
        <w:t>Leadership</w:t>
      </w:r>
      <w:r w:rsidR="00373538">
        <w:rPr>
          <w:rFonts w:ascii="Times New Roman" w:hAnsi="Times New Roman" w:cs="Times New Roman"/>
        </w:rPr>
        <w:t>, Star Management, Dynamic Environments</w:t>
      </w:r>
      <w:r w:rsidR="0064063E">
        <w:rPr>
          <w:rFonts w:ascii="Times New Roman" w:hAnsi="Times New Roman" w:cs="Times New Roman"/>
        </w:rPr>
        <w:t>, Strategic Human Capital.</w:t>
      </w:r>
    </w:p>
    <w:p w14:paraId="33CD4F41" w14:textId="0B4CD16E" w:rsidR="00F20820" w:rsidRPr="00457B3D" w:rsidRDefault="00CE51FA" w:rsidP="00457B3D">
      <w:pPr>
        <w:rPr>
          <w:rFonts w:ascii="Times New Roman" w:eastAsia="Times New Roman" w:hAnsi="Times New Roman" w:cs="Times New Roman"/>
          <w:sz w:val="24"/>
          <w:szCs w:val="24"/>
        </w:rPr>
      </w:pPr>
      <w:r>
        <w:br w:type="page"/>
      </w:r>
    </w:p>
    <w:p w14:paraId="1A3D1F11" w14:textId="74E56C6F" w:rsidR="00F20820" w:rsidRDefault="00FD7971" w:rsidP="00DB4FA1">
      <w:pPr>
        <w:spacing w:after="0" w:line="240" w:lineRule="auto"/>
        <w:jc w:val="center"/>
        <w:rPr>
          <w:rFonts w:ascii="Times New Roman" w:eastAsia="Times New Roman" w:hAnsi="Times New Roman" w:cs="Times New Roman"/>
          <w:bCs/>
          <w:sz w:val="24"/>
          <w:szCs w:val="24"/>
        </w:rPr>
      </w:pPr>
      <w:r w:rsidRPr="00FD7971">
        <w:rPr>
          <w:rFonts w:ascii="Times New Roman" w:eastAsia="Times New Roman" w:hAnsi="Times New Roman" w:cs="Times New Roman"/>
          <w:bCs/>
          <w:sz w:val="24"/>
          <w:szCs w:val="24"/>
        </w:rPr>
        <w:lastRenderedPageBreak/>
        <w:t>“The way a team plays as a whole determines its success. You may have the greatest bunch of individual stars in the world, but if they don’t play together, the club won’t be worth a dime.”</w:t>
      </w:r>
    </w:p>
    <w:p w14:paraId="4FDF6E77" w14:textId="38F10205" w:rsidR="00065664" w:rsidRPr="00FD7971" w:rsidRDefault="009036D5" w:rsidP="00DB4FA1">
      <w:pPr>
        <w:spacing w:after="120" w:line="450" w:lineRule="exact"/>
        <w:jc w:val="center"/>
        <w:rPr>
          <w:rFonts w:ascii="Times New Roman" w:eastAsia="SimSun" w:hAnsi="Times New Roman" w:cs="Times New Roman"/>
          <w:bCs/>
          <w:sz w:val="24"/>
          <w:szCs w:val="24"/>
          <w:lang w:eastAsia="zh-CN"/>
        </w:rPr>
      </w:pPr>
      <w:r>
        <w:rPr>
          <w:rFonts w:ascii="Times New Roman" w:eastAsia="Times New Roman" w:hAnsi="Times New Roman" w:cs="Times New Roman"/>
          <w:bCs/>
          <w:sz w:val="24"/>
          <w:szCs w:val="24"/>
        </w:rPr>
        <w:t xml:space="preserve">                                                                                                                     </w:t>
      </w:r>
      <w:r w:rsidR="00D0584D" w:rsidRPr="00065664">
        <w:rPr>
          <w:rFonts w:ascii="Times New Roman" w:eastAsia="Times New Roman" w:hAnsi="Times New Roman" w:cs="Times New Roman"/>
          <w:bCs/>
          <w:sz w:val="24"/>
          <w:szCs w:val="24"/>
        </w:rPr>
        <w:t>–</w:t>
      </w:r>
      <w:r w:rsidR="00D0584D">
        <w:rPr>
          <w:rFonts w:ascii="Times New Roman" w:eastAsia="Times New Roman" w:hAnsi="Times New Roman" w:cs="Times New Roman"/>
          <w:bCs/>
          <w:sz w:val="24"/>
          <w:szCs w:val="24"/>
        </w:rPr>
        <w:t xml:space="preserve"> </w:t>
      </w:r>
      <w:r w:rsidR="00FD7971">
        <w:rPr>
          <w:rFonts w:ascii="Times New Roman" w:eastAsia="Times New Roman" w:hAnsi="Times New Roman" w:cs="Times New Roman"/>
          <w:bCs/>
          <w:sz w:val="24"/>
          <w:szCs w:val="24"/>
        </w:rPr>
        <w:t>Babe Ruth</w:t>
      </w:r>
    </w:p>
    <w:p w14:paraId="66A645F2" w14:textId="22A3EF6F" w:rsidR="00744440" w:rsidRPr="00744440" w:rsidRDefault="00D0584D" w:rsidP="00451533">
      <w:pPr>
        <w:spacing w:after="0" w:line="45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w:t>
      </w:r>
      <w:r w:rsidR="00E97F9A">
        <w:rPr>
          <w:rFonts w:ascii="Times New Roman" w:eastAsia="Times New Roman" w:hAnsi="Times New Roman" w:cs="Times New Roman"/>
          <w:sz w:val="24"/>
          <w:szCs w:val="24"/>
        </w:rPr>
        <w:t xml:space="preserve"> employee</w:t>
      </w:r>
      <w:r>
        <w:rPr>
          <w:rFonts w:ascii="Times New Roman" w:eastAsia="Times New Roman" w:hAnsi="Times New Roman" w:cs="Times New Roman"/>
          <w:sz w:val="24"/>
          <w:szCs w:val="24"/>
        </w:rPr>
        <w:t>s have exceptional, long-term performance, high visibility, substantial social capital, and a broad external status (Asgari et al., 2021). Stars can be the key to a</w:t>
      </w:r>
      <w:r w:rsidR="0016627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DE2433">
        <w:rPr>
          <w:rFonts w:ascii="Times New Roman" w:eastAsia="Times New Roman" w:hAnsi="Times New Roman" w:cs="Times New Roman"/>
          <w:sz w:val="24"/>
          <w:szCs w:val="24"/>
        </w:rPr>
        <w:t>organization</w:t>
      </w:r>
      <w:r w:rsidR="00030CF5">
        <w:rPr>
          <w:rFonts w:ascii="Times New Roman" w:eastAsia="Times New Roman" w:hAnsi="Times New Roman" w:cs="Times New Roman"/>
          <w:sz w:val="24"/>
          <w:szCs w:val="24"/>
        </w:rPr>
        <w:t>’</w:t>
      </w:r>
      <w:r>
        <w:rPr>
          <w:rFonts w:ascii="Times New Roman" w:eastAsia="Times New Roman" w:hAnsi="Times New Roman" w:cs="Times New Roman"/>
          <w:sz w:val="24"/>
          <w:szCs w:val="24"/>
        </w:rPr>
        <w:t>s sustainable competitive advantage, and their presence or absence can shake markets (Groysberg, 2010; Ployhart, Nyberg, Reilly, &amp; Maltarich, 2014). The literature has identified how coworkers (</w:t>
      </w:r>
      <w:r w:rsidR="0056181D">
        <w:rPr>
          <w:rFonts w:ascii="Times New Roman" w:eastAsia="Times New Roman" w:hAnsi="Times New Roman" w:cs="Times New Roman"/>
          <w:sz w:val="24"/>
          <w:szCs w:val="24"/>
        </w:rPr>
        <w:t>e.g.,</w:t>
      </w:r>
      <w:r w:rsidRPr="007D1D2A">
        <w:rPr>
          <w:rFonts w:ascii="Times New Roman" w:eastAsia="Times New Roman" w:hAnsi="Times New Roman" w:cs="Times New Roman"/>
          <w:sz w:val="24"/>
          <w:szCs w:val="24"/>
        </w:rPr>
        <w:t xml:space="preserve"> </w:t>
      </w:r>
      <w:r w:rsidR="00B4244D" w:rsidRPr="007D1D2A">
        <w:rPr>
          <w:rFonts w:ascii="Times New Roman" w:eastAsia="Times New Roman" w:hAnsi="Times New Roman" w:cs="Times New Roman"/>
          <w:sz w:val="24"/>
          <w:szCs w:val="24"/>
        </w:rPr>
        <w:t xml:space="preserve">Boekhorst, Basir, </w:t>
      </w:r>
      <w:r w:rsidR="00B4244D">
        <w:rPr>
          <w:rFonts w:ascii="Times New Roman" w:eastAsia="Times New Roman" w:hAnsi="Times New Roman" w:cs="Times New Roman"/>
          <w:sz w:val="24"/>
          <w:szCs w:val="24"/>
        </w:rPr>
        <w:t xml:space="preserve">&amp; </w:t>
      </w:r>
      <w:r w:rsidR="00B4244D" w:rsidRPr="007D1D2A">
        <w:rPr>
          <w:rFonts w:ascii="Times New Roman" w:eastAsia="Times New Roman" w:hAnsi="Times New Roman" w:cs="Times New Roman"/>
          <w:sz w:val="24"/>
          <w:szCs w:val="24"/>
        </w:rPr>
        <w:t>Malhotra, 2024</w:t>
      </w:r>
      <w:r w:rsidR="00B4244D">
        <w:rPr>
          <w:rFonts w:ascii="Times New Roman" w:eastAsia="Times New Roman" w:hAnsi="Times New Roman" w:cs="Times New Roman"/>
          <w:sz w:val="24"/>
          <w:szCs w:val="24"/>
        </w:rPr>
        <w:t xml:space="preserve">; </w:t>
      </w:r>
      <w:r w:rsidR="00B4244D" w:rsidRPr="007D1D2A">
        <w:rPr>
          <w:rFonts w:ascii="Times New Roman" w:eastAsia="Times New Roman" w:hAnsi="Times New Roman" w:cs="Times New Roman"/>
          <w:sz w:val="24"/>
          <w:szCs w:val="24"/>
        </w:rPr>
        <w:t>Chen &amp; Garg, 2018</w:t>
      </w:r>
      <w:r w:rsidR="00B4244D">
        <w:rPr>
          <w:rFonts w:ascii="Times New Roman" w:eastAsia="Times New Roman" w:hAnsi="Times New Roman" w:cs="Times New Roman"/>
          <w:sz w:val="24"/>
          <w:szCs w:val="24"/>
        </w:rPr>
        <w:t xml:space="preserve">; </w:t>
      </w:r>
      <w:r w:rsidRPr="007D1D2A">
        <w:rPr>
          <w:rFonts w:ascii="Times New Roman" w:eastAsia="Times New Roman" w:hAnsi="Times New Roman" w:cs="Times New Roman"/>
          <w:sz w:val="24"/>
          <w:szCs w:val="24"/>
        </w:rPr>
        <w:t>Kehoe &amp; Tzabbar, 2015</w:t>
      </w:r>
      <w:r w:rsidR="000E3762">
        <w:rPr>
          <w:rFonts w:ascii="Times New Roman" w:eastAsia="Times New Roman" w:hAnsi="Times New Roman" w:cs="Times New Roman"/>
          <w:sz w:val="24"/>
          <w:szCs w:val="24"/>
        </w:rPr>
        <w:t>;</w:t>
      </w:r>
      <w:r>
        <w:rPr>
          <w:rFonts w:ascii="Times New Roman" w:eastAsia="Times New Roman" w:hAnsi="Times New Roman" w:cs="Times New Roman"/>
          <w:sz w:val="24"/>
          <w:szCs w:val="24"/>
        </w:rPr>
        <w:t>), the organization (</w:t>
      </w:r>
      <w:r w:rsidR="0056181D">
        <w:rPr>
          <w:rFonts w:ascii="Times New Roman" w:eastAsia="Times New Roman" w:hAnsi="Times New Roman" w:cs="Times New Roman"/>
          <w:sz w:val="24"/>
          <w:szCs w:val="24"/>
        </w:rPr>
        <w:t xml:space="preserve">e.g., </w:t>
      </w:r>
      <w:r w:rsidR="000E3762" w:rsidRPr="007D1D2A">
        <w:rPr>
          <w:rFonts w:ascii="Times New Roman" w:eastAsia="Times New Roman" w:hAnsi="Times New Roman" w:cs="Times New Roman"/>
          <w:sz w:val="24"/>
          <w:szCs w:val="24"/>
        </w:rPr>
        <w:t xml:space="preserve">Aguinis &amp; </w:t>
      </w:r>
      <w:r w:rsidR="00EC2B7E" w:rsidRPr="007D1D2A">
        <w:rPr>
          <w:rFonts w:ascii="Times New Roman" w:eastAsia="Times New Roman" w:hAnsi="Times New Roman" w:cs="Times New Roman"/>
          <w:sz w:val="24"/>
          <w:szCs w:val="24"/>
        </w:rPr>
        <w:t>O</w:t>
      </w:r>
      <w:r w:rsidR="00EC2B7E">
        <w:rPr>
          <w:rFonts w:ascii="Times New Roman" w:eastAsia="SimSun" w:hAnsi="Times New Roman" w:cs="Times New Roman"/>
          <w:sz w:val="24"/>
          <w:szCs w:val="24"/>
          <w:lang w:eastAsia="zh-CN"/>
        </w:rPr>
        <w:t>’</w:t>
      </w:r>
      <w:r w:rsidR="00EC2B7E" w:rsidRPr="007D1D2A">
        <w:rPr>
          <w:rFonts w:ascii="Times New Roman" w:eastAsia="Times New Roman" w:hAnsi="Times New Roman" w:cs="Times New Roman"/>
          <w:sz w:val="24"/>
          <w:szCs w:val="24"/>
        </w:rPr>
        <w:t xml:space="preserve">Boyle </w:t>
      </w:r>
      <w:r w:rsidR="000E3762" w:rsidRPr="007D1D2A">
        <w:rPr>
          <w:rFonts w:ascii="Times New Roman" w:eastAsia="Times New Roman" w:hAnsi="Times New Roman" w:cs="Times New Roman"/>
          <w:sz w:val="24"/>
          <w:szCs w:val="24"/>
        </w:rPr>
        <w:t>Jr., 2014</w:t>
      </w:r>
      <w:r w:rsidR="000E3762">
        <w:rPr>
          <w:rFonts w:ascii="Times New Roman" w:eastAsia="Times New Roman" w:hAnsi="Times New Roman" w:cs="Times New Roman"/>
          <w:sz w:val="24"/>
          <w:szCs w:val="24"/>
        </w:rPr>
        <w:t xml:space="preserve">; </w:t>
      </w:r>
      <w:r w:rsidRPr="007D1D2A">
        <w:rPr>
          <w:rFonts w:ascii="Times New Roman" w:eastAsia="Times New Roman" w:hAnsi="Times New Roman" w:cs="Times New Roman"/>
          <w:sz w:val="24"/>
          <w:szCs w:val="24"/>
        </w:rPr>
        <w:t>Aguinis, O</w:t>
      </w:r>
      <w:r w:rsidR="00030CF5">
        <w:rPr>
          <w:rFonts w:ascii="Times New Roman" w:eastAsia="Times New Roman" w:hAnsi="Times New Roman" w:cs="Times New Roman"/>
          <w:sz w:val="24"/>
          <w:szCs w:val="24"/>
        </w:rPr>
        <w:t>’</w:t>
      </w:r>
      <w:r w:rsidRPr="007D1D2A">
        <w:rPr>
          <w:rFonts w:ascii="Times New Roman" w:eastAsia="Times New Roman" w:hAnsi="Times New Roman" w:cs="Times New Roman"/>
          <w:sz w:val="24"/>
          <w:szCs w:val="24"/>
        </w:rPr>
        <w:t>Boyle Jr., Gonzalez-Mule, &amp; Joo, 2016</w:t>
      </w:r>
      <w:r w:rsidR="00B4244D">
        <w:rPr>
          <w:rFonts w:ascii="Times New Roman" w:eastAsia="Times New Roman" w:hAnsi="Times New Roman" w:cs="Times New Roman"/>
          <w:sz w:val="24"/>
          <w:szCs w:val="24"/>
        </w:rPr>
        <w:t>;</w:t>
      </w:r>
      <w:r w:rsidR="00B4244D" w:rsidRPr="00B4244D">
        <w:rPr>
          <w:rFonts w:ascii="Times New Roman" w:eastAsia="Times New Roman" w:hAnsi="Times New Roman" w:cs="Times New Roman"/>
          <w:sz w:val="24"/>
          <w:szCs w:val="24"/>
        </w:rPr>
        <w:t xml:space="preserve"> </w:t>
      </w:r>
      <w:r w:rsidR="00B4244D" w:rsidRPr="007D1D2A">
        <w:rPr>
          <w:rFonts w:ascii="Times New Roman" w:eastAsia="Times New Roman" w:hAnsi="Times New Roman" w:cs="Times New Roman"/>
          <w:sz w:val="24"/>
          <w:szCs w:val="24"/>
        </w:rPr>
        <w:t>Groysberg, 2010</w:t>
      </w:r>
      <w:r>
        <w:rPr>
          <w:rFonts w:ascii="Times New Roman" w:eastAsia="Times New Roman" w:hAnsi="Times New Roman" w:cs="Times New Roman"/>
          <w:sz w:val="24"/>
          <w:szCs w:val="24"/>
        </w:rPr>
        <w:t>), and the environment (</w:t>
      </w:r>
      <w:r w:rsidR="0056181D">
        <w:rPr>
          <w:rFonts w:ascii="Times New Roman" w:eastAsia="Times New Roman" w:hAnsi="Times New Roman" w:cs="Times New Roman"/>
          <w:sz w:val="24"/>
          <w:szCs w:val="24"/>
        </w:rPr>
        <w:t>e.g.,</w:t>
      </w:r>
      <w:r w:rsidRPr="007D1D2A">
        <w:rPr>
          <w:rFonts w:ascii="Times New Roman" w:eastAsia="Times New Roman" w:hAnsi="Times New Roman" w:cs="Times New Roman"/>
          <w:sz w:val="24"/>
          <w:szCs w:val="24"/>
        </w:rPr>
        <w:t xml:space="preserve"> Dai, Dietvorst, Tuckfield, Milkman,</w:t>
      </w:r>
      <w:r w:rsidR="0056181D">
        <w:rPr>
          <w:rFonts w:ascii="Times New Roman" w:eastAsia="Times New Roman" w:hAnsi="Times New Roman" w:cs="Times New Roman"/>
          <w:sz w:val="24"/>
          <w:szCs w:val="24"/>
        </w:rPr>
        <w:t xml:space="preserve"> &amp;</w:t>
      </w:r>
      <w:r w:rsidRPr="007D1D2A">
        <w:rPr>
          <w:rFonts w:ascii="Times New Roman" w:eastAsia="Times New Roman" w:hAnsi="Times New Roman" w:cs="Times New Roman"/>
          <w:sz w:val="24"/>
          <w:szCs w:val="24"/>
        </w:rPr>
        <w:t xml:space="preserve"> Schweitzer, 2018</w:t>
      </w:r>
      <w:r w:rsidR="000E3762" w:rsidRPr="007D1D2A">
        <w:rPr>
          <w:rFonts w:ascii="Times New Roman" w:eastAsia="Times New Roman" w:hAnsi="Times New Roman" w:cs="Times New Roman"/>
          <w:sz w:val="24"/>
          <w:szCs w:val="24"/>
        </w:rPr>
        <w:t>;</w:t>
      </w:r>
      <w:r w:rsidR="000E3762" w:rsidRPr="000E3762">
        <w:rPr>
          <w:rFonts w:ascii="Times New Roman" w:eastAsia="Times New Roman" w:hAnsi="Times New Roman" w:cs="Times New Roman"/>
          <w:sz w:val="24"/>
          <w:szCs w:val="24"/>
        </w:rPr>
        <w:t xml:space="preserve"> </w:t>
      </w:r>
      <w:r w:rsidR="000E3762" w:rsidRPr="007D1D2A">
        <w:rPr>
          <w:rFonts w:ascii="Times New Roman" w:eastAsia="Times New Roman" w:hAnsi="Times New Roman" w:cs="Times New Roman"/>
          <w:sz w:val="24"/>
          <w:szCs w:val="24"/>
        </w:rPr>
        <w:t>Kehoe, Collings</w:t>
      </w:r>
      <w:r w:rsidR="000E3762">
        <w:rPr>
          <w:rFonts w:ascii="Times New Roman" w:eastAsia="Times New Roman" w:hAnsi="Times New Roman" w:cs="Times New Roman"/>
          <w:sz w:val="24"/>
          <w:szCs w:val="24"/>
        </w:rPr>
        <w:t>, &amp;</w:t>
      </w:r>
      <w:r w:rsidR="000E3762" w:rsidRPr="007D1D2A">
        <w:rPr>
          <w:rFonts w:ascii="Times New Roman" w:eastAsia="Times New Roman" w:hAnsi="Times New Roman" w:cs="Times New Roman"/>
          <w:sz w:val="24"/>
          <w:szCs w:val="24"/>
        </w:rPr>
        <w:t xml:space="preserve"> Cascio, 2023</w:t>
      </w:r>
      <w:r w:rsidR="00EC2B7E">
        <w:rPr>
          <w:rFonts w:ascii="Times New Roman" w:eastAsia="Times New Roman" w:hAnsi="Times New Roman" w:cs="Times New Roman"/>
          <w:sz w:val="24"/>
          <w:szCs w:val="24"/>
        </w:rPr>
        <w:t>;</w:t>
      </w:r>
      <w:r w:rsidR="00EC2B7E" w:rsidRPr="000E3762">
        <w:rPr>
          <w:rFonts w:ascii="Times New Roman" w:eastAsia="Times New Roman" w:hAnsi="Times New Roman" w:cs="Times New Roman"/>
          <w:sz w:val="24"/>
          <w:szCs w:val="24"/>
        </w:rPr>
        <w:t xml:space="preserve"> </w:t>
      </w:r>
      <w:r w:rsidR="00EC2B7E" w:rsidRPr="007D1D2A">
        <w:rPr>
          <w:rFonts w:ascii="Times New Roman" w:eastAsia="Times New Roman" w:hAnsi="Times New Roman" w:cs="Times New Roman"/>
          <w:sz w:val="24"/>
          <w:szCs w:val="24"/>
        </w:rPr>
        <w:t>Sharma, 2021</w:t>
      </w:r>
      <w:r>
        <w:rPr>
          <w:rFonts w:ascii="Times New Roman" w:eastAsia="Times New Roman" w:hAnsi="Times New Roman" w:cs="Times New Roman"/>
          <w:sz w:val="24"/>
          <w:szCs w:val="24"/>
        </w:rPr>
        <w:t xml:space="preserve">) all affect stars. However, the literature has yet to incorporate perhaps the most critical force on stars – their </w:t>
      </w:r>
      <w:r w:rsidR="00030CF5">
        <w:rPr>
          <w:rFonts w:ascii="Times New Roman" w:eastAsia="Times New Roman" w:hAnsi="Times New Roman" w:cs="Times New Roman"/>
          <w:sz w:val="24"/>
          <w:szCs w:val="24"/>
        </w:rPr>
        <w:t>leader</w:t>
      </w:r>
      <w:r w:rsidR="00735C1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1A1AB8">
        <w:rPr>
          <w:rFonts w:ascii="Times New Roman" w:eastAsia="Times New Roman" w:hAnsi="Times New Roman" w:cs="Times New Roman"/>
          <w:sz w:val="24"/>
          <w:szCs w:val="24"/>
        </w:rPr>
        <w:t>Stars increasingly determine a firm’s success (Aguinis &amp; O’Boyle Jr., 2014)</w:t>
      </w:r>
      <w:r w:rsidR="00ED33A8">
        <w:rPr>
          <w:rFonts w:ascii="Times New Roman" w:eastAsia="Times New Roman" w:hAnsi="Times New Roman" w:cs="Times New Roman"/>
          <w:sz w:val="24"/>
          <w:szCs w:val="24"/>
        </w:rPr>
        <w:t>,</w:t>
      </w:r>
      <w:r w:rsidR="001A1AB8">
        <w:rPr>
          <w:rFonts w:ascii="Times New Roman" w:eastAsia="Times New Roman" w:hAnsi="Times New Roman" w:cs="Times New Roman"/>
          <w:sz w:val="24"/>
          <w:szCs w:val="24"/>
        </w:rPr>
        <w:t xml:space="preserve"> and their ability to upright leave an organization at will shows the organization’s tenuous reliance on keeping stars happy (Groysberg, 2010)</w:t>
      </w:r>
      <w:r w:rsidR="00ED33A8">
        <w:rPr>
          <w:rFonts w:ascii="Times New Roman" w:eastAsia="Times New Roman" w:hAnsi="Times New Roman" w:cs="Times New Roman"/>
          <w:sz w:val="24"/>
          <w:szCs w:val="24"/>
        </w:rPr>
        <w:t>;</w:t>
      </w:r>
      <w:r w:rsidR="008B5C4A">
        <w:rPr>
          <w:rFonts w:ascii="Times New Roman" w:eastAsia="Times New Roman" w:hAnsi="Times New Roman" w:cs="Times New Roman"/>
          <w:sz w:val="24"/>
          <w:szCs w:val="24"/>
        </w:rPr>
        <w:t xml:space="preserve"> however</w:t>
      </w:r>
      <w:r w:rsidR="00ED33A8">
        <w:rPr>
          <w:rFonts w:ascii="Times New Roman" w:eastAsia="Times New Roman" w:hAnsi="Times New Roman" w:cs="Times New Roman"/>
          <w:sz w:val="24"/>
          <w:szCs w:val="24"/>
        </w:rPr>
        <w:t>,</w:t>
      </w:r>
      <w:r w:rsidR="008B5C4A">
        <w:rPr>
          <w:rFonts w:ascii="Times New Roman" w:eastAsia="Times New Roman" w:hAnsi="Times New Roman" w:cs="Times New Roman"/>
          <w:sz w:val="24"/>
          <w:szCs w:val="24"/>
        </w:rPr>
        <w:t xml:space="preserve"> little is known about how they do so (Morris</w:t>
      </w:r>
      <w:r w:rsidR="00E652FB">
        <w:rPr>
          <w:rFonts w:ascii="Times New Roman" w:eastAsia="Times New Roman" w:hAnsi="Times New Roman" w:cs="Times New Roman"/>
          <w:sz w:val="24"/>
          <w:szCs w:val="24"/>
        </w:rPr>
        <w:t>, Alvarez, &amp; Barney</w:t>
      </w:r>
      <w:r w:rsidR="008B5C4A">
        <w:rPr>
          <w:rFonts w:ascii="Times New Roman" w:eastAsia="Times New Roman" w:hAnsi="Times New Roman" w:cs="Times New Roman"/>
          <w:sz w:val="24"/>
          <w:szCs w:val="24"/>
        </w:rPr>
        <w:t>., 2021)</w:t>
      </w:r>
      <w:r w:rsidR="001A1A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Given the importance that stars have placed on their </w:t>
      </w:r>
      <w:r w:rsidR="00735C1C">
        <w:rPr>
          <w:rFonts w:ascii="Times New Roman" w:eastAsia="Times New Roman" w:hAnsi="Times New Roman" w:cs="Times New Roman"/>
          <w:sz w:val="24"/>
          <w:szCs w:val="24"/>
        </w:rPr>
        <w:t>leader</w:t>
      </w:r>
      <w:r>
        <w:rPr>
          <w:rFonts w:ascii="Times New Roman" w:eastAsia="Times New Roman" w:hAnsi="Times New Roman" w:cs="Times New Roman"/>
          <w:sz w:val="24"/>
          <w:szCs w:val="24"/>
        </w:rPr>
        <w:t>s for their success (Cotton, Shen, &amp; Tarandach, 2011)</w:t>
      </w:r>
      <w:r w:rsidR="0056181D">
        <w:rPr>
          <w:rFonts w:ascii="Times New Roman" w:eastAsia="Times New Roman" w:hAnsi="Times New Roman" w:cs="Times New Roman"/>
          <w:sz w:val="24"/>
          <w:szCs w:val="24"/>
        </w:rPr>
        <w:t xml:space="preserve">, this omission can potentially require new </w:t>
      </w:r>
      <w:r w:rsidR="001A1AB8">
        <w:rPr>
          <w:rFonts w:ascii="Times New Roman" w:eastAsia="Times New Roman" w:hAnsi="Times New Roman" w:cs="Times New Roman"/>
          <w:sz w:val="24"/>
          <w:szCs w:val="24"/>
        </w:rPr>
        <w:t>explanations</w:t>
      </w:r>
      <w:r w:rsidR="0056181D">
        <w:rPr>
          <w:rFonts w:ascii="Times New Roman" w:eastAsia="Times New Roman" w:hAnsi="Times New Roman" w:cs="Times New Roman"/>
          <w:sz w:val="24"/>
          <w:szCs w:val="24"/>
        </w:rPr>
        <w:t xml:space="preserve"> for how organizations must approach stars (Morris</w:t>
      </w:r>
      <w:r w:rsidR="008B5C4A">
        <w:rPr>
          <w:rFonts w:ascii="Times New Roman" w:eastAsia="Times New Roman" w:hAnsi="Times New Roman" w:cs="Times New Roman"/>
          <w:sz w:val="24"/>
          <w:szCs w:val="24"/>
        </w:rPr>
        <w:t xml:space="preserve"> et al.</w:t>
      </w:r>
      <w:r w:rsidR="0056181D">
        <w:rPr>
          <w:rFonts w:ascii="Times New Roman" w:eastAsia="Times New Roman" w:hAnsi="Times New Roman" w:cs="Times New Roman"/>
          <w:sz w:val="24"/>
          <w:szCs w:val="24"/>
        </w:rPr>
        <w:t>, 2021).</w:t>
      </w:r>
    </w:p>
    <w:p w14:paraId="2DA5D5C2" w14:textId="35703180" w:rsidR="0056181D" w:rsidRDefault="0028104E" w:rsidP="00451533">
      <w:pPr>
        <w:spacing w:after="0" w:line="45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w:t>
      </w:r>
      <w:r w:rsidR="00B109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therefore</w:t>
      </w:r>
      <w:r w:rsidR="00B109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gap in the literature </w:t>
      </w:r>
      <w:r w:rsidR="00B109CC">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how leaders affect stars </w:t>
      </w:r>
      <w:r w:rsidR="00422219">
        <w:rPr>
          <w:rFonts w:ascii="Times New Roman" w:eastAsia="SimSun" w:hAnsi="Times New Roman" w:cs="Times New Roman" w:hint="eastAsia"/>
          <w:sz w:val="24"/>
          <w:szCs w:val="24"/>
          <w:lang w:eastAsia="zh-CN"/>
        </w:rPr>
        <w:t>compared to</w:t>
      </w:r>
      <w:r w:rsidR="004222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non-stars. </w:t>
      </w:r>
      <w:r w:rsidR="00D0584D">
        <w:rPr>
          <w:rFonts w:ascii="Times New Roman" w:eastAsia="Times New Roman" w:hAnsi="Times New Roman" w:cs="Times New Roman"/>
          <w:sz w:val="24"/>
          <w:szCs w:val="24"/>
        </w:rPr>
        <w:t>Our research question asks how specific leadership</w:t>
      </w:r>
      <w:r w:rsidR="0016689D">
        <w:rPr>
          <w:rFonts w:ascii="Times New Roman" w:eastAsia="Times New Roman" w:hAnsi="Times New Roman" w:cs="Times New Roman"/>
          <w:sz w:val="24"/>
          <w:szCs w:val="24"/>
        </w:rPr>
        <w:t xml:space="preserve"> styles</w:t>
      </w:r>
      <w:r w:rsidR="00D0584D">
        <w:rPr>
          <w:rFonts w:ascii="Times New Roman" w:eastAsia="Times New Roman" w:hAnsi="Times New Roman" w:cs="Times New Roman"/>
          <w:sz w:val="24"/>
          <w:szCs w:val="24"/>
        </w:rPr>
        <w:t xml:space="preserve"> affect stars and non-stars differently</w:t>
      </w:r>
      <w:r w:rsidR="009601E9">
        <w:rPr>
          <w:rFonts w:ascii="Times New Roman" w:eastAsia="Times New Roman" w:hAnsi="Times New Roman" w:cs="Times New Roman"/>
          <w:sz w:val="24"/>
          <w:szCs w:val="24"/>
        </w:rPr>
        <w:t xml:space="preserve"> </w:t>
      </w:r>
      <w:r w:rsidR="00ED33A8">
        <w:rPr>
          <w:rFonts w:ascii="Times New Roman" w:eastAsia="Times New Roman" w:hAnsi="Times New Roman" w:cs="Times New Roman"/>
          <w:color w:val="000000" w:themeColor="text1"/>
          <w:sz w:val="24"/>
          <w:szCs w:val="24"/>
        </w:rPr>
        <w:t>regarding</w:t>
      </w:r>
      <w:r w:rsidR="009601E9" w:rsidRPr="0079621F">
        <w:rPr>
          <w:rFonts w:ascii="Times New Roman" w:eastAsia="Times New Roman" w:hAnsi="Times New Roman" w:cs="Times New Roman"/>
          <w:color w:val="000000" w:themeColor="text1"/>
          <w:sz w:val="24"/>
          <w:szCs w:val="24"/>
        </w:rPr>
        <w:t xml:space="preserve"> </w:t>
      </w:r>
      <w:r w:rsidR="00E652FB">
        <w:rPr>
          <w:rFonts w:ascii="Times New Roman" w:eastAsia="Times New Roman" w:hAnsi="Times New Roman" w:cs="Times New Roman"/>
          <w:color w:val="000000" w:themeColor="text1"/>
          <w:sz w:val="24"/>
          <w:szCs w:val="24"/>
        </w:rPr>
        <w:t>usage</w:t>
      </w:r>
      <w:r w:rsidR="009601E9" w:rsidRPr="0079621F">
        <w:rPr>
          <w:rFonts w:ascii="Times New Roman" w:eastAsia="Times New Roman" w:hAnsi="Times New Roman" w:cs="Times New Roman"/>
          <w:color w:val="000000" w:themeColor="text1"/>
          <w:sz w:val="24"/>
          <w:szCs w:val="24"/>
        </w:rPr>
        <w:t xml:space="preserve">, </w:t>
      </w:r>
      <w:r w:rsidR="00E652FB">
        <w:rPr>
          <w:rFonts w:ascii="Times New Roman" w:eastAsia="Times New Roman" w:hAnsi="Times New Roman" w:cs="Times New Roman"/>
          <w:color w:val="000000" w:themeColor="text1"/>
          <w:sz w:val="24"/>
          <w:szCs w:val="24"/>
        </w:rPr>
        <w:t>collaboration</w:t>
      </w:r>
      <w:r w:rsidR="009601E9" w:rsidRPr="0079621F">
        <w:rPr>
          <w:rFonts w:ascii="Times New Roman" w:eastAsia="Times New Roman" w:hAnsi="Times New Roman" w:cs="Times New Roman"/>
          <w:color w:val="000000" w:themeColor="text1"/>
          <w:sz w:val="24"/>
          <w:szCs w:val="24"/>
        </w:rPr>
        <w:t>, and turnover</w:t>
      </w:r>
      <w:r w:rsidR="004B36AD" w:rsidRPr="0079621F">
        <w:rPr>
          <w:rFonts w:ascii="Times New Roman" w:eastAsia="Times New Roman" w:hAnsi="Times New Roman" w:cs="Times New Roman"/>
          <w:color w:val="000000" w:themeColor="text1"/>
          <w:sz w:val="24"/>
          <w:szCs w:val="24"/>
        </w:rPr>
        <w:t xml:space="preserve"> (</w:t>
      </w:r>
      <w:r w:rsidR="00D50AF3" w:rsidRPr="0079621F">
        <w:rPr>
          <w:rFonts w:ascii="Times New Roman" w:eastAsia="Times New Roman" w:hAnsi="Times New Roman" w:cs="Times New Roman"/>
          <w:color w:val="000000" w:themeColor="text1"/>
          <w:sz w:val="24"/>
          <w:szCs w:val="24"/>
        </w:rPr>
        <w:t xml:space="preserve">Groysberg, 2010; </w:t>
      </w:r>
      <w:r w:rsidR="004B36AD" w:rsidRPr="0079621F">
        <w:rPr>
          <w:rFonts w:ascii="Times New Roman" w:eastAsia="Times New Roman" w:hAnsi="Times New Roman" w:cs="Times New Roman"/>
          <w:color w:val="000000" w:themeColor="text1"/>
          <w:sz w:val="24"/>
          <w:szCs w:val="24"/>
        </w:rPr>
        <w:t>Kehoe</w:t>
      </w:r>
      <w:r w:rsidR="00E70053">
        <w:rPr>
          <w:rFonts w:ascii="Times New Roman" w:eastAsia="Times New Roman" w:hAnsi="Times New Roman" w:cs="Times New Roman"/>
          <w:color w:val="000000" w:themeColor="text1"/>
          <w:sz w:val="24"/>
          <w:szCs w:val="24"/>
        </w:rPr>
        <w:t xml:space="preserve">, Rosikiewicz, &amp; Tzabbar, </w:t>
      </w:r>
      <w:r w:rsidR="004B36AD" w:rsidRPr="0079621F">
        <w:rPr>
          <w:rFonts w:ascii="Times New Roman" w:eastAsia="Times New Roman" w:hAnsi="Times New Roman" w:cs="Times New Roman"/>
          <w:color w:val="000000" w:themeColor="text1"/>
          <w:sz w:val="24"/>
          <w:szCs w:val="24"/>
        </w:rPr>
        <w:t>2017</w:t>
      </w:r>
      <w:r w:rsidR="00D50AF3" w:rsidRPr="0079621F">
        <w:rPr>
          <w:rFonts w:ascii="Times New Roman" w:eastAsia="Times New Roman" w:hAnsi="Times New Roman" w:cs="Times New Roman"/>
          <w:color w:val="000000" w:themeColor="text1"/>
          <w:sz w:val="24"/>
          <w:szCs w:val="24"/>
        </w:rPr>
        <w:t>)</w:t>
      </w:r>
      <w:r w:rsidR="00D0584D" w:rsidRPr="0079621F">
        <w:rPr>
          <w:rFonts w:ascii="Times New Roman" w:eastAsia="Times New Roman" w:hAnsi="Times New Roman" w:cs="Times New Roman"/>
          <w:color w:val="000000" w:themeColor="text1"/>
          <w:sz w:val="24"/>
          <w:szCs w:val="24"/>
        </w:rPr>
        <w:t xml:space="preserve">. </w:t>
      </w:r>
      <w:r w:rsidR="00D0584D">
        <w:rPr>
          <w:rFonts w:ascii="Times New Roman" w:eastAsia="Times New Roman" w:hAnsi="Times New Roman" w:cs="Times New Roman"/>
          <w:sz w:val="24"/>
          <w:szCs w:val="24"/>
        </w:rPr>
        <w:t xml:space="preserve">We utilize the </w:t>
      </w:r>
      <w:r w:rsidR="009254FA">
        <w:rPr>
          <w:rFonts w:ascii="Times New Roman" w:eastAsia="SimSun" w:hAnsi="Times New Roman" w:cs="Times New Roman"/>
          <w:sz w:val="24"/>
          <w:szCs w:val="24"/>
          <w:lang w:eastAsia="zh-CN"/>
        </w:rPr>
        <w:t>“</w:t>
      </w:r>
      <w:r w:rsidR="00D0584D">
        <w:rPr>
          <w:rFonts w:ascii="Times New Roman" w:eastAsia="Times New Roman" w:hAnsi="Times New Roman" w:cs="Times New Roman"/>
          <w:sz w:val="24"/>
          <w:szCs w:val="24"/>
        </w:rPr>
        <w:t>fundamental dimensions</w:t>
      </w:r>
      <w:r w:rsidR="009254FA">
        <w:rPr>
          <w:rFonts w:ascii="Times New Roman" w:eastAsia="SimSun" w:hAnsi="Times New Roman" w:cs="Times New Roman"/>
          <w:sz w:val="24"/>
          <w:szCs w:val="24"/>
          <w:lang w:eastAsia="zh-CN"/>
        </w:rPr>
        <w:t>”</w:t>
      </w:r>
      <w:r w:rsidR="009254FA">
        <w:rPr>
          <w:rFonts w:ascii="Times New Roman" w:eastAsia="Times New Roman" w:hAnsi="Times New Roman" w:cs="Times New Roman"/>
          <w:sz w:val="24"/>
          <w:szCs w:val="24"/>
        </w:rPr>
        <w:t xml:space="preserve"> </w:t>
      </w:r>
      <w:r w:rsidR="00D0584D">
        <w:rPr>
          <w:rFonts w:ascii="Times New Roman" w:eastAsia="Times New Roman" w:hAnsi="Times New Roman" w:cs="Times New Roman"/>
          <w:sz w:val="24"/>
          <w:szCs w:val="24"/>
        </w:rPr>
        <w:t xml:space="preserve">(Abele &amp; Wojciszke, 2014: p. 197) of social cognition – agentic and communal leadership – to examine how leadership styles affect </w:t>
      </w:r>
      <w:r w:rsidR="00422219">
        <w:rPr>
          <w:rFonts w:ascii="Times New Roman" w:eastAsia="SimSun" w:hAnsi="Times New Roman" w:cs="Times New Roman" w:hint="eastAsia"/>
          <w:sz w:val="24"/>
          <w:szCs w:val="24"/>
          <w:lang w:eastAsia="zh-CN"/>
        </w:rPr>
        <w:t xml:space="preserve">the two </w:t>
      </w:r>
      <w:r w:rsidR="00D0584D">
        <w:rPr>
          <w:rFonts w:ascii="Times New Roman" w:eastAsia="Times New Roman" w:hAnsi="Times New Roman" w:cs="Times New Roman"/>
          <w:sz w:val="24"/>
          <w:szCs w:val="24"/>
        </w:rPr>
        <w:t xml:space="preserve">types of employees uniquely (Bakan, 1966). We examine </w:t>
      </w:r>
      <w:r w:rsidR="009254FA">
        <w:rPr>
          <w:rFonts w:ascii="Times New Roman" w:eastAsia="SimSun" w:hAnsi="Times New Roman" w:cs="Times New Roman" w:hint="eastAsia"/>
          <w:sz w:val="24"/>
          <w:szCs w:val="24"/>
          <w:lang w:eastAsia="zh-CN"/>
        </w:rPr>
        <w:t>leader</w:t>
      </w:r>
      <w:r w:rsidR="009254FA">
        <w:rPr>
          <w:rFonts w:ascii="Times New Roman" w:eastAsia="Times New Roman" w:hAnsi="Times New Roman" w:cs="Times New Roman"/>
          <w:sz w:val="24"/>
          <w:szCs w:val="24"/>
        </w:rPr>
        <w:t xml:space="preserve">s’ </w:t>
      </w:r>
      <w:r w:rsidR="00D0584D">
        <w:rPr>
          <w:rFonts w:ascii="Times New Roman" w:eastAsia="Times New Roman" w:hAnsi="Times New Roman" w:cs="Times New Roman"/>
          <w:sz w:val="24"/>
          <w:szCs w:val="24"/>
        </w:rPr>
        <w:t>effects on star employees</w:t>
      </w:r>
      <w:r w:rsidR="00ED33A8">
        <w:rPr>
          <w:rFonts w:ascii="Times New Roman" w:eastAsia="Times New Roman" w:hAnsi="Times New Roman" w:cs="Times New Roman"/>
          <w:sz w:val="24"/>
          <w:szCs w:val="24"/>
        </w:rPr>
        <w:t>’</w:t>
      </w:r>
      <w:r w:rsidR="001A1AB8" w:rsidRPr="001A1AB8">
        <w:rPr>
          <w:rFonts w:ascii="Times New Roman" w:eastAsia="Times New Roman" w:hAnsi="Times New Roman" w:cs="Times New Roman"/>
          <w:sz w:val="24"/>
          <w:szCs w:val="24"/>
        </w:rPr>
        <w:t xml:space="preserve"> </w:t>
      </w:r>
      <w:r w:rsidR="001A1AB8">
        <w:rPr>
          <w:rFonts w:ascii="Times New Roman" w:eastAsia="Times New Roman" w:hAnsi="Times New Roman" w:cs="Times New Roman"/>
          <w:sz w:val="24"/>
          <w:szCs w:val="24"/>
        </w:rPr>
        <w:t>direct and indirect performance</w:t>
      </w:r>
      <w:r w:rsidR="00D0584D">
        <w:rPr>
          <w:rFonts w:ascii="Times New Roman" w:eastAsia="Times New Roman" w:hAnsi="Times New Roman" w:cs="Times New Roman"/>
          <w:sz w:val="24"/>
          <w:szCs w:val="24"/>
        </w:rPr>
        <w:t xml:space="preserve"> using prior frameworks </w:t>
      </w:r>
      <w:r w:rsidR="00ED33A8">
        <w:rPr>
          <w:rFonts w:ascii="Times New Roman" w:eastAsia="Times New Roman" w:hAnsi="Times New Roman" w:cs="Times New Roman"/>
          <w:sz w:val="24"/>
          <w:szCs w:val="24"/>
        </w:rPr>
        <w:t>focusing</w:t>
      </w:r>
      <w:r w:rsidR="00D0584D">
        <w:rPr>
          <w:rFonts w:ascii="Times New Roman" w:eastAsia="Times New Roman" w:hAnsi="Times New Roman" w:cs="Times New Roman"/>
          <w:sz w:val="24"/>
          <w:szCs w:val="24"/>
        </w:rPr>
        <w:t xml:space="preserve"> on star managing and star mobility (Call, Nyberg, &amp; Thatcher, 2015). </w:t>
      </w:r>
      <w:r w:rsidR="000E3016">
        <w:rPr>
          <w:rFonts w:ascii="Times New Roman" w:eastAsia="Times New Roman" w:hAnsi="Times New Roman" w:cs="Times New Roman"/>
          <w:sz w:val="24"/>
          <w:szCs w:val="24"/>
        </w:rPr>
        <w:t xml:space="preserve">We </w:t>
      </w:r>
      <w:r w:rsidR="00DC6AD4">
        <w:rPr>
          <w:rFonts w:ascii="Times New Roman" w:eastAsia="Times New Roman" w:hAnsi="Times New Roman" w:cs="Times New Roman"/>
          <w:sz w:val="24"/>
          <w:szCs w:val="24"/>
        </w:rPr>
        <w:t>then contrast this with non-star employees</w:t>
      </w:r>
      <w:r w:rsidR="002562E7">
        <w:rPr>
          <w:rFonts w:ascii="Times New Roman" w:eastAsia="Times New Roman" w:hAnsi="Times New Roman" w:cs="Times New Roman"/>
          <w:sz w:val="24"/>
          <w:szCs w:val="24"/>
        </w:rPr>
        <w:t xml:space="preserve"> and address</w:t>
      </w:r>
      <w:r w:rsidR="009E651B">
        <w:rPr>
          <w:rFonts w:ascii="Times New Roman" w:eastAsia="Times New Roman" w:hAnsi="Times New Roman" w:cs="Times New Roman"/>
          <w:sz w:val="24"/>
          <w:szCs w:val="24"/>
        </w:rPr>
        <w:t xml:space="preserve"> the lack of research examining </w:t>
      </w:r>
      <w:r w:rsidR="002562E7">
        <w:rPr>
          <w:rFonts w:ascii="Times New Roman" w:eastAsia="Times New Roman" w:hAnsi="Times New Roman" w:cs="Times New Roman"/>
          <w:sz w:val="24"/>
          <w:szCs w:val="24"/>
        </w:rPr>
        <w:t>stars and non-stars simultaneously</w:t>
      </w:r>
      <w:r w:rsidR="009254FA">
        <w:rPr>
          <w:rFonts w:ascii="Times New Roman" w:eastAsia="SimSun" w:hAnsi="Times New Roman" w:cs="Times New Roman" w:hint="eastAsia"/>
          <w:sz w:val="24"/>
          <w:szCs w:val="24"/>
          <w:lang w:eastAsia="zh-CN"/>
        </w:rPr>
        <w:t xml:space="preserve"> (</w:t>
      </w:r>
      <w:r w:rsidR="00895579">
        <w:rPr>
          <w:rFonts w:ascii="Times New Roman" w:eastAsia="SimSun" w:hAnsi="Times New Roman" w:cs="Times New Roman"/>
          <w:sz w:val="24"/>
          <w:szCs w:val="24"/>
          <w:lang w:eastAsia="zh-CN"/>
        </w:rPr>
        <w:t>Call, Campbell, Dunford, Boswell, &amp; Boss, 2021).</w:t>
      </w:r>
      <w:r w:rsidR="00DC6AD4">
        <w:rPr>
          <w:rFonts w:ascii="Times New Roman" w:eastAsia="Times New Roman" w:hAnsi="Times New Roman" w:cs="Times New Roman"/>
          <w:sz w:val="24"/>
          <w:szCs w:val="24"/>
        </w:rPr>
        <w:t xml:space="preserve"> We demonstrate that different leadership styles </w:t>
      </w:r>
      <w:r w:rsidR="00145B83">
        <w:rPr>
          <w:rFonts w:ascii="Times New Roman" w:eastAsia="Times New Roman" w:hAnsi="Times New Roman" w:cs="Times New Roman"/>
          <w:sz w:val="24"/>
          <w:szCs w:val="24"/>
        </w:rPr>
        <w:t xml:space="preserve">have unique </w:t>
      </w:r>
      <w:r w:rsidR="004D4924">
        <w:rPr>
          <w:rFonts w:ascii="Times New Roman" w:eastAsia="Times New Roman" w:hAnsi="Times New Roman" w:cs="Times New Roman"/>
          <w:sz w:val="24"/>
          <w:szCs w:val="24"/>
        </w:rPr>
        <w:t>impacts</w:t>
      </w:r>
      <w:r w:rsidR="00145B83">
        <w:rPr>
          <w:rFonts w:ascii="Times New Roman" w:eastAsia="Times New Roman" w:hAnsi="Times New Roman" w:cs="Times New Roman"/>
          <w:sz w:val="24"/>
          <w:szCs w:val="24"/>
        </w:rPr>
        <w:t xml:space="preserve"> on stars and non-stars</w:t>
      </w:r>
      <w:r w:rsidR="004D4924">
        <w:rPr>
          <w:rFonts w:ascii="Times New Roman" w:eastAsia="Times New Roman" w:hAnsi="Times New Roman" w:cs="Times New Roman"/>
          <w:sz w:val="24"/>
          <w:szCs w:val="24"/>
        </w:rPr>
        <w:t>.</w:t>
      </w:r>
      <w:r w:rsidR="00145B83">
        <w:rPr>
          <w:rFonts w:ascii="Times New Roman" w:eastAsia="Times New Roman" w:hAnsi="Times New Roman" w:cs="Times New Roman"/>
          <w:sz w:val="24"/>
          <w:szCs w:val="24"/>
        </w:rPr>
        <w:t xml:space="preserve"> </w:t>
      </w:r>
      <w:r w:rsidR="00D0584D">
        <w:rPr>
          <w:rFonts w:ascii="Times New Roman" w:eastAsia="Times New Roman" w:hAnsi="Times New Roman" w:cs="Times New Roman"/>
          <w:sz w:val="24"/>
          <w:szCs w:val="24"/>
        </w:rPr>
        <w:t xml:space="preserve">Additionally, we answer the calls to examine how dynamic environments affect these </w:t>
      </w:r>
      <w:r w:rsidR="00D0584D">
        <w:rPr>
          <w:rFonts w:ascii="Times New Roman" w:eastAsia="Times New Roman" w:hAnsi="Times New Roman" w:cs="Times New Roman"/>
          <w:sz w:val="24"/>
          <w:szCs w:val="24"/>
        </w:rPr>
        <w:lastRenderedPageBreak/>
        <w:t>relationships (Apascaritei &amp; Elvira, 2022</w:t>
      </w:r>
      <w:r w:rsidR="009254FA">
        <w:rPr>
          <w:rFonts w:ascii="Times New Roman" w:eastAsia="SimSun" w:hAnsi="Times New Roman" w:cs="Times New Roman" w:hint="eastAsia"/>
          <w:sz w:val="24"/>
          <w:szCs w:val="24"/>
          <w:lang w:eastAsia="zh-CN"/>
        </w:rPr>
        <w:t>;</w:t>
      </w:r>
      <w:r w:rsidR="009254FA" w:rsidRPr="009254FA">
        <w:rPr>
          <w:rFonts w:ascii="Times New Roman" w:eastAsia="Times New Roman" w:hAnsi="Times New Roman" w:cs="Times New Roman"/>
          <w:sz w:val="24"/>
          <w:szCs w:val="24"/>
        </w:rPr>
        <w:t xml:space="preserve"> </w:t>
      </w:r>
      <w:r w:rsidR="009254FA">
        <w:rPr>
          <w:rFonts w:ascii="Times New Roman" w:eastAsia="Times New Roman" w:hAnsi="Times New Roman" w:cs="Times New Roman"/>
          <w:sz w:val="24"/>
          <w:szCs w:val="24"/>
        </w:rPr>
        <w:t>Sharma, 2021</w:t>
      </w:r>
      <w:r w:rsidR="00D0584D">
        <w:rPr>
          <w:rFonts w:ascii="Times New Roman" w:eastAsia="Times New Roman" w:hAnsi="Times New Roman" w:cs="Times New Roman"/>
          <w:sz w:val="24"/>
          <w:szCs w:val="24"/>
        </w:rPr>
        <w:t xml:space="preserve">). Our findings support the crucial role that </w:t>
      </w:r>
      <w:r w:rsidR="009254FA">
        <w:rPr>
          <w:rFonts w:ascii="Times New Roman" w:eastAsia="SimSun" w:hAnsi="Times New Roman" w:cs="Times New Roman" w:hint="eastAsia"/>
          <w:sz w:val="24"/>
          <w:szCs w:val="24"/>
          <w:lang w:eastAsia="zh-CN"/>
        </w:rPr>
        <w:t>leader</w:t>
      </w:r>
      <w:r w:rsidR="009254FA">
        <w:rPr>
          <w:rFonts w:ascii="Times New Roman" w:eastAsia="Times New Roman" w:hAnsi="Times New Roman" w:cs="Times New Roman"/>
          <w:sz w:val="24"/>
          <w:szCs w:val="24"/>
        </w:rPr>
        <w:t xml:space="preserve">s </w:t>
      </w:r>
      <w:r w:rsidR="00D0584D">
        <w:rPr>
          <w:rFonts w:ascii="Times New Roman" w:eastAsia="Times New Roman" w:hAnsi="Times New Roman" w:cs="Times New Roman"/>
          <w:sz w:val="24"/>
          <w:szCs w:val="24"/>
        </w:rPr>
        <w:t xml:space="preserve">and their leadership styles play in a </w:t>
      </w:r>
      <w:r w:rsidR="009254FA">
        <w:rPr>
          <w:rFonts w:ascii="Times New Roman" w:eastAsia="Times New Roman" w:hAnsi="Times New Roman" w:cs="Times New Roman"/>
          <w:sz w:val="24"/>
          <w:szCs w:val="24"/>
        </w:rPr>
        <w:t>star</w:t>
      </w:r>
      <w:r w:rsidR="009254FA">
        <w:rPr>
          <w:rFonts w:ascii="Times New Roman" w:eastAsia="SimSun" w:hAnsi="Times New Roman" w:cs="Times New Roman"/>
          <w:sz w:val="24"/>
          <w:szCs w:val="24"/>
          <w:lang w:eastAsia="zh-CN"/>
        </w:rPr>
        <w:t>’</w:t>
      </w:r>
      <w:r w:rsidR="009254FA">
        <w:rPr>
          <w:rFonts w:ascii="Times New Roman" w:eastAsia="Times New Roman" w:hAnsi="Times New Roman" w:cs="Times New Roman"/>
          <w:sz w:val="24"/>
          <w:szCs w:val="24"/>
        </w:rPr>
        <w:t xml:space="preserve">s </w:t>
      </w:r>
      <w:r w:rsidR="00D0584D">
        <w:rPr>
          <w:rFonts w:ascii="Times New Roman" w:eastAsia="Times New Roman" w:hAnsi="Times New Roman" w:cs="Times New Roman"/>
          <w:sz w:val="24"/>
          <w:szCs w:val="24"/>
        </w:rPr>
        <w:t>performance</w:t>
      </w:r>
      <w:r w:rsidR="009254FA">
        <w:rPr>
          <w:rFonts w:ascii="Times New Roman" w:eastAsia="SimSun" w:hAnsi="Times New Roman" w:cs="Times New Roman" w:hint="eastAsia"/>
          <w:sz w:val="24"/>
          <w:szCs w:val="24"/>
          <w:lang w:eastAsia="zh-CN"/>
        </w:rPr>
        <w:t xml:space="preserve"> and turnover behaviors</w:t>
      </w:r>
      <w:r w:rsidR="00D0584D">
        <w:rPr>
          <w:rFonts w:ascii="Times New Roman" w:eastAsia="Times New Roman" w:hAnsi="Times New Roman" w:cs="Times New Roman"/>
          <w:sz w:val="24"/>
          <w:szCs w:val="24"/>
        </w:rPr>
        <w:t>.</w:t>
      </w:r>
    </w:p>
    <w:p w14:paraId="38EB4757" w14:textId="24531299" w:rsidR="00F20820" w:rsidRDefault="00D0584D" w:rsidP="00451533">
      <w:pPr>
        <w:spacing w:after="0" w:line="45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help answer our research question, we instituted an empirical approach that allowed us to examine </w:t>
      </w:r>
      <w:r w:rsidR="00863121">
        <w:rPr>
          <w:rFonts w:ascii="Times New Roman" w:eastAsia="SimSun" w:hAnsi="Times New Roman" w:cs="Times New Roman" w:hint="eastAsia"/>
          <w:sz w:val="24"/>
          <w:szCs w:val="24"/>
          <w:lang w:eastAsia="zh-CN"/>
        </w:rPr>
        <w:t>leader</w:t>
      </w:r>
      <w:r w:rsidR="00863121">
        <w:rPr>
          <w:rFonts w:ascii="Times New Roman" w:eastAsia="Times New Roman" w:hAnsi="Times New Roman" w:cs="Times New Roman"/>
          <w:sz w:val="24"/>
          <w:szCs w:val="24"/>
        </w:rPr>
        <w:t>s</w:t>
      </w:r>
      <w:r>
        <w:rPr>
          <w:rFonts w:ascii="Times New Roman" w:eastAsia="Times New Roman" w:hAnsi="Times New Roman" w:cs="Times New Roman"/>
          <w:sz w:val="24"/>
          <w:szCs w:val="24"/>
        </w:rPr>
        <w:t>, their leadership styles, and stars in fine-grained detail. Sports data is crucial to the star literature, as it allows for a clear designation between stars and non-stars and has measurable performance metrics tied to individuals and teams (Day, Gordon, &amp; Fink, 2012; Fonti, Ross, &amp; Aversa, 2022). We, therefore, follow prior star performer literature</w:t>
      </w:r>
      <w:r w:rsidR="00B33324">
        <w:rPr>
          <w:rFonts w:ascii="Times New Roman" w:eastAsia="Times New Roman" w:hAnsi="Times New Roman" w:cs="Times New Roman"/>
          <w:sz w:val="24"/>
          <w:szCs w:val="24"/>
        </w:rPr>
        <w:t xml:space="preserve"> (e.g., Aguinis et al., 2016; Chen &amp; Garg, 2018; Kim &amp; Makadok, 2022)</w:t>
      </w:r>
      <w:r>
        <w:rPr>
          <w:rFonts w:ascii="Times New Roman" w:eastAsia="Times New Roman" w:hAnsi="Times New Roman" w:cs="Times New Roman"/>
          <w:sz w:val="24"/>
          <w:szCs w:val="24"/>
        </w:rPr>
        <w:t xml:space="preserve"> and turn to the National Basketball Association</w:t>
      </w:r>
      <w:r w:rsidR="00B33324">
        <w:rPr>
          <w:rFonts w:ascii="Times New Roman" w:eastAsia="Times New Roman" w:hAnsi="Times New Roman" w:cs="Times New Roman"/>
          <w:sz w:val="24"/>
          <w:szCs w:val="24"/>
        </w:rPr>
        <w:t xml:space="preserve"> (henceforth “NBA”)</w:t>
      </w:r>
      <w:r>
        <w:rPr>
          <w:rFonts w:ascii="Times New Roman" w:eastAsia="Times New Roman" w:hAnsi="Times New Roman" w:cs="Times New Roman"/>
          <w:sz w:val="24"/>
          <w:szCs w:val="24"/>
        </w:rPr>
        <w:t xml:space="preserve">. We analyzed each NBA </w:t>
      </w:r>
      <w:r w:rsidR="00863121">
        <w:rPr>
          <w:rFonts w:ascii="Times New Roman" w:eastAsia="Times New Roman" w:hAnsi="Times New Roman" w:cs="Times New Roman"/>
          <w:sz w:val="24"/>
          <w:szCs w:val="24"/>
        </w:rPr>
        <w:t>coach</w:t>
      </w:r>
      <w:r w:rsidR="00863121">
        <w:rPr>
          <w:rFonts w:ascii="Times New Roman" w:eastAsia="SimSun" w:hAnsi="Times New Roman" w:cs="Times New Roman"/>
          <w:sz w:val="24"/>
          <w:szCs w:val="24"/>
          <w:lang w:eastAsia="zh-CN"/>
        </w:rPr>
        <w:t>’</w:t>
      </w:r>
      <w:r w:rsidR="00863121">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agentic and communal leadership style using 171 </w:t>
      </w:r>
      <w:r w:rsidR="00863121">
        <w:rPr>
          <w:rFonts w:ascii="Times New Roman" w:eastAsia="SimSun" w:hAnsi="Times New Roman" w:cs="Times New Roman"/>
          <w:sz w:val="24"/>
          <w:szCs w:val="24"/>
          <w:lang w:eastAsia="zh-CN"/>
        </w:rPr>
        <w:t>“</w:t>
      </w:r>
      <w:r>
        <w:rPr>
          <w:rFonts w:ascii="Times New Roman" w:eastAsia="Times New Roman" w:hAnsi="Times New Roman" w:cs="Times New Roman"/>
          <w:sz w:val="24"/>
          <w:szCs w:val="24"/>
        </w:rPr>
        <w:t>super fans</w:t>
      </w:r>
      <w:r w:rsidR="00863121">
        <w:rPr>
          <w:rFonts w:ascii="Times New Roman" w:eastAsia="SimSun" w:hAnsi="Times New Roman" w:cs="Times New Roman"/>
          <w:sz w:val="24"/>
          <w:szCs w:val="24"/>
          <w:lang w:eastAsia="zh-CN"/>
        </w:rPr>
        <w:t>”</w:t>
      </w:r>
      <w:r>
        <w:rPr>
          <w:rFonts w:ascii="Times New Roman" w:eastAsia="Times New Roman" w:hAnsi="Times New Roman" w:cs="Times New Roman"/>
          <w:sz w:val="24"/>
          <w:szCs w:val="24"/>
        </w:rPr>
        <w:t xml:space="preserve"> and found support for the idea that leaders are crucial to star management (Morris</w:t>
      </w:r>
      <w:r w:rsidR="007F21DC">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2021)</w:t>
      </w:r>
      <w:r w:rsidR="004D11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C293F">
        <w:rPr>
          <w:rFonts w:ascii="Times New Roman" w:eastAsia="Times New Roman" w:hAnsi="Times New Roman" w:cs="Times New Roman"/>
          <w:sz w:val="24"/>
          <w:szCs w:val="24"/>
        </w:rPr>
        <w:t>Communal leaders decrease star usage</w:t>
      </w:r>
      <w:r w:rsidR="00491335">
        <w:rPr>
          <w:rFonts w:ascii="Times New Roman" w:eastAsia="Times New Roman" w:hAnsi="Times New Roman" w:cs="Times New Roman"/>
          <w:sz w:val="24"/>
          <w:szCs w:val="24"/>
        </w:rPr>
        <w:t xml:space="preserve"> and</w:t>
      </w:r>
      <w:r w:rsidR="005C293F">
        <w:rPr>
          <w:rFonts w:ascii="Times New Roman" w:eastAsia="Times New Roman" w:hAnsi="Times New Roman" w:cs="Times New Roman"/>
          <w:sz w:val="24"/>
          <w:szCs w:val="24"/>
        </w:rPr>
        <w:t xml:space="preserve"> increase collaboration, while agentic leaders </w:t>
      </w:r>
      <w:r w:rsidR="00491335">
        <w:rPr>
          <w:rFonts w:ascii="Times New Roman" w:eastAsia="Times New Roman" w:hAnsi="Times New Roman" w:cs="Times New Roman"/>
          <w:sz w:val="24"/>
          <w:szCs w:val="24"/>
        </w:rPr>
        <w:t>increase star turnover and decrease collaboration</w:t>
      </w:r>
      <w:r w:rsidR="005C293F">
        <w:rPr>
          <w:rFonts w:ascii="Times New Roman" w:eastAsia="Times New Roman" w:hAnsi="Times New Roman" w:cs="Times New Roman"/>
          <w:sz w:val="24"/>
          <w:szCs w:val="24"/>
        </w:rPr>
        <w:t xml:space="preserve">. Dynamic environments act as an </w:t>
      </w:r>
      <w:r w:rsidR="00ED33A8">
        <w:rPr>
          <w:rFonts w:ascii="Times New Roman" w:eastAsia="Times New Roman" w:hAnsi="Times New Roman" w:cs="Times New Roman"/>
          <w:sz w:val="24"/>
          <w:szCs w:val="24"/>
        </w:rPr>
        <w:t>essential</w:t>
      </w:r>
      <w:r w:rsidR="005C293F">
        <w:rPr>
          <w:rFonts w:ascii="Times New Roman" w:eastAsia="Times New Roman" w:hAnsi="Times New Roman" w:cs="Times New Roman"/>
          <w:sz w:val="24"/>
          <w:szCs w:val="24"/>
        </w:rPr>
        <w:t xml:space="preserve"> boundary condition</w:t>
      </w:r>
      <w:r w:rsidR="00ED33A8">
        <w:rPr>
          <w:rFonts w:ascii="Times New Roman" w:eastAsia="Times New Roman" w:hAnsi="Times New Roman" w:cs="Times New Roman"/>
          <w:sz w:val="24"/>
          <w:szCs w:val="24"/>
        </w:rPr>
        <w:t>,</w:t>
      </w:r>
      <w:r w:rsidR="005C293F">
        <w:rPr>
          <w:rFonts w:ascii="Times New Roman" w:eastAsia="Times New Roman" w:hAnsi="Times New Roman" w:cs="Times New Roman"/>
          <w:sz w:val="24"/>
          <w:szCs w:val="24"/>
        </w:rPr>
        <w:t xml:space="preserve"> </w:t>
      </w:r>
      <w:r w:rsidR="00ED33A8">
        <w:rPr>
          <w:rFonts w:ascii="Times New Roman" w:eastAsia="Times New Roman" w:hAnsi="Times New Roman" w:cs="Times New Roman"/>
          <w:sz w:val="24"/>
          <w:szCs w:val="24"/>
        </w:rPr>
        <w:t>amplifying</w:t>
      </w:r>
      <w:r w:rsidR="005C293F">
        <w:rPr>
          <w:rFonts w:ascii="Times New Roman" w:eastAsia="Times New Roman" w:hAnsi="Times New Roman" w:cs="Times New Roman"/>
          <w:sz w:val="24"/>
          <w:szCs w:val="24"/>
        </w:rPr>
        <w:t xml:space="preserve"> these effects for each leadership type. </w:t>
      </w:r>
      <w:r>
        <w:rPr>
          <w:rFonts w:ascii="Times New Roman" w:eastAsia="Times New Roman" w:hAnsi="Times New Roman" w:cs="Times New Roman"/>
          <w:sz w:val="24"/>
          <w:szCs w:val="24"/>
        </w:rPr>
        <w:t xml:space="preserve">Additionally, we control for endogeneity </w:t>
      </w:r>
      <w:r w:rsidR="005C293F">
        <w:rPr>
          <w:rFonts w:ascii="Times New Roman" w:eastAsia="Times New Roman" w:hAnsi="Times New Roman" w:cs="Times New Roman"/>
          <w:sz w:val="24"/>
          <w:szCs w:val="24"/>
        </w:rPr>
        <w:t xml:space="preserve">with strong fixed effects, survival analysis, and </w:t>
      </w:r>
      <w:r>
        <w:rPr>
          <w:rFonts w:ascii="Times New Roman" w:eastAsia="Times New Roman" w:hAnsi="Times New Roman" w:cs="Times New Roman"/>
          <w:sz w:val="24"/>
          <w:szCs w:val="24"/>
        </w:rPr>
        <w:t>through a unique regression discontinuity in time approach (Hausman &amp; Rapson, 2018</w:t>
      </w:r>
      <w:r w:rsidR="00863121">
        <w:rPr>
          <w:rFonts w:ascii="Times New Roman" w:eastAsia="SimSun" w:hAnsi="Times New Roman" w:cs="Times New Roman" w:hint="eastAsia"/>
          <w:sz w:val="24"/>
          <w:szCs w:val="24"/>
          <w:lang w:eastAsia="zh-CN"/>
        </w:rPr>
        <w:t>;</w:t>
      </w:r>
      <w:r w:rsidR="00863121" w:rsidRPr="00863121">
        <w:rPr>
          <w:rFonts w:ascii="Times New Roman" w:eastAsia="Times New Roman" w:hAnsi="Times New Roman" w:cs="Times New Roman"/>
          <w:sz w:val="24"/>
          <w:szCs w:val="24"/>
        </w:rPr>
        <w:t xml:space="preserve"> </w:t>
      </w:r>
      <w:r w:rsidR="00863121">
        <w:rPr>
          <w:rFonts w:ascii="Times New Roman" w:eastAsia="Times New Roman" w:hAnsi="Times New Roman" w:cs="Times New Roman"/>
          <w:sz w:val="24"/>
          <w:szCs w:val="24"/>
        </w:rPr>
        <w:t>Imbens &amp; Lemieux, 2008</w:t>
      </w:r>
      <w:r>
        <w:rPr>
          <w:rFonts w:ascii="Times New Roman" w:eastAsia="Times New Roman" w:hAnsi="Times New Roman" w:cs="Times New Roman"/>
          <w:sz w:val="24"/>
          <w:szCs w:val="24"/>
        </w:rPr>
        <w:t>).</w:t>
      </w:r>
    </w:p>
    <w:p w14:paraId="75324841" w14:textId="4D1DA9E6" w:rsidR="006208B3" w:rsidRDefault="00D0584D" w:rsidP="00451533">
      <w:pPr>
        <w:spacing w:after="0" w:line="450" w:lineRule="exact"/>
        <w:ind w:firstLine="720"/>
        <w:jc w:val="both"/>
        <w:rPr>
          <w:rFonts w:ascii="Times New Roman" w:eastAsia="SimSun" w:hAnsi="Times New Roman" w:cs="Times New Roman"/>
          <w:sz w:val="24"/>
          <w:szCs w:val="24"/>
          <w:lang w:eastAsia="zh-CN"/>
        </w:rPr>
      </w:pPr>
      <w:r>
        <w:rPr>
          <w:rFonts w:ascii="Times New Roman" w:eastAsia="Times New Roman" w:hAnsi="Times New Roman" w:cs="Times New Roman"/>
          <w:sz w:val="24"/>
          <w:szCs w:val="24"/>
        </w:rPr>
        <w:t xml:space="preserve">Our study makes three significant contributions to the star literature. First, we demonstrate the critical role of leadership to stars. While the prior literature looked at how coworkers, the organization, and the external environment interact with stars (Asgari et al., 2021), we unpack the multidimensional nature of leadership and highlight its role in star management. </w:t>
      </w:r>
      <w:r w:rsidR="006208B3" w:rsidRPr="006208B3">
        <w:rPr>
          <w:rFonts w:ascii="Times New Roman" w:eastAsia="Times New Roman" w:hAnsi="Times New Roman" w:cs="Times New Roman"/>
          <w:sz w:val="24"/>
          <w:szCs w:val="24"/>
        </w:rPr>
        <w:t xml:space="preserve">We demonstrate how different leadership styles, specifically agentic and communal, play a crucial role in managing star employees, significantly influencing their performance and </w:t>
      </w:r>
      <w:r w:rsidR="004D6A08">
        <w:rPr>
          <w:rFonts w:ascii="Times New Roman" w:eastAsia="Times New Roman" w:hAnsi="Times New Roman" w:cs="Times New Roman"/>
          <w:sz w:val="24"/>
          <w:szCs w:val="24"/>
        </w:rPr>
        <w:t>turnover</w:t>
      </w:r>
      <w:r w:rsidR="006208B3" w:rsidRPr="006208B3">
        <w:rPr>
          <w:rFonts w:ascii="Times New Roman" w:eastAsia="Times New Roman" w:hAnsi="Times New Roman" w:cs="Times New Roman"/>
          <w:sz w:val="24"/>
          <w:szCs w:val="24"/>
        </w:rPr>
        <w:t>. This insight adds a nuanced layer to existing knowledge by highlighting the impacts of leadership behaviors on stars.</w:t>
      </w:r>
      <w:r w:rsidR="006208B3">
        <w:rPr>
          <w:rFonts w:ascii="Times New Roman" w:eastAsia="SimSun" w:hAnsi="Times New Roman" w:cs="Times New Roman" w:hint="eastAsia"/>
          <w:sz w:val="24"/>
          <w:szCs w:val="24"/>
          <w:lang w:eastAsia="zh-CN"/>
        </w:rPr>
        <w:t xml:space="preserve"> </w:t>
      </w:r>
    </w:p>
    <w:p w14:paraId="52E5ED36" w14:textId="2C27D5F1" w:rsidR="006208B3" w:rsidRDefault="00D0584D" w:rsidP="00451533">
      <w:pPr>
        <w:spacing w:after="0" w:line="450" w:lineRule="exact"/>
        <w:ind w:firstLine="720"/>
        <w:jc w:val="both"/>
        <w:rPr>
          <w:rFonts w:ascii="Times New Roman" w:eastAsia="SimSun" w:hAnsi="Times New Roman" w:cs="Times New Roman"/>
          <w:sz w:val="24"/>
          <w:szCs w:val="24"/>
          <w:lang w:eastAsia="zh-CN"/>
        </w:rPr>
      </w:pPr>
      <w:r>
        <w:rPr>
          <w:rFonts w:ascii="Times New Roman" w:eastAsia="Times New Roman" w:hAnsi="Times New Roman" w:cs="Times New Roman"/>
          <w:sz w:val="24"/>
          <w:szCs w:val="24"/>
        </w:rPr>
        <w:t xml:space="preserve">Second, </w:t>
      </w:r>
      <w:r w:rsidR="006208B3" w:rsidRPr="006208B3">
        <w:rPr>
          <w:rFonts w:ascii="Times New Roman" w:eastAsia="Times New Roman" w:hAnsi="Times New Roman" w:cs="Times New Roman"/>
          <w:sz w:val="24"/>
          <w:szCs w:val="24"/>
        </w:rPr>
        <w:t xml:space="preserve">our research explores the comparative impacts of leadership on star and non-star employees within the same organizational settings. </w:t>
      </w:r>
      <w:r w:rsidR="004603CD" w:rsidRPr="004603CD">
        <w:rPr>
          <w:rFonts w:ascii="Times New Roman" w:eastAsia="Times New Roman" w:hAnsi="Times New Roman" w:cs="Times New Roman"/>
          <w:sz w:val="24"/>
          <w:szCs w:val="24"/>
        </w:rPr>
        <w:t>This dual focus allows for a more comprehensive understanding of how leadership styles can be tailored to suit each type of employees</w:t>
      </w:r>
      <w:r w:rsidR="0047756A">
        <w:rPr>
          <w:rFonts w:ascii="Times New Roman" w:eastAsia="SimSun" w:hAnsi="Times New Roman" w:cs="Times New Roman"/>
          <w:sz w:val="24"/>
          <w:szCs w:val="24"/>
          <w:lang w:eastAsia="zh-CN"/>
        </w:rPr>
        <w:t>’</w:t>
      </w:r>
      <w:r w:rsidR="004603CD" w:rsidRPr="004603CD">
        <w:rPr>
          <w:rFonts w:ascii="Times New Roman" w:eastAsia="Times New Roman" w:hAnsi="Times New Roman" w:cs="Times New Roman"/>
          <w:sz w:val="24"/>
          <w:szCs w:val="24"/>
        </w:rPr>
        <w:t xml:space="preserve"> specific needs and potential (Abele, Uchronski, Suitner, &amp; Wojciszke, 2008)</w:t>
      </w:r>
      <w:r w:rsidR="004603CD">
        <w:rPr>
          <w:rFonts w:ascii="Times New Roman" w:eastAsia="Times New Roman" w:hAnsi="Times New Roman" w:cs="Times New Roman"/>
          <w:sz w:val="24"/>
          <w:szCs w:val="24"/>
        </w:rPr>
        <w:t xml:space="preserve">. </w:t>
      </w:r>
      <w:r w:rsidR="006208B3" w:rsidRPr="006208B3">
        <w:rPr>
          <w:rFonts w:ascii="Times New Roman" w:eastAsia="Times New Roman" w:hAnsi="Times New Roman" w:cs="Times New Roman"/>
          <w:sz w:val="24"/>
          <w:szCs w:val="24"/>
        </w:rPr>
        <w:t xml:space="preserve">By studying these groups simultaneously, we reveal the differential effects of leadership, thus </w:t>
      </w:r>
      <w:r w:rsidR="006208B3" w:rsidRPr="006208B3">
        <w:rPr>
          <w:rFonts w:ascii="Times New Roman" w:eastAsia="Times New Roman" w:hAnsi="Times New Roman" w:cs="Times New Roman"/>
          <w:sz w:val="24"/>
          <w:szCs w:val="24"/>
        </w:rPr>
        <w:lastRenderedPageBreak/>
        <w:t xml:space="preserve">providing practical insights for </w:t>
      </w:r>
      <w:r w:rsidR="006208B3">
        <w:rPr>
          <w:rFonts w:ascii="Times New Roman" w:eastAsia="SimSun" w:hAnsi="Times New Roman" w:cs="Times New Roman" w:hint="eastAsia"/>
          <w:sz w:val="24"/>
          <w:szCs w:val="24"/>
          <w:lang w:eastAsia="zh-CN"/>
        </w:rPr>
        <w:t>leaders</w:t>
      </w:r>
      <w:r w:rsidR="006208B3" w:rsidRPr="006208B3">
        <w:rPr>
          <w:rFonts w:ascii="Times New Roman" w:eastAsia="Times New Roman" w:hAnsi="Times New Roman" w:cs="Times New Roman"/>
          <w:sz w:val="24"/>
          <w:szCs w:val="24"/>
        </w:rPr>
        <w:t xml:space="preserve"> in devising more effective and nuanced strategies for</w:t>
      </w:r>
      <w:r w:rsidR="006208B3">
        <w:rPr>
          <w:rFonts w:ascii="Times New Roman" w:eastAsia="SimSun" w:hAnsi="Times New Roman" w:cs="Times New Roman" w:hint="eastAsia"/>
          <w:sz w:val="24"/>
          <w:szCs w:val="24"/>
          <w:lang w:eastAsia="zh-CN"/>
        </w:rPr>
        <w:t xml:space="preserve"> managing star and non-star employees</w:t>
      </w:r>
      <w:r w:rsidR="006208B3" w:rsidRPr="006208B3">
        <w:rPr>
          <w:rFonts w:ascii="Times New Roman" w:eastAsia="Times New Roman" w:hAnsi="Times New Roman" w:cs="Times New Roman"/>
          <w:sz w:val="24"/>
          <w:szCs w:val="24"/>
        </w:rPr>
        <w:t>.</w:t>
      </w:r>
      <w:r w:rsidR="006208B3">
        <w:rPr>
          <w:rFonts w:ascii="Times New Roman" w:eastAsia="SimSun" w:hAnsi="Times New Roman" w:cs="Times New Roman" w:hint="eastAsia"/>
          <w:sz w:val="24"/>
          <w:szCs w:val="24"/>
          <w:lang w:eastAsia="zh-CN"/>
        </w:rPr>
        <w:t xml:space="preserve"> </w:t>
      </w:r>
    </w:p>
    <w:p w14:paraId="23FC3E00" w14:textId="75DC17BF" w:rsidR="0056181D" w:rsidRPr="0079621F" w:rsidRDefault="00D0584D" w:rsidP="00451533">
      <w:pPr>
        <w:spacing w:after="360" w:line="450" w:lineRule="exact"/>
        <w:ind w:firstLine="720"/>
        <w:jc w:val="both"/>
        <w:rPr>
          <w:rFonts w:ascii="Times New Roman" w:eastAsia="SimSun" w:hAnsi="Times New Roman" w:cs="Times New Roman"/>
          <w:sz w:val="24"/>
          <w:szCs w:val="24"/>
          <w:lang w:eastAsia="zh-CN"/>
        </w:rPr>
      </w:pPr>
      <w:r>
        <w:rPr>
          <w:rFonts w:ascii="Times New Roman" w:eastAsia="Times New Roman" w:hAnsi="Times New Roman" w:cs="Times New Roman"/>
          <w:sz w:val="24"/>
          <w:szCs w:val="24"/>
        </w:rPr>
        <w:t>Last, we integrate dynamic capabilities into the star literature by examining how dynamic environments amplify the effect of leadership on stars (Eisenhardt &amp; Martin, 2000</w:t>
      </w:r>
      <w:r w:rsidR="006369A3">
        <w:rPr>
          <w:rFonts w:ascii="Times New Roman" w:eastAsia="Times New Roman" w:hAnsi="Times New Roman" w:cs="Times New Roman"/>
          <w:sz w:val="24"/>
          <w:szCs w:val="24"/>
        </w:rPr>
        <w:t>; Teece</w:t>
      </w:r>
      <w:r w:rsidR="003D492A">
        <w:rPr>
          <w:rFonts w:ascii="Times New Roman" w:eastAsia="Times New Roman" w:hAnsi="Times New Roman" w:cs="Times New Roman"/>
          <w:sz w:val="24"/>
          <w:szCs w:val="24"/>
        </w:rPr>
        <w:t xml:space="preserve">, Pisano, &amp; Shuen, </w:t>
      </w:r>
      <w:r w:rsidR="006369A3">
        <w:rPr>
          <w:rFonts w:ascii="Times New Roman" w:eastAsia="Times New Roman" w:hAnsi="Times New Roman" w:cs="Times New Roman"/>
          <w:sz w:val="24"/>
          <w:szCs w:val="24"/>
        </w:rPr>
        <w:t>1997</w:t>
      </w:r>
      <w:r>
        <w:rPr>
          <w:rFonts w:ascii="Times New Roman" w:eastAsia="Times New Roman" w:hAnsi="Times New Roman" w:cs="Times New Roman"/>
          <w:sz w:val="24"/>
          <w:szCs w:val="24"/>
        </w:rPr>
        <w:t>)</w:t>
      </w:r>
      <w:r w:rsidR="00590498">
        <w:rPr>
          <w:rFonts w:ascii="Times New Roman" w:eastAsia="SimSun" w:hAnsi="Times New Roman" w:cs="Times New Roman" w:hint="eastAsia"/>
          <w:sz w:val="24"/>
          <w:szCs w:val="24"/>
          <w:lang w:eastAsia="zh-CN"/>
        </w:rPr>
        <w:t>.</w:t>
      </w:r>
      <w:r w:rsidR="006208B3">
        <w:rPr>
          <w:rFonts w:ascii="Times New Roman" w:eastAsia="SimSun" w:hAnsi="Times New Roman" w:cs="Times New Roman" w:hint="eastAsia"/>
          <w:sz w:val="24"/>
          <w:szCs w:val="24"/>
          <w:lang w:eastAsia="zh-CN"/>
        </w:rPr>
        <w:t xml:space="preserve"> </w:t>
      </w:r>
      <w:r w:rsidR="006208B3" w:rsidRPr="006208B3">
        <w:rPr>
          <w:rFonts w:ascii="Times New Roman" w:eastAsia="SimSun" w:hAnsi="Times New Roman" w:cs="Times New Roman"/>
          <w:sz w:val="24"/>
          <w:szCs w:val="24"/>
          <w:lang w:eastAsia="zh-CN"/>
        </w:rPr>
        <w:t>This aspect of our study addresses a significant gap by demonstrating how essential leadership is in dynamic and competitive environments for influencing star employees. Our findings suggest that dynamic environments can further underscore the critical role of leadership in effectively managing star employees.</w:t>
      </w:r>
    </w:p>
    <w:p w14:paraId="02BC6D0A" w14:textId="299BF93D" w:rsidR="00F20820" w:rsidRDefault="00D0584D" w:rsidP="00DB4FA1">
      <w:pPr>
        <w:spacing w:after="240" w:line="45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THEORETICAL BACKGROUND</w:t>
      </w:r>
    </w:p>
    <w:p w14:paraId="383BF370" w14:textId="77777777" w:rsidR="00F20820" w:rsidRDefault="00D0584D" w:rsidP="00DB4FA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"Your biggest opponent is not the other guy. It is human nature."</w:t>
      </w:r>
    </w:p>
    <w:p w14:paraId="1F1F4C65" w14:textId="69FC6761" w:rsidR="00F20820" w:rsidRPr="009036D5" w:rsidRDefault="009036D5" w:rsidP="00DB4FA1">
      <w:pPr>
        <w:spacing w:after="240" w:line="24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036D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0584D" w:rsidRPr="009036D5">
        <w:rPr>
          <w:rFonts w:ascii="Times New Roman" w:eastAsia="Times New Roman" w:hAnsi="Times New Roman" w:cs="Times New Roman"/>
          <w:bCs/>
          <w:sz w:val="24"/>
          <w:szCs w:val="24"/>
        </w:rPr>
        <w:t>NCAA Champion Coach Bob Knight</w:t>
      </w:r>
    </w:p>
    <w:p w14:paraId="1C418EF1" w14:textId="6D200520" w:rsidR="00F20820" w:rsidRPr="005C65AF" w:rsidRDefault="00D0584D" w:rsidP="00451533">
      <w:pPr>
        <w:spacing w:after="0" w:line="450" w:lineRule="exact"/>
        <w:jc w:val="both"/>
        <w:rPr>
          <w:rFonts w:ascii="Times New Roman" w:eastAsia="Times New Roman" w:hAnsi="Times New Roman" w:cs="Times New Roman"/>
          <w:b/>
          <w:sz w:val="24"/>
          <w:szCs w:val="24"/>
        </w:rPr>
      </w:pPr>
      <w:r w:rsidRPr="005C65AF">
        <w:rPr>
          <w:rFonts w:ascii="Times New Roman" w:eastAsia="Times New Roman" w:hAnsi="Times New Roman" w:cs="Times New Roman"/>
          <w:b/>
          <w:sz w:val="24"/>
          <w:szCs w:val="24"/>
        </w:rPr>
        <w:t>Star Literature</w:t>
      </w:r>
    </w:p>
    <w:p w14:paraId="1FA8F937" w14:textId="37C0133E" w:rsidR="00F20820"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Stars are </w:t>
      </w:r>
      <w:r w:rsidR="00590498">
        <w:rPr>
          <w:rFonts w:ascii="Times New Roman" w:eastAsia="SimSun" w:hAnsi="Times New Roman" w:cs="Times New Roman"/>
          <w:bCs/>
          <w:sz w:val="24"/>
          <w:szCs w:val="24"/>
          <w:lang w:eastAsia="zh-CN"/>
        </w:rPr>
        <w:t>“</w:t>
      </w:r>
      <w:r>
        <w:rPr>
          <w:rFonts w:ascii="Times New Roman" w:eastAsia="Times New Roman" w:hAnsi="Times New Roman" w:cs="Times New Roman"/>
          <w:bCs/>
          <w:sz w:val="24"/>
          <w:szCs w:val="24"/>
        </w:rPr>
        <w:t>highly productive individuals with high market visibility</w:t>
      </w:r>
      <w:r w:rsidR="00590498">
        <w:rPr>
          <w:rFonts w:ascii="Times New Roman" w:eastAsia="SimSun" w:hAnsi="Times New Roman" w:cs="Times New Roman"/>
          <w:bCs/>
          <w:sz w:val="24"/>
          <w:szCs w:val="24"/>
          <w:lang w:eastAsia="zh-CN"/>
        </w:rPr>
        <w:t>”</w:t>
      </w:r>
      <w:r>
        <w:rPr>
          <w:rFonts w:ascii="Times New Roman" w:eastAsia="Times New Roman" w:hAnsi="Times New Roman" w:cs="Times New Roman"/>
          <w:bCs/>
          <w:sz w:val="24"/>
          <w:szCs w:val="24"/>
        </w:rPr>
        <w:t xml:space="preserve"> (Morris et al., 2021: p</w:t>
      </w:r>
      <w:r w:rsidR="005C293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249). Stars make outsized contributions to their organizations, are well-known, and have large amounts of </w:t>
      </w:r>
      <w:r w:rsidR="00590498">
        <w:rPr>
          <w:rFonts w:ascii="Times New Roman" w:eastAsia="SimSun" w:hAnsi="Times New Roman" w:cs="Times New Roman" w:hint="eastAsia"/>
          <w:bCs/>
          <w:sz w:val="24"/>
          <w:szCs w:val="24"/>
          <w:lang w:eastAsia="zh-CN"/>
        </w:rPr>
        <w:t xml:space="preserve">human and </w:t>
      </w:r>
      <w:r>
        <w:rPr>
          <w:rFonts w:ascii="Times New Roman" w:eastAsia="Times New Roman" w:hAnsi="Times New Roman" w:cs="Times New Roman"/>
          <w:bCs/>
          <w:sz w:val="24"/>
          <w:szCs w:val="24"/>
        </w:rPr>
        <w:t>social capital (Asgari et al., 2021</w:t>
      </w:r>
      <w:r w:rsidR="006369A3">
        <w:rPr>
          <w:rFonts w:ascii="Times New Roman" w:eastAsia="Times New Roman" w:hAnsi="Times New Roman" w:cs="Times New Roman"/>
          <w:bCs/>
          <w:sz w:val="24"/>
          <w:szCs w:val="24"/>
        </w:rPr>
        <w:t>;</w:t>
      </w:r>
      <w:r w:rsidR="006369A3" w:rsidRPr="006369A3">
        <w:rPr>
          <w:rFonts w:ascii="Times New Roman" w:eastAsia="Times New Roman" w:hAnsi="Times New Roman" w:cs="Times New Roman"/>
          <w:bCs/>
          <w:sz w:val="24"/>
          <w:szCs w:val="24"/>
        </w:rPr>
        <w:t xml:space="preserve"> </w:t>
      </w:r>
      <w:r w:rsidR="006369A3">
        <w:rPr>
          <w:rFonts w:ascii="Times New Roman" w:eastAsia="Times New Roman" w:hAnsi="Times New Roman" w:cs="Times New Roman"/>
          <w:bCs/>
          <w:sz w:val="24"/>
          <w:szCs w:val="24"/>
        </w:rPr>
        <w:t>Call et al., 2015</w:t>
      </w:r>
      <w:r>
        <w:rPr>
          <w:rFonts w:ascii="Times New Roman" w:eastAsia="Times New Roman" w:hAnsi="Times New Roman" w:cs="Times New Roman"/>
          <w:bCs/>
          <w:sz w:val="24"/>
          <w:szCs w:val="24"/>
        </w:rPr>
        <w:t xml:space="preserve">). A </w:t>
      </w:r>
      <w:r w:rsidR="00590498">
        <w:rPr>
          <w:rFonts w:ascii="Times New Roman" w:eastAsia="Times New Roman" w:hAnsi="Times New Roman" w:cs="Times New Roman"/>
          <w:bCs/>
          <w:sz w:val="24"/>
          <w:szCs w:val="24"/>
        </w:rPr>
        <w:t>star</w:t>
      </w:r>
      <w:r w:rsidR="00590498">
        <w:rPr>
          <w:rFonts w:ascii="Times New Roman" w:eastAsia="SimSun" w:hAnsi="Times New Roman" w:cs="Times New Roman"/>
          <w:bCs/>
          <w:sz w:val="24"/>
          <w:szCs w:val="24"/>
          <w:lang w:eastAsia="zh-CN"/>
        </w:rPr>
        <w:t>’</w:t>
      </w:r>
      <w:r w:rsidR="00590498">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 xml:space="preserve">production is in the top 10% or at least one standardization </w:t>
      </w:r>
      <w:r w:rsidR="004C3965">
        <w:rPr>
          <w:rFonts w:ascii="Times New Roman" w:eastAsia="Times New Roman" w:hAnsi="Times New Roman" w:cs="Times New Roman"/>
          <w:bCs/>
          <w:sz w:val="24"/>
          <w:szCs w:val="24"/>
        </w:rPr>
        <w:t>above</w:t>
      </w:r>
      <w:r>
        <w:rPr>
          <w:rFonts w:ascii="Times New Roman" w:eastAsia="Times New Roman" w:hAnsi="Times New Roman" w:cs="Times New Roman"/>
          <w:bCs/>
          <w:sz w:val="24"/>
          <w:szCs w:val="24"/>
        </w:rPr>
        <w:t xml:space="preserve"> the mean in their field (Beck, Beatty, &amp; Sackett, 201</w:t>
      </w:r>
      <w:r w:rsidR="004D110F">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Call et al., 2015</w:t>
      </w:r>
      <w:r w:rsidR="006369A3">
        <w:rPr>
          <w:rFonts w:ascii="Times New Roman" w:eastAsia="Times New Roman" w:hAnsi="Times New Roman" w:cs="Times New Roman"/>
          <w:bCs/>
          <w:sz w:val="24"/>
          <w:szCs w:val="24"/>
        </w:rPr>
        <w:t>; Gagne, 2000</w:t>
      </w:r>
      <w:r>
        <w:rPr>
          <w:rFonts w:ascii="Times New Roman" w:eastAsia="Times New Roman" w:hAnsi="Times New Roman" w:cs="Times New Roman"/>
          <w:bCs/>
          <w:sz w:val="24"/>
          <w:szCs w:val="24"/>
        </w:rPr>
        <w:t xml:space="preserve">). A </w:t>
      </w:r>
      <w:r w:rsidR="006628A7">
        <w:rPr>
          <w:rFonts w:ascii="Times New Roman" w:eastAsia="Times New Roman" w:hAnsi="Times New Roman" w:cs="Times New Roman"/>
          <w:bCs/>
          <w:sz w:val="24"/>
          <w:szCs w:val="24"/>
        </w:rPr>
        <w:t>star</w:t>
      </w:r>
      <w:r w:rsidR="006628A7">
        <w:rPr>
          <w:rFonts w:ascii="Times New Roman" w:eastAsia="SimSun" w:hAnsi="Times New Roman" w:cs="Times New Roman"/>
          <w:bCs/>
          <w:sz w:val="24"/>
          <w:szCs w:val="24"/>
          <w:lang w:eastAsia="zh-CN"/>
        </w:rPr>
        <w:t>’</w:t>
      </w:r>
      <w:r w:rsidR="006628A7">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 xml:space="preserve">contributions place them a wrung above the average employee, and their importance to </w:t>
      </w:r>
      <w:r w:rsidR="00DE2433">
        <w:rPr>
          <w:rFonts w:ascii="Times New Roman" w:eastAsia="Times New Roman" w:hAnsi="Times New Roman" w:cs="Times New Roman"/>
          <w:bCs/>
          <w:sz w:val="24"/>
          <w:szCs w:val="24"/>
        </w:rPr>
        <w:t>an organization’s</w:t>
      </w:r>
      <w:r>
        <w:rPr>
          <w:rFonts w:ascii="Times New Roman" w:eastAsia="Times New Roman" w:hAnsi="Times New Roman" w:cs="Times New Roman"/>
          <w:bCs/>
          <w:sz w:val="24"/>
          <w:szCs w:val="24"/>
        </w:rPr>
        <w:t xml:space="preserve"> current and future status is without question (Kehoe et al., 2023). The </w:t>
      </w:r>
      <w:r w:rsidR="00060158">
        <w:rPr>
          <w:rFonts w:ascii="Times New Roman" w:eastAsia="Times New Roman" w:hAnsi="Times New Roman" w:cs="Times New Roman"/>
          <w:bCs/>
          <w:sz w:val="24"/>
          <w:szCs w:val="24"/>
        </w:rPr>
        <w:t>star</w:t>
      </w:r>
      <w:r w:rsidR="00060158">
        <w:rPr>
          <w:rFonts w:ascii="Times New Roman" w:eastAsia="SimSun" w:hAnsi="Times New Roman" w:cs="Times New Roman"/>
          <w:bCs/>
          <w:sz w:val="24"/>
          <w:szCs w:val="24"/>
          <w:lang w:eastAsia="zh-CN"/>
        </w:rPr>
        <w:t>’</w:t>
      </w:r>
      <w:r w:rsidR="00060158">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 xml:space="preserve">capabilities, commitment, and contributions can ensure </w:t>
      </w:r>
      <w:r w:rsidR="006B45C5">
        <w:rPr>
          <w:rFonts w:ascii="Times New Roman" w:eastAsia="Times New Roman" w:hAnsi="Times New Roman" w:cs="Times New Roman"/>
          <w:bCs/>
          <w:sz w:val="24"/>
          <w:szCs w:val="24"/>
        </w:rPr>
        <w:t>or ruin a</w:t>
      </w:r>
      <w:r w:rsidR="004C3965">
        <w:rPr>
          <w:rFonts w:ascii="Times New Roman" w:eastAsia="Times New Roman" w:hAnsi="Times New Roman" w:cs="Times New Roman"/>
          <w:bCs/>
          <w:sz w:val="24"/>
          <w:szCs w:val="24"/>
        </w:rPr>
        <w:t>n organization’s</w:t>
      </w:r>
      <w:r w:rsidR="006B45C5">
        <w:rPr>
          <w:rFonts w:ascii="Times New Roman" w:eastAsia="Times New Roman" w:hAnsi="Times New Roman" w:cs="Times New Roman"/>
          <w:bCs/>
          <w:sz w:val="24"/>
          <w:szCs w:val="24"/>
        </w:rPr>
        <w:t xml:space="preserve"> sustainable competitive advantage</w:t>
      </w:r>
      <w:r>
        <w:rPr>
          <w:rFonts w:ascii="Times New Roman" w:eastAsia="Times New Roman" w:hAnsi="Times New Roman" w:cs="Times New Roman"/>
          <w:bCs/>
          <w:sz w:val="24"/>
          <w:szCs w:val="24"/>
        </w:rPr>
        <w:t xml:space="preserve"> (Boxall, 2013).</w:t>
      </w:r>
    </w:p>
    <w:p w14:paraId="29B65B9F" w14:textId="534DEE2B" w:rsidR="007F21DC"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Stars help </w:t>
      </w:r>
      <w:r w:rsidR="00DE2433">
        <w:rPr>
          <w:rFonts w:ascii="Times New Roman" w:eastAsia="Times New Roman" w:hAnsi="Times New Roman" w:cs="Times New Roman"/>
          <w:bCs/>
          <w:sz w:val="24"/>
          <w:szCs w:val="24"/>
        </w:rPr>
        <w:t xml:space="preserve">organizations </w:t>
      </w:r>
      <w:r>
        <w:rPr>
          <w:rFonts w:ascii="Times New Roman" w:eastAsia="Times New Roman" w:hAnsi="Times New Roman" w:cs="Times New Roman"/>
          <w:bCs/>
          <w:sz w:val="24"/>
          <w:szCs w:val="24"/>
        </w:rPr>
        <w:t xml:space="preserve">build a competitive advantage through human capital (Kim &amp; Makadok, 2022). The resource-based view explains how </w:t>
      </w:r>
      <w:r w:rsidR="00DE2433">
        <w:rPr>
          <w:rFonts w:ascii="Times New Roman" w:eastAsia="Times New Roman" w:hAnsi="Times New Roman" w:cs="Times New Roman"/>
          <w:bCs/>
          <w:sz w:val="24"/>
          <w:szCs w:val="24"/>
        </w:rPr>
        <w:t xml:space="preserve">organizations </w:t>
      </w:r>
      <w:r>
        <w:rPr>
          <w:rFonts w:ascii="Times New Roman" w:eastAsia="Times New Roman" w:hAnsi="Times New Roman" w:cs="Times New Roman"/>
          <w:bCs/>
          <w:sz w:val="24"/>
          <w:szCs w:val="24"/>
        </w:rPr>
        <w:t>can use strategic human capital resources – such as stars – to gain sustainable competitive advantages (Armstrong, 2006; Ployhart et al., 2014</w:t>
      </w:r>
      <w:r w:rsidR="006369A3">
        <w:rPr>
          <w:rFonts w:ascii="Times New Roman" w:eastAsia="Times New Roman" w:hAnsi="Times New Roman" w:cs="Times New Roman"/>
          <w:bCs/>
          <w:sz w:val="24"/>
          <w:szCs w:val="24"/>
        </w:rPr>
        <w:t>; Wright, Dunford, &amp; Snell, 2001</w:t>
      </w:r>
      <w:r>
        <w:rPr>
          <w:rFonts w:ascii="Times New Roman" w:eastAsia="Times New Roman" w:hAnsi="Times New Roman" w:cs="Times New Roman"/>
          <w:bCs/>
          <w:sz w:val="24"/>
          <w:szCs w:val="24"/>
        </w:rPr>
        <w:t xml:space="preserve">). Stars create value </w:t>
      </w:r>
      <w:r w:rsidR="00DE2433">
        <w:rPr>
          <w:rFonts w:ascii="Times New Roman" w:eastAsia="Times New Roman" w:hAnsi="Times New Roman" w:cs="Times New Roman"/>
          <w:bCs/>
          <w:sz w:val="24"/>
          <w:szCs w:val="24"/>
        </w:rPr>
        <w:t xml:space="preserve">organizations </w:t>
      </w:r>
      <w:r>
        <w:rPr>
          <w:rFonts w:ascii="Times New Roman" w:eastAsia="Times New Roman" w:hAnsi="Times New Roman" w:cs="Times New Roman"/>
          <w:bCs/>
          <w:sz w:val="24"/>
          <w:szCs w:val="24"/>
        </w:rPr>
        <w:t xml:space="preserve">can capture, leverage, and protect (Sparrow &amp; Makram, 2015). Stars are typically part of interactions with a team or </w:t>
      </w:r>
      <w:r w:rsidR="00DE2433">
        <w:rPr>
          <w:rFonts w:ascii="Times New Roman" w:eastAsia="Times New Roman" w:hAnsi="Times New Roman" w:cs="Times New Roman"/>
          <w:bCs/>
          <w:sz w:val="24"/>
          <w:szCs w:val="24"/>
        </w:rPr>
        <w:t>organization</w:t>
      </w:r>
      <w:r>
        <w:rPr>
          <w:rFonts w:ascii="Times New Roman" w:eastAsia="Times New Roman" w:hAnsi="Times New Roman" w:cs="Times New Roman"/>
          <w:bCs/>
          <w:sz w:val="24"/>
          <w:szCs w:val="24"/>
        </w:rPr>
        <w:t xml:space="preserve">; through these interactions, </w:t>
      </w:r>
      <w:r w:rsidR="00DE2433">
        <w:rPr>
          <w:rFonts w:ascii="Times New Roman" w:eastAsia="Times New Roman" w:hAnsi="Times New Roman" w:cs="Times New Roman"/>
          <w:bCs/>
          <w:sz w:val="24"/>
          <w:szCs w:val="24"/>
        </w:rPr>
        <w:t xml:space="preserve">organizations </w:t>
      </w:r>
      <w:r>
        <w:rPr>
          <w:rFonts w:ascii="Times New Roman" w:eastAsia="Times New Roman" w:hAnsi="Times New Roman" w:cs="Times New Roman"/>
          <w:bCs/>
          <w:sz w:val="24"/>
          <w:szCs w:val="24"/>
        </w:rPr>
        <w:t xml:space="preserve">develop advantages that are difficult to replicate (Ployhart et al., 2014). </w:t>
      </w:r>
    </w:p>
    <w:p w14:paraId="37860D3C" w14:textId="3AB8984F" w:rsidR="009E545D" w:rsidRDefault="000836EF" w:rsidP="004159DC">
      <w:pPr>
        <w:spacing w:after="24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Thus, stars </w:t>
      </w:r>
      <w:r w:rsidR="00D0584D">
        <w:rPr>
          <w:rFonts w:ascii="Times New Roman" w:eastAsia="Times New Roman" w:hAnsi="Times New Roman" w:cs="Times New Roman"/>
          <w:bCs/>
          <w:sz w:val="24"/>
          <w:szCs w:val="24"/>
        </w:rPr>
        <w:t xml:space="preserve">do not exist in a vacuum (Asgari et al., 2021). While stars contribute considerably to individual performance, they also </w:t>
      </w:r>
      <w:r>
        <w:rPr>
          <w:rFonts w:ascii="Times New Roman" w:eastAsia="Times New Roman" w:hAnsi="Times New Roman" w:cs="Times New Roman"/>
          <w:bCs/>
          <w:sz w:val="24"/>
          <w:szCs w:val="24"/>
        </w:rPr>
        <w:t>work in</w:t>
      </w:r>
      <w:r w:rsidR="00D0584D">
        <w:rPr>
          <w:rFonts w:ascii="Times New Roman" w:eastAsia="Times New Roman" w:hAnsi="Times New Roman" w:cs="Times New Roman"/>
          <w:bCs/>
          <w:sz w:val="24"/>
          <w:szCs w:val="24"/>
        </w:rPr>
        <w:t xml:space="preserve"> their team, organization, and environment (Kehoe &amp; Tzabbar, 2015). </w:t>
      </w:r>
      <w:r w:rsidR="00DE2433">
        <w:rPr>
          <w:rFonts w:ascii="Times New Roman" w:eastAsia="Times New Roman" w:hAnsi="Times New Roman" w:cs="Times New Roman"/>
          <w:bCs/>
          <w:sz w:val="24"/>
          <w:szCs w:val="24"/>
        </w:rPr>
        <w:t>An organization’s</w:t>
      </w:r>
      <w:r w:rsidR="00D0584D">
        <w:rPr>
          <w:rFonts w:ascii="Times New Roman" w:eastAsia="Times New Roman" w:hAnsi="Times New Roman" w:cs="Times New Roman"/>
          <w:bCs/>
          <w:sz w:val="24"/>
          <w:szCs w:val="24"/>
        </w:rPr>
        <w:t xml:space="preserve"> resources and capabilities can positively and negatively affect a </w:t>
      </w:r>
      <w:r w:rsidR="00060158">
        <w:rPr>
          <w:rFonts w:ascii="Times New Roman" w:eastAsia="Times New Roman" w:hAnsi="Times New Roman" w:cs="Times New Roman"/>
          <w:bCs/>
          <w:sz w:val="24"/>
          <w:szCs w:val="24"/>
        </w:rPr>
        <w:t>star</w:t>
      </w:r>
      <w:r w:rsidR="00060158">
        <w:rPr>
          <w:rFonts w:ascii="Times New Roman" w:eastAsia="SimSun" w:hAnsi="Times New Roman" w:cs="Times New Roman"/>
          <w:bCs/>
          <w:sz w:val="24"/>
          <w:szCs w:val="24"/>
          <w:lang w:eastAsia="zh-CN"/>
        </w:rPr>
        <w:t>’</w:t>
      </w:r>
      <w:r w:rsidR="00060158">
        <w:rPr>
          <w:rFonts w:ascii="Times New Roman" w:eastAsia="Times New Roman" w:hAnsi="Times New Roman" w:cs="Times New Roman"/>
          <w:bCs/>
          <w:sz w:val="24"/>
          <w:szCs w:val="24"/>
        </w:rPr>
        <w:t xml:space="preserve">s </w:t>
      </w:r>
      <w:r w:rsidR="00D0584D">
        <w:rPr>
          <w:rFonts w:ascii="Times New Roman" w:eastAsia="Times New Roman" w:hAnsi="Times New Roman" w:cs="Times New Roman"/>
          <w:bCs/>
          <w:sz w:val="24"/>
          <w:szCs w:val="24"/>
        </w:rPr>
        <w:t xml:space="preserve">success, and the environment </w:t>
      </w:r>
      <w:r w:rsidR="0047756A">
        <w:rPr>
          <w:rFonts w:ascii="Times New Roman" w:eastAsia="SimSun" w:hAnsi="Times New Roman" w:cs="Times New Roman" w:hint="eastAsia"/>
          <w:bCs/>
          <w:sz w:val="24"/>
          <w:szCs w:val="24"/>
          <w:lang w:eastAsia="zh-CN"/>
        </w:rPr>
        <w:t xml:space="preserve">can </w:t>
      </w:r>
      <w:r w:rsidR="00D0584D">
        <w:rPr>
          <w:rFonts w:ascii="Times New Roman" w:eastAsia="Times New Roman" w:hAnsi="Times New Roman" w:cs="Times New Roman"/>
          <w:bCs/>
          <w:sz w:val="24"/>
          <w:szCs w:val="24"/>
        </w:rPr>
        <w:t>moderate this relationship (Groysberg, Lee, &amp; Nanda, 2008</w:t>
      </w:r>
      <w:r w:rsidR="006369A3">
        <w:rPr>
          <w:rFonts w:ascii="Times New Roman" w:eastAsia="Times New Roman" w:hAnsi="Times New Roman" w:cs="Times New Roman"/>
          <w:bCs/>
          <w:sz w:val="24"/>
          <w:szCs w:val="24"/>
        </w:rPr>
        <w:t>; Sirmon, Hitt, &amp; Ireland, 2007</w:t>
      </w:r>
      <w:r w:rsidR="00D0584D">
        <w:rPr>
          <w:rFonts w:ascii="Times New Roman" w:eastAsia="Times New Roman" w:hAnsi="Times New Roman" w:cs="Times New Roman"/>
          <w:bCs/>
          <w:sz w:val="24"/>
          <w:szCs w:val="24"/>
        </w:rPr>
        <w:t xml:space="preserve">). </w:t>
      </w:r>
      <w:r w:rsidR="000E3762">
        <w:rPr>
          <w:rFonts w:ascii="Times New Roman" w:eastAsia="Times New Roman" w:hAnsi="Times New Roman" w:cs="Times New Roman"/>
          <w:bCs/>
          <w:sz w:val="24"/>
          <w:szCs w:val="24"/>
        </w:rPr>
        <w:t xml:space="preserve">Also, stars rely on their networks </w:t>
      </w:r>
      <w:r w:rsidR="00ED33A8">
        <w:rPr>
          <w:rFonts w:ascii="Times New Roman" w:eastAsia="Times New Roman" w:hAnsi="Times New Roman" w:cs="Times New Roman"/>
          <w:bCs/>
          <w:sz w:val="24"/>
          <w:szCs w:val="24"/>
        </w:rPr>
        <w:t>to support and bridge</w:t>
      </w:r>
      <w:r w:rsidR="000E3762">
        <w:rPr>
          <w:rFonts w:ascii="Times New Roman" w:eastAsia="Times New Roman" w:hAnsi="Times New Roman" w:cs="Times New Roman"/>
          <w:bCs/>
          <w:sz w:val="24"/>
          <w:szCs w:val="24"/>
        </w:rPr>
        <w:t xml:space="preserve"> the gap from good to great (Cotton et al., 2011). </w:t>
      </w:r>
      <w:r w:rsidR="00060158">
        <w:rPr>
          <w:rFonts w:ascii="Times New Roman" w:eastAsia="SimSun" w:hAnsi="Times New Roman" w:cs="Times New Roman" w:hint="eastAsia"/>
          <w:bCs/>
          <w:sz w:val="24"/>
          <w:szCs w:val="24"/>
          <w:lang w:eastAsia="zh-CN"/>
        </w:rPr>
        <w:t>In addition,</w:t>
      </w:r>
      <w:r w:rsidR="000E3762">
        <w:rPr>
          <w:rFonts w:ascii="Times New Roman" w:eastAsia="Times New Roman" w:hAnsi="Times New Roman" w:cs="Times New Roman"/>
          <w:bCs/>
          <w:sz w:val="24"/>
          <w:szCs w:val="24"/>
        </w:rPr>
        <w:t xml:space="preserve"> stars influence the</w:t>
      </w:r>
      <w:r w:rsidR="00060158">
        <w:rPr>
          <w:rFonts w:ascii="Times New Roman" w:eastAsia="SimSun" w:hAnsi="Times New Roman" w:cs="Times New Roman" w:hint="eastAsia"/>
          <w:bCs/>
          <w:sz w:val="24"/>
          <w:szCs w:val="24"/>
          <w:lang w:eastAsia="zh-CN"/>
        </w:rPr>
        <w:t>ir coworkers</w:t>
      </w:r>
      <w:r w:rsidR="000E3762">
        <w:rPr>
          <w:rFonts w:ascii="Times New Roman" w:eastAsia="Times New Roman" w:hAnsi="Times New Roman" w:cs="Times New Roman"/>
          <w:bCs/>
          <w:sz w:val="24"/>
          <w:szCs w:val="24"/>
        </w:rPr>
        <w:t xml:space="preserve"> through their roles, practices, norms, and spillover effects (Kehoe</w:t>
      </w:r>
      <w:r w:rsidR="00E70053">
        <w:rPr>
          <w:rFonts w:ascii="Times New Roman" w:eastAsia="Times New Roman" w:hAnsi="Times New Roman" w:cs="Times New Roman"/>
          <w:bCs/>
          <w:sz w:val="24"/>
          <w:szCs w:val="24"/>
        </w:rPr>
        <w:t xml:space="preserve"> et al., </w:t>
      </w:r>
      <w:r w:rsidR="000E3762">
        <w:rPr>
          <w:rFonts w:ascii="Times New Roman" w:eastAsia="Times New Roman" w:hAnsi="Times New Roman" w:cs="Times New Roman"/>
          <w:bCs/>
          <w:sz w:val="24"/>
          <w:szCs w:val="24"/>
        </w:rPr>
        <w:t>2017).</w:t>
      </w:r>
      <w:r w:rsidR="004159D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As</w:t>
      </w:r>
      <w:r w:rsidR="009E545D">
        <w:rPr>
          <w:rFonts w:ascii="Times New Roman" w:eastAsia="Times New Roman" w:hAnsi="Times New Roman" w:cs="Times New Roman"/>
          <w:bCs/>
          <w:sz w:val="24"/>
          <w:szCs w:val="24"/>
        </w:rPr>
        <w:t xml:space="preserve"> stars are vital to their organization’s competitive advantage, how stars contrast with non-stars and how each type of employee reacts to an organization’s characteristics is critical to </w:t>
      </w:r>
      <w:r w:rsidR="006B45C5">
        <w:rPr>
          <w:rFonts w:ascii="Times New Roman" w:eastAsia="Times New Roman" w:hAnsi="Times New Roman" w:cs="Times New Roman"/>
          <w:bCs/>
          <w:sz w:val="24"/>
          <w:szCs w:val="24"/>
        </w:rPr>
        <w:t>its</w:t>
      </w:r>
      <w:r w:rsidR="009E545D">
        <w:rPr>
          <w:rFonts w:ascii="Times New Roman" w:eastAsia="Times New Roman" w:hAnsi="Times New Roman" w:cs="Times New Roman"/>
          <w:bCs/>
          <w:sz w:val="24"/>
          <w:szCs w:val="24"/>
        </w:rPr>
        <w:t xml:space="preserve"> success.</w:t>
      </w:r>
    </w:p>
    <w:p w14:paraId="313627A7" w14:textId="059BED17" w:rsidR="000162D1" w:rsidRPr="005C65AF" w:rsidRDefault="00D0584D" w:rsidP="00451533">
      <w:pPr>
        <w:spacing w:after="0" w:line="450" w:lineRule="exact"/>
        <w:jc w:val="both"/>
        <w:rPr>
          <w:rFonts w:ascii="Times New Roman" w:eastAsia="Times New Roman" w:hAnsi="Times New Roman" w:cs="Times New Roman"/>
          <w:b/>
          <w:sz w:val="24"/>
          <w:szCs w:val="24"/>
        </w:rPr>
      </w:pPr>
      <w:r w:rsidRPr="005C65AF">
        <w:rPr>
          <w:rFonts w:ascii="Times New Roman" w:eastAsia="Times New Roman" w:hAnsi="Times New Roman" w:cs="Times New Roman"/>
          <w:b/>
          <w:sz w:val="24"/>
          <w:szCs w:val="24"/>
        </w:rPr>
        <w:t>Importance of Stars and Non-Stars</w:t>
      </w:r>
    </w:p>
    <w:p w14:paraId="32B8DA20" w14:textId="7B18DF48" w:rsidR="000162D1"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Stars have</w:t>
      </w:r>
      <w:r w:rsidR="004C3965">
        <w:rPr>
          <w:rFonts w:ascii="Times New Roman" w:eastAsia="Times New Roman" w:hAnsi="Times New Roman" w:cs="Times New Roman"/>
          <w:bCs/>
          <w:sz w:val="24"/>
          <w:szCs w:val="24"/>
        </w:rPr>
        <w:t xml:space="preserve"> an</w:t>
      </w:r>
      <w:r>
        <w:rPr>
          <w:rFonts w:ascii="Times New Roman" w:eastAsia="Times New Roman" w:hAnsi="Times New Roman" w:cs="Times New Roman"/>
          <w:bCs/>
          <w:sz w:val="24"/>
          <w:szCs w:val="24"/>
        </w:rPr>
        <w:t xml:space="preserve"> outsized importance compared to non-stars (Aguinis &amp; O’Boyle, Jr., 2014; Aguinis et al., 2016). At the same time, a </w:t>
      </w:r>
      <w:r w:rsidR="00060158">
        <w:rPr>
          <w:rFonts w:ascii="Times New Roman" w:eastAsia="Times New Roman" w:hAnsi="Times New Roman" w:cs="Times New Roman"/>
          <w:bCs/>
          <w:sz w:val="24"/>
          <w:szCs w:val="24"/>
        </w:rPr>
        <w:t>star</w:t>
      </w:r>
      <w:r w:rsidR="00060158">
        <w:rPr>
          <w:rFonts w:ascii="Times New Roman" w:eastAsia="SimSun" w:hAnsi="Times New Roman" w:cs="Times New Roman"/>
          <w:bCs/>
          <w:sz w:val="24"/>
          <w:szCs w:val="24"/>
          <w:lang w:eastAsia="zh-CN"/>
        </w:rPr>
        <w:t>’</w:t>
      </w:r>
      <w:r w:rsidR="00060158">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 xml:space="preserve">effect </w:t>
      </w:r>
      <w:r w:rsidR="00E97F9A">
        <w:rPr>
          <w:rFonts w:ascii="Times New Roman" w:eastAsia="Times New Roman" w:hAnsi="Times New Roman" w:cs="Times New Roman"/>
          <w:bCs/>
          <w:sz w:val="24"/>
          <w:szCs w:val="24"/>
        </w:rPr>
        <w:t xml:space="preserve">on organizational performance </w:t>
      </w:r>
      <w:r>
        <w:rPr>
          <w:rFonts w:ascii="Times New Roman" w:eastAsia="Times New Roman" w:hAnsi="Times New Roman" w:cs="Times New Roman"/>
          <w:bCs/>
          <w:sz w:val="24"/>
          <w:szCs w:val="24"/>
        </w:rPr>
        <w:t xml:space="preserve">is both directly through their production and indirectly through other employees (Tzabbar &amp; Baburaj, 2020). Stars and non-stars work together through communication, coordination, and cooperation (Kozlowski &amp; Bell, 2003; Okhuysen &amp; Bechky, 2009). These collaborations lead to advantages that are difficult to replicate or purchase through strategic factor markets (Adegbesan, 2009; </w:t>
      </w:r>
      <w:r w:rsidR="006369A3">
        <w:rPr>
          <w:rFonts w:ascii="Times New Roman" w:eastAsia="Times New Roman" w:hAnsi="Times New Roman" w:cs="Times New Roman"/>
          <w:bCs/>
          <w:sz w:val="24"/>
          <w:szCs w:val="24"/>
        </w:rPr>
        <w:t xml:space="preserve">Lippman &amp; Rumelt, 2003; </w:t>
      </w:r>
      <w:r>
        <w:rPr>
          <w:rFonts w:ascii="Times New Roman" w:eastAsia="Times New Roman" w:hAnsi="Times New Roman" w:cs="Times New Roman"/>
          <w:bCs/>
          <w:sz w:val="24"/>
          <w:szCs w:val="24"/>
        </w:rPr>
        <w:t xml:space="preserve">Ployhart et al., 2014). Therefore, </w:t>
      </w:r>
      <w:r w:rsidR="00F01449">
        <w:rPr>
          <w:rFonts w:ascii="Times New Roman" w:eastAsia="Times New Roman" w:hAnsi="Times New Roman" w:cs="Times New Roman"/>
          <w:bCs/>
          <w:sz w:val="24"/>
          <w:szCs w:val="24"/>
        </w:rPr>
        <w:t xml:space="preserve">individual production and </w:t>
      </w:r>
      <w:r>
        <w:rPr>
          <w:rFonts w:ascii="Times New Roman" w:eastAsia="Times New Roman" w:hAnsi="Times New Roman" w:cs="Times New Roman"/>
          <w:bCs/>
          <w:sz w:val="24"/>
          <w:szCs w:val="24"/>
        </w:rPr>
        <w:t xml:space="preserve">human capital resource complementarities between stars and non-stars are at the core of the </w:t>
      </w:r>
      <w:r w:rsidR="00DE2433">
        <w:rPr>
          <w:rFonts w:ascii="Times New Roman" w:eastAsia="Times New Roman" w:hAnsi="Times New Roman" w:cs="Times New Roman"/>
          <w:bCs/>
          <w:sz w:val="24"/>
          <w:szCs w:val="24"/>
        </w:rPr>
        <w:t>organization</w:t>
      </w:r>
      <w:r w:rsidR="00060158">
        <w:rPr>
          <w:rFonts w:ascii="Times New Roman" w:eastAsia="SimSun" w:hAnsi="Times New Roman" w:cs="Times New Roman"/>
          <w:bCs/>
          <w:sz w:val="24"/>
          <w:szCs w:val="24"/>
          <w:lang w:eastAsia="zh-CN"/>
        </w:rPr>
        <w:t>’</w:t>
      </w:r>
      <w:r w:rsidR="00DE2433">
        <w:rPr>
          <w:rFonts w:ascii="Times New Roman" w:eastAsia="Times New Roman" w:hAnsi="Times New Roman" w:cs="Times New Roman"/>
          <w:bCs/>
          <w:sz w:val="24"/>
          <w:szCs w:val="24"/>
        </w:rPr>
        <w:t xml:space="preserve">s </w:t>
      </w:r>
      <w:r w:rsidR="004C3965">
        <w:rPr>
          <w:rFonts w:ascii="Times New Roman" w:eastAsia="Times New Roman" w:hAnsi="Times New Roman" w:cs="Times New Roman"/>
          <w:bCs/>
          <w:sz w:val="24"/>
          <w:szCs w:val="24"/>
        </w:rPr>
        <w:t>success</w:t>
      </w:r>
      <w:r>
        <w:rPr>
          <w:rFonts w:ascii="Times New Roman" w:eastAsia="Times New Roman" w:hAnsi="Times New Roman" w:cs="Times New Roman"/>
          <w:bCs/>
          <w:sz w:val="24"/>
          <w:szCs w:val="24"/>
        </w:rPr>
        <w:t xml:space="preserve"> (Ployhart &amp; Cragun, 2017). However, </w:t>
      </w:r>
      <w:r w:rsidR="00F01449">
        <w:rPr>
          <w:rFonts w:ascii="Times New Roman" w:eastAsia="Times New Roman" w:hAnsi="Times New Roman" w:cs="Times New Roman"/>
          <w:bCs/>
          <w:sz w:val="24"/>
          <w:szCs w:val="24"/>
        </w:rPr>
        <w:t xml:space="preserve">stars and non-stars </w:t>
      </w:r>
      <w:r w:rsidR="004C3965">
        <w:rPr>
          <w:rFonts w:ascii="Times New Roman" w:eastAsia="Times New Roman" w:hAnsi="Times New Roman" w:cs="Times New Roman"/>
          <w:bCs/>
          <w:sz w:val="24"/>
          <w:szCs w:val="24"/>
        </w:rPr>
        <w:t>are distinct</w:t>
      </w:r>
      <w:r>
        <w:rPr>
          <w:rFonts w:ascii="Times New Roman" w:eastAsia="Times New Roman" w:hAnsi="Times New Roman" w:cs="Times New Roman"/>
          <w:bCs/>
          <w:sz w:val="24"/>
          <w:szCs w:val="24"/>
        </w:rPr>
        <w:t>.</w:t>
      </w:r>
    </w:p>
    <w:p w14:paraId="2FC3CBE0" w14:textId="27A47E42" w:rsidR="000E3762" w:rsidRDefault="00D0584D" w:rsidP="00DB4FA1">
      <w:pPr>
        <w:spacing w:after="24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Stars and non-stars can </w:t>
      </w:r>
      <w:r w:rsidR="007B6975">
        <w:rPr>
          <w:rFonts w:ascii="Times New Roman" w:eastAsia="Times New Roman" w:hAnsi="Times New Roman" w:cs="Times New Roman"/>
          <w:bCs/>
          <w:sz w:val="24"/>
          <w:szCs w:val="24"/>
        </w:rPr>
        <w:t>create</w:t>
      </w:r>
      <w:r>
        <w:rPr>
          <w:rFonts w:ascii="Times New Roman" w:eastAsia="Times New Roman" w:hAnsi="Times New Roman" w:cs="Times New Roman"/>
          <w:bCs/>
          <w:sz w:val="24"/>
          <w:szCs w:val="24"/>
        </w:rPr>
        <w:t xml:space="preserve"> sustainable competitive advantages for </w:t>
      </w:r>
      <w:r w:rsidR="00DE2433">
        <w:rPr>
          <w:rFonts w:ascii="Times New Roman" w:eastAsia="Times New Roman" w:hAnsi="Times New Roman" w:cs="Times New Roman"/>
          <w:bCs/>
          <w:sz w:val="24"/>
          <w:szCs w:val="24"/>
        </w:rPr>
        <w:t xml:space="preserve">organizations </w:t>
      </w:r>
      <w:r>
        <w:rPr>
          <w:rFonts w:ascii="Times New Roman" w:eastAsia="Times New Roman" w:hAnsi="Times New Roman" w:cs="Times New Roman"/>
          <w:bCs/>
          <w:sz w:val="24"/>
          <w:szCs w:val="24"/>
        </w:rPr>
        <w:t xml:space="preserve">(Ployhart et al., 2014). However, they are vastly different types of employees who are treated differently and react differently to firm decisions (Groysberg, 2010; Kim &amp; Makadok, 2023). </w:t>
      </w:r>
      <w:r w:rsidR="00F01449">
        <w:rPr>
          <w:rFonts w:ascii="Times New Roman" w:eastAsia="Times New Roman" w:hAnsi="Times New Roman" w:cs="Times New Roman"/>
          <w:bCs/>
          <w:sz w:val="24"/>
          <w:szCs w:val="24"/>
        </w:rPr>
        <w:t xml:space="preserve">Stars are often focused on their individual production and care more about their salary, position in the company, and </w:t>
      </w:r>
      <w:r w:rsidR="004E079F">
        <w:rPr>
          <w:rFonts w:ascii="Times New Roman" w:eastAsia="Times New Roman" w:hAnsi="Times New Roman" w:cs="Times New Roman"/>
          <w:bCs/>
          <w:sz w:val="24"/>
          <w:szCs w:val="24"/>
        </w:rPr>
        <w:t>leadership</w:t>
      </w:r>
      <w:r w:rsidR="00F01449">
        <w:rPr>
          <w:rFonts w:ascii="Times New Roman" w:eastAsia="Times New Roman" w:hAnsi="Times New Roman" w:cs="Times New Roman"/>
          <w:bCs/>
          <w:sz w:val="24"/>
          <w:szCs w:val="24"/>
        </w:rPr>
        <w:t xml:space="preserve"> (Groysberg, 2010). </w:t>
      </w:r>
      <w:r w:rsidR="00BF41F7">
        <w:rPr>
          <w:rFonts w:ascii="Times New Roman" w:eastAsia="Times New Roman" w:hAnsi="Times New Roman" w:cs="Times New Roman"/>
          <w:bCs/>
          <w:sz w:val="24"/>
          <w:szCs w:val="24"/>
        </w:rPr>
        <w:t xml:space="preserve">On the other hand, non-stars care more about their stability within the organization and </w:t>
      </w:r>
      <w:r w:rsidR="00AF4152">
        <w:rPr>
          <w:rFonts w:ascii="Times New Roman" w:eastAsia="Times New Roman" w:hAnsi="Times New Roman" w:cs="Times New Roman"/>
          <w:bCs/>
          <w:sz w:val="24"/>
          <w:szCs w:val="24"/>
        </w:rPr>
        <w:t xml:space="preserve">their </w:t>
      </w:r>
      <w:r w:rsidR="004E079F">
        <w:rPr>
          <w:rFonts w:ascii="Times New Roman" w:eastAsia="Times New Roman" w:hAnsi="Times New Roman" w:cs="Times New Roman"/>
          <w:bCs/>
          <w:sz w:val="24"/>
          <w:szCs w:val="24"/>
        </w:rPr>
        <w:t xml:space="preserve">coworkers’ </w:t>
      </w:r>
      <w:r w:rsidR="000D02B8">
        <w:rPr>
          <w:rFonts w:ascii="Times New Roman" w:eastAsia="Times New Roman" w:hAnsi="Times New Roman" w:cs="Times New Roman"/>
          <w:bCs/>
          <w:sz w:val="24"/>
          <w:szCs w:val="24"/>
        </w:rPr>
        <w:t>abilities</w:t>
      </w:r>
      <w:r w:rsidR="00BF41F7">
        <w:rPr>
          <w:rFonts w:ascii="Times New Roman" w:eastAsia="Times New Roman" w:hAnsi="Times New Roman" w:cs="Times New Roman"/>
          <w:bCs/>
          <w:sz w:val="24"/>
          <w:szCs w:val="24"/>
        </w:rPr>
        <w:t xml:space="preserve"> (Groysberg, 2010).  Therefore, stars and non-stars have </w:t>
      </w:r>
      <w:r w:rsidR="004C3965">
        <w:rPr>
          <w:rFonts w:ascii="Times New Roman" w:eastAsia="Times New Roman" w:hAnsi="Times New Roman" w:cs="Times New Roman"/>
          <w:bCs/>
          <w:sz w:val="24"/>
          <w:szCs w:val="24"/>
        </w:rPr>
        <w:t xml:space="preserve">different objectives </w:t>
      </w:r>
      <w:r w:rsidR="00BF41F7">
        <w:rPr>
          <w:rFonts w:ascii="Times New Roman" w:eastAsia="Times New Roman" w:hAnsi="Times New Roman" w:cs="Times New Roman"/>
          <w:bCs/>
          <w:sz w:val="24"/>
          <w:szCs w:val="24"/>
        </w:rPr>
        <w:t xml:space="preserve">(Kehoe et al., 2023), and it should not be assumed that all firm decisions affect them uniformly. </w:t>
      </w:r>
      <w:r>
        <w:rPr>
          <w:rFonts w:ascii="Times New Roman" w:eastAsia="Times New Roman" w:hAnsi="Times New Roman" w:cs="Times New Roman"/>
          <w:bCs/>
          <w:sz w:val="24"/>
          <w:szCs w:val="24"/>
        </w:rPr>
        <w:t xml:space="preserve">Managers, more than any other group, determine whether the star </w:t>
      </w:r>
      <w:r w:rsidR="00BF41F7">
        <w:rPr>
          <w:rFonts w:ascii="Times New Roman" w:eastAsia="Times New Roman" w:hAnsi="Times New Roman" w:cs="Times New Roman"/>
          <w:bCs/>
          <w:sz w:val="24"/>
          <w:szCs w:val="24"/>
        </w:rPr>
        <w:t xml:space="preserve">or non-star </w:t>
      </w:r>
      <w:r>
        <w:rPr>
          <w:rFonts w:ascii="Times New Roman" w:eastAsia="Times New Roman" w:hAnsi="Times New Roman" w:cs="Times New Roman"/>
          <w:bCs/>
          <w:sz w:val="24"/>
          <w:szCs w:val="24"/>
        </w:rPr>
        <w:t xml:space="preserve">in such a case will lead to </w:t>
      </w:r>
      <w:r w:rsidR="004C3965">
        <w:rPr>
          <w:rFonts w:ascii="Times New Roman" w:eastAsia="Times New Roman" w:hAnsi="Times New Roman" w:cs="Times New Roman"/>
          <w:bCs/>
          <w:sz w:val="24"/>
          <w:szCs w:val="24"/>
        </w:rPr>
        <w:t>prosperity</w:t>
      </w:r>
      <w:r>
        <w:rPr>
          <w:rFonts w:ascii="Times New Roman" w:eastAsia="Times New Roman" w:hAnsi="Times New Roman" w:cs="Times New Roman"/>
          <w:bCs/>
          <w:sz w:val="24"/>
          <w:szCs w:val="24"/>
        </w:rPr>
        <w:t xml:space="preserve"> or disaster.</w:t>
      </w:r>
    </w:p>
    <w:p w14:paraId="61DA8CBC" w14:textId="4E3B12CC" w:rsidR="000E3762" w:rsidRPr="005C65AF" w:rsidRDefault="00D0584D" w:rsidP="00451533">
      <w:pPr>
        <w:spacing w:after="0" w:line="450" w:lineRule="exact"/>
        <w:jc w:val="both"/>
        <w:rPr>
          <w:rFonts w:ascii="Times New Roman" w:eastAsia="Times New Roman" w:hAnsi="Times New Roman" w:cs="Times New Roman"/>
          <w:b/>
          <w:sz w:val="24"/>
          <w:szCs w:val="24"/>
        </w:rPr>
      </w:pPr>
      <w:r w:rsidRPr="005C65AF">
        <w:rPr>
          <w:rFonts w:ascii="Times New Roman" w:eastAsia="Times New Roman" w:hAnsi="Times New Roman" w:cs="Times New Roman"/>
          <w:b/>
          <w:sz w:val="24"/>
          <w:szCs w:val="24"/>
        </w:rPr>
        <w:lastRenderedPageBreak/>
        <w:t>Stars and Leadership</w:t>
      </w:r>
    </w:p>
    <w:p w14:paraId="65F9951D" w14:textId="619E5B63" w:rsidR="005E2712"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Resource management is at the core of resource and capability-based theories (</w:t>
      </w:r>
      <w:r w:rsidR="006369A3">
        <w:rPr>
          <w:rFonts w:ascii="Times New Roman" w:eastAsia="Times New Roman" w:hAnsi="Times New Roman" w:cs="Times New Roman"/>
          <w:bCs/>
          <w:sz w:val="24"/>
          <w:szCs w:val="24"/>
        </w:rPr>
        <w:t xml:space="preserve">Sirmon et al., 2007; </w:t>
      </w:r>
      <w:r>
        <w:rPr>
          <w:rFonts w:ascii="Times New Roman" w:eastAsia="Times New Roman" w:hAnsi="Times New Roman" w:cs="Times New Roman"/>
          <w:bCs/>
          <w:sz w:val="24"/>
          <w:szCs w:val="24"/>
        </w:rPr>
        <w:t xml:space="preserve">Teece et al., 1997). </w:t>
      </w:r>
      <w:r w:rsidR="00E55429">
        <w:rPr>
          <w:rFonts w:ascii="Times New Roman" w:eastAsia="SimSun" w:hAnsi="Times New Roman" w:cs="Times New Roman" w:hint="eastAsia"/>
          <w:bCs/>
          <w:sz w:val="24"/>
          <w:szCs w:val="24"/>
          <w:lang w:eastAsia="zh-CN"/>
        </w:rPr>
        <w:t>Leader</w:t>
      </w:r>
      <w:r w:rsidR="00E55429">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 xml:space="preserve">are responsible for ensuring that their employees are capable, committed, and contribute to the </w:t>
      </w:r>
      <w:r w:rsidR="0038301C">
        <w:rPr>
          <w:rFonts w:ascii="Times New Roman" w:eastAsia="Times New Roman" w:hAnsi="Times New Roman" w:cs="Times New Roman"/>
          <w:bCs/>
          <w:sz w:val="24"/>
          <w:szCs w:val="24"/>
        </w:rPr>
        <w:t xml:space="preserve">organization’s </w:t>
      </w:r>
      <w:r>
        <w:rPr>
          <w:rFonts w:ascii="Times New Roman" w:eastAsia="Times New Roman" w:hAnsi="Times New Roman" w:cs="Times New Roman"/>
          <w:bCs/>
          <w:sz w:val="24"/>
          <w:szCs w:val="24"/>
        </w:rPr>
        <w:t xml:space="preserve">performance (Boxall, 2013), although they do not always do this correctly (Collings, 2014). </w:t>
      </w:r>
      <w:r w:rsidR="00E55429">
        <w:rPr>
          <w:rFonts w:ascii="Times New Roman" w:eastAsia="SimSun" w:hAnsi="Times New Roman" w:cs="Times New Roman" w:hint="eastAsia"/>
          <w:bCs/>
          <w:sz w:val="24"/>
          <w:szCs w:val="24"/>
          <w:lang w:eastAsia="zh-CN"/>
        </w:rPr>
        <w:t>Leader</w:t>
      </w:r>
      <w:r w:rsidR="00E55429">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can utilize star employees by creating, leveraging, and protecting their value (Sparrow</w:t>
      </w:r>
      <w:r w:rsidR="00E70053">
        <w:rPr>
          <w:rFonts w:ascii="Times New Roman" w:eastAsia="Times New Roman" w:hAnsi="Times New Roman" w:cs="Times New Roman"/>
          <w:bCs/>
          <w:sz w:val="24"/>
          <w:szCs w:val="24"/>
        </w:rPr>
        <w:t xml:space="preserve"> et al.</w:t>
      </w:r>
      <w:r>
        <w:rPr>
          <w:rFonts w:ascii="Times New Roman" w:eastAsia="Times New Roman" w:hAnsi="Times New Roman" w:cs="Times New Roman"/>
          <w:bCs/>
          <w:sz w:val="24"/>
          <w:szCs w:val="24"/>
        </w:rPr>
        <w:t>, 2010). One way to do this is through t</w:t>
      </w:r>
      <w:r w:rsidR="00E55429">
        <w:rPr>
          <w:rFonts w:ascii="Times New Roman" w:eastAsia="SimSun" w:hAnsi="Times New Roman" w:cs="Times New Roman" w:hint="eastAsia"/>
          <w:bCs/>
          <w:sz w:val="24"/>
          <w:szCs w:val="24"/>
          <w:lang w:eastAsia="zh-CN"/>
        </w:rPr>
        <w:t>heir</w:t>
      </w:r>
      <w:r>
        <w:rPr>
          <w:rFonts w:ascii="Times New Roman" w:eastAsia="Times New Roman" w:hAnsi="Times New Roman" w:cs="Times New Roman"/>
          <w:bCs/>
          <w:sz w:val="24"/>
          <w:szCs w:val="24"/>
        </w:rPr>
        <w:t xml:space="preserve"> leadership</w:t>
      </w:r>
      <w:r w:rsidR="008B5C4A">
        <w:rPr>
          <w:rFonts w:ascii="Times New Roman" w:eastAsia="Times New Roman" w:hAnsi="Times New Roman" w:cs="Times New Roman"/>
          <w:bCs/>
          <w:sz w:val="24"/>
          <w:szCs w:val="24"/>
        </w:rPr>
        <w:t xml:space="preserve"> styles</w:t>
      </w:r>
      <w:r>
        <w:rPr>
          <w:rFonts w:ascii="Times New Roman" w:eastAsia="Times New Roman" w:hAnsi="Times New Roman" w:cs="Times New Roman"/>
          <w:bCs/>
          <w:sz w:val="24"/>
          <w:szCs w:val="24"/>
        </w:rPr>
        <w:t xml:space="preserve">, which affect the </w:t>
      </w:r>
      <w:r w:rsidR="0038301C">
        <w:rPr>
          <w:rFonts w:ascii="Times New Roman" w:eastAsia="Times New Roman" w:hAnsi="Times New Roman" w:cs="Times New Roman"/>
          <w:bCs/>
          <w:sz w:val="24"/>
          <w:szCs w:val="24"/>
        </w:rPr>
        <w:t xml:space="preserve">organization’s </w:t>
      </w:r>
      <w:r>
        <w:rPr>
          <w:rFonts w:ascii="Times New Roman" w:eastAsia="Times New Roman" w:hAnsi="Times New Roman" w:cs="Times New Roman"/>
          <w:bCs/>
          <w:sz w:val="24"/>
          <w:szCs w:val="24"/>
        </w:rPr>
        <w:t xml:space="preserve">underlying dynamic capabilities (Leih &amp; Teece, 2016). However, the link between leadership and strategic human </w:t>
      </w:r>
      <w:r w:rsidR="00E55429">
        <w:rPr>
          <w:rFonts w:ascii="Times New Roman" w:eastAsia="SimSun" w:hAnsi="Times New Roman" w:cs="Times New Roman" w:hint="eastAsia"/>
          <w:bCs/>
          <w:sz w:val="24"/>
          <w:szCs w:val="24"/>
          <w:lang w:eastAsia="zh-CN"/>
        </w:rPr>
        <w:t>capital resources, especially stars,</w:t>
      </w:r>
      <w:r>
        <w:rPr>
          <w:rFonts w:ascii="Times New Roman" w:eastAsia="Times New Roman" w:hAnsi="Times New Roman" w:cs="Times New Roman"/>
          <w:bCs/>
          <w:sz w:val="24"/>
          <w:szCs w:val="24"/>
        </w:rPr>
        <w:t xml:space="preserve"> is underexplored (</w:t>
      </w:r>
      <w:r w:rsidR="006369A3">
        <w:rPr>
          <w:rFonts w:ascii="Times New Roman" w:eastAsia="Times New Roman" w:hAnsi="Times New Roman" w:cs="Times New Roman"/>
          <w:bCs/>
          <w:sz w:val="24"/>
          <w:szCs w:val="24"/>
        </w:rPr>
        <w:t xml:space="preserve">Gallagher, Wolfson, Reilly, &amp; Mathieu, 2023; </w:t>
      </w:r>
      <w:r>
        <w:rPr>
          <w:rFonts w:ascii="Times New Roman" w:eastAsia="Times New Roman" w:hAnsi="Times New Roman" w:cs="Times New Roman"/>
          <w:bCs/>
          <w:sz w:val="24"/>
          <w:szCs w:val="24"/>
        </w:rPr>
        <w:t xml:space="preserve">Leroy, Segers, Van Dierendonck, </w:t>
      </w:r>
      <w:r w:rsidR="00617054">
        <w:rPr>
          <w:rFonts w:ascii="Times New Roman" w:eastAsia="SimSun" w:hAnsi="Times New Roman" w:cs="Times New Roman" w:hint="eastAsia"/>
          <w:bCs/>
          <w:sz w:val="24"/>
          <w:szCs w:val="24"/>
          <w:lang w:eastAsia="zh-CN"/>
        </w:rPr>
        <w:t xml:space="preserve">&amp; </w:t>
      </w:r>
      <w:r w:rsidR="007C1E0C">
        <w:rPr>
          <w:rFonts w:ascii="Times New Roman" w:eastAsia="Times New Roman" w:hAnsi="Times New Roman" w:cs="Times New Roman"/>
          <w:bCs/>
          <w:sz w:val="24"/>
          <w:szCs w:val="24"/>
        </w:rPr>
        <w:t xml:space="preserve">Den </w:t>
      </w:r>
      <w:r>
        <w:rPr>
          <w:rFonts w:ascii="Times New Roman" w:eastAsia="Times New Roman" w:hAnsi="Times New Roman" w:cs="Times New Roman"/>
          <w:bCs/>
          <w:sz w:val="24"/>
          <w:szCs w:val="24"/>
        </w:rPr>
        <w:t>Hartog, 2018). This gap is especially noticeable regarding how leadership style affects stars and non-stars differently (Morris et al., 2021).</w:t>
      </w:r>
    </w:p>
    <w:p w14:paraId="78A21FE0" w14:textId="56B7DFEC" w:rsidR="005E2712" w:rsidRDefault="008B5C4A"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Leaders</w:t>
      </w:r>
      <w:r w:rsidR="00E55429">
        <w:rPr>
          <w:rFonts w:ascii="Times New Roman" w:eastAsia="Times New Roman" w:hAnsi="Times New Roman" w:cs="Times New Roman"/>
          <w:bCs/>
          <w:sz w:val="24"/>
          <w:szCs w:val="24"/>
        </w:rPr>
        <w:t xml:space="preserve"> </w:t>
      </w:r>
      <w:r w:rsidR="00D0584D">
        <w:rPr>
          <w:rFonts w:ascii="Times New Roman" w:eastAsia="Times New Roman" w:hAnsi="Times New Roman" w:cs="Times New Roman"/>
          <w:bCs/>
          <w:sz w:val="24"/>
          <w:szCs w:val="24"/>
        </w:rPr>
        <w:t xml:space="preserve">have an exorbitant influence on stars, but little is known about how </w:t>
      </w:r>
      <w:r w:rsidR="006B45C5">
        <w:rPr>
          <w:rFonts w:ascii="Times New Roman" w:eastAsia="Times New Roman" w:hAnsi="Times New Roman" w:cs="Times New Roman"/>
          <w:bCs/>
          <w:sz w:val="24"/>
          <w:szCs w:val="24"/>
        </w:rPr>
        <w:t xml:space="preserve">they do so </w:t>
      </w:r>
      <w:r w:rsidR="00D0584D">
        <w:rPr>
          <w:rFonts w:ascii="Times New Roman" w:eastAsia="Times New Roman" w:hAnsi="Times New Roman" w:cs="Times New Roman"/>
          <w:bCs/>
          <w:sz w:val="24"/>
          <w:szCs w:val="24"/>
        </w:rPr>
        <w:t xml:space="preserve">(Morris et al., 2021). As Kehoe, Collings, and Cascio note (2023: p. 600), </w:t>
      </w:r>
      <w:r w:rsidR="00E55429">
        <w:rPr>
          <w:rFonts w:ascii="Times New Roman" w:eastAsia="SimSun" w:hAnsi="Times New Roman" w:cs="Times New Roman"/>
          <w:bCs/>
          <w:sz w:val="24"/>
          <w:szCs w:val="24"/>
          <w:lang w:eastAsia="zh-CN"/>
        </w:rPr>
        <w:t>“</w:t>
      </w:r>
      <w:r w:rsidR="00D0584D">
        <w:rPr>
          <w:rFonts w:ascii="Times New Roman" w:eastAsia="Times New Roman" w:hAnsi="Times New Roman" w:cs="Times New Roman"/>
          <w:bCs/>
          <w:sz w:val="24"/>
          <w:szCs w:val="24"/>
        </w:rPr>
        <w:t>there is little research on how organizations manage stars</w:t>
      </w:r>
      <w:r w:rsidR="00E55429">
        <w:rPr>
          <w:rFonts w:ascii="Times New Roman" w:eastAsia="Times New Roman" w:hAnsi="Times New Roman" w:cs="Times New Roman"/>
          <w:bCs/>
          <w:sz w:val="24"/>
          <w:szCs w:val="24"/>
        </w:rPr>
        <w:t>.</w:t>
      </w:r>
      <w:r w:rsidR="00E55429">
        <w:rPr>
          <w:rFonts w:ascii="Times New Roman" w:eastAsia="SimSun" w:hAnsi="Times New Roman" w:cs="Times New Roman"/>
          <w:bCs/>
          <w:sz w:val="24"/>
          <w:szCs w:val="24"/>
          <w:lang w:eastAsia="zh-CN"/>
        </w:rPr>
        <w:t>”</w:t>
      </w:r>
      <w:r w:rsidR="00E55429">
        <w:rPr>
          <w:rFonts w:ascii="Times New Roman" w:eastAsia="Times New Roman" w:hAnsi="Times New Roman" w:cs="Times New Roman"/>
          <w:bCs/>
          <w:sz w:val="24"/>
          <w:szCs w:val="24"/>
        </w:rPr>
        <w:t xml:space="preserve"> </w:t>
      </w:r>
      <w:r w:rsidR="006B45C5">
        <w:rPr>
          <w:rFonts w:ascii="Times New Roman" w:eastAsia="SimSun" w:hAnsi="Times New Roman" w:cs="Times New Roman"/>
          <w:bCs/>
          <w:sz w:val="24"/>
          <w:szCs w:val="24"/>
          <w:lang w:eastAsia="zh-CN"/>
        </w:rPr>
        <w:t>Previous</w:t>
      </w:r>
      <w:r w:rsidR="00E55429">
        <w:rPr>
          <w:rFonts w:ascii="Times New Roman" w:eastAsia="SimSun" w:hAnsi="Times New Roman" w:cs="Times New Roman" w:hint="eastAsia"/>
          <w:bCs/>
          <w:sz w:val="24"/>
          <w:szCs w:val="24"/>
          <w:lang w:eastAsia="zh-CN"/>
        </w:rPr>
        <w:t xml:space="preserve"> research has found that organizations can affect star employees</w:t>
      </w:r>
      <w:r w:rsidR="00E55429">
        <w:rPr>
          <w:rFonts w:ascii="Times New Roman" w:eastAsia="SimSun" w:hAnsi="Times New Roman" w:cs="Times New Roman"/>
          <w:bCs/>
          <w:sz w:val="24"/>
          <w:szCs w:val="24"/>
          <w:lang w:eastAsia="zh-CN"/>
        </w:rPr>
        <w:t>’</w:t>
      </w:r>
      <w:r w:rsidR="00E55429">
        <w:rPr>
          <w:rFonts w:ascii="Times New Roman" w:eastAsia="SimSun" w:hAnsi="Times New Roman" w:cs="Times New Roman" w:hint="eastAsia"/>
          <w:bCs/>
          <w:sz w:val="24"/>
          <w:szCs w:val="24"/>
          <w:lang w:eastAsia="zh-CN"/>
        </w:rPr>
        <w:t xml:space="preserve"> hiring process, transition, nurturing, compensation, and even their </w:t>
      </w:r>
      <w:r w:rsidR="00E55429">
        <w:rPr>
          <w:rFonts w:ascii="Times New Roman" w:eastAsia="SimSun" w:hAnsi="Times New Roman" w:cs="Times New Roman"/>
          <w:bCs/>
          <w:sz w:val="24"/>
          <w:szCs w:val="24"/>
          <w:lang w:eastAsia="zh-CN"/>
        </w:rPr>
        <w:t>organizational</w:t>
      </w:r>
      <w:r w:rsidR="00E55429">
        <w:rPr>
          <w:rFonts w:ascii="Times New Roman" w:eastAsia="SimSun" w:hAnsi="Times New Roman" w:cs="Times New Roman" w:hint="eastAsia"/>
          <w:bCs/>
          <w:sz w:val="24"/>
          <w:szCs w:val="24"/>
          <w:lang w:eastAsia="zh-CN"/>
        </w:rPr>
        <w:t xml:space="preserve"> exit </w:t>
      </w:r>
      <w:r w:rsidR="00E55429">
        <w:rPr>
          <w:rFonts w:ascii="Times New Roman" w:eastAsia="Times New Roman" w:hAnsi="Times New Roman" w:cs="Times New Roman"/>
          <w:bCs/>
          <w:sz w:val="24"/>
          <w:szCs w:val="24"/>
        </w:rPr>
        <w:t>(Tzabbar &amp; Baburaj, 2020)</w:t>
      </w:r>
      <w:r w:rsidR="006B45C5">
        <w:rPr>
          <w:rFonts w:ascii="Times New Roman" w:eastAsia="SimSun" w:hAnsi="Times New Roman" w:cs="Times New Roman"/>
          <w:bCs/>
          <w:sz w:val="24"/>
          <w:szCs w:val="24"/>
          <w:lang w:eastAsia="zh-CN"/>
        </w:rPr>
        <w:t xml:space="preserve">. Others have </w:t>
      </w:r>
      <w:r w:rsidR="00FE4F8F">
        <w:rPr>
          <w:rFonts w:ascii="Times New Roman" w:eastAsia="SimSun" w:hAnsi="Times New Roman" w:cs="Times New Roman" w:hint="eastAsia"/>
          <w:bCs/>
          <w:sz w:val="24"/>
          <w:szCs w:val="24"/>
          <w:lang w:eastAsia="zh-CN"/>
        </w:rPr>
        <w:t xml:space="preserve">theorized that leaders </w:t>
      </w:r>
      <w:r w:rsidR="00FE4F8F">
        <w:rPr>
          <w:rFonts w:ascii="Times New Roman" w:eastAsia="Times New Roman" w:hAnsi="Times New Roman" w:cs="Times New Roman"/>
          <w:bCs/>
          <w:sz w:val="24"/>
          <w:szCs w:val="24"/>
        </w:rPr>
        <w:t>can positively impact stars by removing known constraints to their productivity (Aguinis &amp; O</w:t>
      </w:r>
      <w:r w:rsidR="00FE4F8F">
        <w:rPr>
          <w:rFonts w:ascii="Times New Roman" w:eastAsia="SimSun" w:hAnsi="Times New Roman" w:cs="Times New Roman"/>
          <w:bCs/>
          <w:sz w:val="24"/>
          <w:szCs w:val="24"/>
          <w:lang w:eastAsia="zh-CN"/>
        </w:rPr>
        <w:t>’</w:t>
      </w:r>
      <w:r w:rsidR="00FE4F8F">
        <w:rPr>
          <w:rFonts w:ascii="Times New Roman" w:eastAsia="Times New Roman" w:hAnsi="Times New Roman" w:cs="Times New Roman"/>
          <w:bCs/>
          <w:sz w:val="24"/>
          <w:szCs w:val="24"/>
        </w:rPr>
        <w:t>Boyle Jr., 2014) or negatively affect their productivity by relying too heavily on them to the point of overload (Morris &amp; Oldroyd, 2017)</w:t>
      </w:r>
      <w:r w:rsidR="006B45C5">
        <w:rPr>
          <w:rFonts w:ascii="Times New Roman" w:eastAsia="SimSun" w:hAnsi="Times New Roman" w:cs="Times New Roman"/>
          <w:bCs/>
          <w:sz w:val="24"/>
          <w:szCs w:val="24"/>
          <w:lang w:eastAsia="zh-CN"/>
        </w:rPr>
        <w:t>. However, it</w:t>
      </w:r>
      <w:r w:rsidR="00FE4F8F">
        <w:rPr>
          <w:rFonts w:ascii="Times New Roman" w:eastAsia="SimSun" w:hAnsi="Times New Roman" w:cs="Times New Roman" w:hint="eastAsia"/>
          <w:bCs/>
          <w:sz w:val="24"/>
          <w:szCs w:val="24"/>
          <w:lang w:eastAsia="zh-CN"/>
        </w:rPr>
        <w:t xml:space="preserve"> is surprising that prior </w:t>
      </w:r>
      <w:r w:rsidR="00FE4F8F">
        <w:rPr>
          <w:rFonts w:ascii="Times New Roman" w:eastAsia="SimSun" w:hAnsi="Times New Roman" w:cs="Times New Roman"/>
          <w:bCs/>
          <w:sz w:val="24"/>
          <w:szCs w:val="24"/>
          <w:lang w:eastAsia="zh-CN"/>
        </w:rPr>
        <w:t>research</w:t>
      </w:r>
      <w:r w:rsidR="00FE4F8F">
        <w:rPr>
          <w:rFonts w:ascii="Times New Roman" w:eastAsia="SimSun" w:hAnsi="Times New Roman" w:cs="Times New Roman" w:hint="eastAsia"/>
          <w:bCs/>
          <w:sz w:val="24"/>
          <w:szCs w:val="24"/>
          <w:lang w:eastAsia="zh-CN"/>
        </w:rPr>
        <w:t xml:space="preserve"> has not directly examined how </w:t>
      </w:r>
      <w:r>
        <w:rPr>
          <w:rFonts w:ascii="Times New Roman" w:eastAsia="SimSun" w:hAnsi="Times New Roman" w:cs="Times New Roman"/>
          <w:bCs/>
          <w:sz w:val="24"/>
          <w:szCs w:val="24"/>
          <w:lang w:eastAsia="zh-CN"/>
        </w:rPr>
        <w:t>leader characteristic</w:t>
      </w:r>
      <w:r w:rsidR="00FE4F8F">
        <w:rPr>
          <w:rFonts w:ascii="Times New Roman" w:eastAsia="SimSun" w:hAnsi="Times New Roman" w:cs="Times New Roman" w:hint="eastAsia"/>
          <w:bCs/>
          <w:sz w:val="24"/>
          <w:szCs w:val="24"/>
          <w:lang w:eastAsia="zh-CN"/>
        </w:rPr>
        <w:t xml:space="preserve">s influence star employees. </w:t>
      </w:r>
      <w:r w:rsidR="004603CD" w:rsidRPr="004603CD">
        <w:rPr>
          <w:rFonts w:ascii="Times New Roman" w:eastAsia="SimSun" w:hAnsi="Times New Roman" w:cs="Times New Roman"/>
          <w:bCs/>
          <w:sz w:val="24"/>
          <w:szCs w:val="24"/>
          <w:lang w:eastAsia="zh-CN"/>
        </w:rPr>
        <w:t xml:space="preserve">Examining how </w:t>
      </w:r>
      <w:r w:rsidR="00617054" w:rsidRPr="004603CD">
        <w:rPr>
          <w:rFonts w:ascii="Times New Roman" w:eastAsia="SimSun" w:hAnsi="Times New Roman" w:cs="Times New Roman"/>
          <w:bCs/>
          <w:sz w:val="24"/>
          <w:szCs w:val="24"/>
          <w:lang w:eastAsia="zh-CN"/>
        </w:rPr>
        <w:t>leaders</w:t>
      </w:r>
      <w:r w:rsidR="00617054">
        <w:rPr>
          <w:rFonts w:ascii="Times New Roman" w:eastAsia="SimSun" w:hAnsi="Times New Roman" w:cs="Times New Roman"/>
          <w:bCs/>
          <w:sz w:val="24"/>
          <w:szCs w:val="24"/>
          <w:lang w:eastAsia="zh-CN"/>
        </w:rPr>
        <w:t>’</w:t>
      </w:r>
      <w:r w:rsidR="00617054" w:rsidRPr="004603CD">
        <w:rPr>
          <w:rFonts w:ascii="Times New Roman" w:eastAsia="SimSun" w:hAnsi="Times New Roman" w:cs="Times New Roman"/>
          <w:bCs/>
          <w:sz w:val="24"/>
          <w:szCs w:val="24"/>
          <w:lang w:eastAsia="zh-CN"/>
        </w:rPr>
        <w:t xml:space="preserve"> </w:t>
      </w:r>
      <w:r w:rsidR="004603CD" w:rsidRPr="004603CD">
        <w:rPr>
          <w:rFonts w:ascii="Times New Roman" w:eastAsia="SimSun" w:hAnsi="Times New Roman" w:cs="Times New Roman"/>
          <w:bCs/>
          <w:sz w:val="24"/>
          <w:szCs w:val="24"/>
          <w:lang w:eastAsia="zh-CN"/>
        </w:rPr>
        <w:t>leadership styles can influence stars and non-stars is critical to appreciate how stars succeed or fail.</w:t>
      </w:r>
    </w:p>
    <w:p w14:paraId="71EE5267" w14:textId="671636AD" w:rsidR="007C1E0C" w:rsidRDefault="00D0584D" w:rsidP="00DB4FA1">
      <w:pPr>
        <w:spacing w:after="24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Managers substantially </w:t>
      </w:r>
      <w:r w:rsidR="0091036B">
        <w:rPr>
          <w:rFonts w:ascii="Times New Roman" w:eastAsia="Times New Roman" w:hAnsi="Times New Roman" w:cs="Times New Roman"/>
          <w:bCs/>
          <w:sz w:val="24"/>
          <w:szCs w:val="24"/>
        </w:rPr>
        <w:t>affect</w:t>
      </w:r>
      <w:r>
        <w:rPr>
          <w:rFonts w:ascii="Times New Roman" w:eastAsia="Times New Roman" w:hAnsi="Times New Roman" w:cs="Times New Roman"/>
          <w:bCs/>
          <w:sz w:val="24"/>
          <w:szCs w:val="24"/>
        </w:rPr>
        <w:t xml:space="preserve"> their employees</w:t>
      </w:r>
      <w:r w:rsidR="0091036B">
        <w:rPr>
          <w:rFonts w:ascii="Times New Roman" w:eastAsia="Times New Roman" w:hAnsi="Times New Roman" w:cs="Times New Roman"/>
          <w:bCs/>
          <w:sz w:val="24"/>
          <w:szCs w:val="24"/>
        </w:rPr>
        <w:t>, including through</w:t>
      </w:r>
      <w:r>
        <w:rPr>
          <w:rFonts w:ascii="Times New Roman" w:eastAsia="Times New Roman" w:hAnsi="Times New Roman" w:cs="Times New Roman"/>
          <w:bCs/>
          <w:sz w:val="24"/>
          <w:szCs w:val="24"/>
        </w:rPr>
        <w:t xml:space="preserve"> HR decisions and practices (Katou, Budhwar, &amp; Patel, 2021</w:t>
      </w:r>
      <w:r w:rsidR="006369A3">
        <w:rPr>
          <w:rFonts w:ascii="Times New Roman" w:eastAsia="Times New Roman" w:hAnsi="Times New Roman" w:cs="Times New Roman"/>
          <w:bCs/>
          <w:sz w:val="24"/>
          <w:szCs w:val="24"/>
        </w:rPr>
        <w:t>; Kehoe &amp; Han, 2020</w:t>
      </w:r>
      <w:r>
        <w:rPr>
          <w:rFonts w:ascii="Times New Roman" w:eastAsia="Times New Roman" w:hAnsi="Times New Roman" w:cs="Times New Roman"/>
          <w:bCs/>
          <w:sz w:val="24"/>
          <w:szCs w:val="24"/>
        </w:rPr>
        <w:t xml:space="preserve">). In resource-based approaches, managers implement strategies and hiring decisions to ensure their strategies fit the </w:t>
      </w:r>
      <w:r w:rsidR="00ED33A8">
        <w:rPr>
          <w:rFonts w:ascii="Times New Roman" w:eastAsia="Times New Roman" w:hAnsi="Times New Roman" w:cs="Times New Roman"/>
          <w:bCs/>
          <w:sz w:val="24"/>
          <w:szCs w:val="24"/>
        </w:rPr>
        <w:t>available human capital</w:t>
      </w:r>
      <w:r>
        <w:rPr>
          <w:rFonts w:ascii="Times New Roman" w:eastAsia="Times New Roman" w:hAnsi="Times New Roman" w:cs="Times New Roman"/>
          <w:bCs/>
          <w:sz w:val="24"/>
          <w:szCs w:val="24"/>
        </w:rPr>
        <w:t xml:space="preserve"> (Wright, Smart, &amp; McMahan, 1995). Managers significantly </w:t>
      </w:r>
      <w:r w:rsidR="008B5C4A">
        <w:rPr>
          <w:rFonts w:ascii="Times New Roman" w:eastAsia="Times New Roman" w:hAnsi="Times New Roman" w:cs="Times New Roman"/>
          <w:bCs/>
          <w:sz w:val="24"/>
          <w:szCs w:val="24"/>
        </w:rPr>
        <w:t>impact</w:t>
      </w:r>
      <w:r>
        <w:rPr>
          <w:rFonts w:ascii="Times New Roman" w:eastAsia="Times New Roman" w:hAnsi="Times New Roman" w:cs="Times New Roman"/>
          <w:bCs/>
          <w:sz w:val="24"/>
          <w:szCs w:val="24"/>
        </w:rPr>
        <w:t xml:space="preserve"> stars by providing instruction and psychosocial support (Cotton et al., 2011). A </w:t>
      </w:r>
      <w:r w:rsidR="00617054">
        <w:rPr>
          <w:rFonts w:ascii="Times New Roman" w:eastAsia="Times New Roman" w:hAnsi="Times New Roman" w:cs="Times New Roman"/>
          <w:bCs/>
          <w:sz w:val="24"/>
          <w:szCs w:val="24"/>
        </w:rPr>
        <w:t>manager</w:t>
      </w:r>
      <w:r w:rsidR="00617054">
        <w:rPr>
          <w:rFonts w:ascii="Times New Roman" w:eastAsia="SimSun" w:hAnsi="Times New Roman" w:cs="Times New Roman"/>
          <w:bCs/>
          <w:sz w:val="24"/>
          <w:szCs w:val="24"/>
          <w:lang w:eastAsia="zh-CN"/>
        </w:rPr>
        <w:t>’</w:t>
      </w:r>
      <w:r w:rsidR="00617054">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 xml:space="preserve">style could affect future generations, as stars often become managers (Kim &amp; Makadok, 2022). Managers exhibit variance in their management practices even across their own employees (Storey, Ulrich, </w:t>
      </w:r>
      <w:r>
        <w:rPr>
          <w:rFonts w:ascii="Times New Roman" w:eastAsia="Times New Roman" w:hAnsi="Times New Roman" w:cs="Times New Roman"/>
          <w:bCs/>
          <w:sz w:val="24"/>
          <w:szCs w:val="24"/>
        </w:rPr>
        <w:lastRenderedPageBreak/>
        <w:t>&amp; Wright, 2019).</w:t>
      </w:r>
      <w:r w:rsidR="00FB431C">
        <w:rPr>
          <w:rFonts w:ascii="Times New Roman" w:eastAsia="Times New Roman" w:hAnsi="Times New Roman" w:cs="Times New Roman"/>
          <w:bCs/>
          <w:sz w:val="24"/>
          <w:szCs w:val="24"/>
        </w:rPr>
        <w:t xml:space="preserve"> However, </w:t>
      </w:r>
      <w:r w:rsidR="007A5B68">
        <w:rPr>
          <w:rFonts w:ascii="Times New Roman" w:eastAsia="Times New Roman" w:hAnsi="Times New Roman" w:cs="Times New Roman"/>
          <w:bCs/>
          <w:sz w:val="24"/>
          <w:szCs w:val="24"/>
        </w:rPr>
        <w:t>these studies only examine human capital and do not look at how managers affect stars and non-stars distinctly</w:t>
      </w:r>
      <w:r w:rsidR="00FB431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B431C">
        <w:rPr>
          <w:rFonts w:ascii="Times New Roman" w:eastAsia="Times New Roman" w:hAnsi="Times New Roman" w:cs="Times New Roman"/>
          <w:bCs/>
          <w:sz w:val="24"/>
          <w:szCs w:val="24"/>
        </w:rPr>
        <w:t xml:space="preserve">In light of </w:t>
      </w:r>
      <w:r>
        <w:rPr>
          <w:rFonts w:ascii="Times New Roman" w:eastAsia="Times New Roman" w:hAnsi="Times New Roman" w:cs="Times New Roman"/>
          <w:bCs/>
          <w:sz w:val="24"/>
          <w:szCs w:val="24"/>
        </w:rPr>
        <w:t xml:space="preserve">this, </w:t>
      </w:r>
      <w:r w:rsidR="007A5B68">
        <w:rPr>
          <w:rFonts w:ascii="Times New Roman" w:eastAsia="Times New Roman" w:hAnsi="Times New Roman" w:cs="Times New Roman"/>
          <w:bCs/>
          <w:sz w:val="24"/>
          <w:szCs w:val="24"/>
        </w:rPr>
        <w:t>the study of leadership styles on human capital needs to be revisited</w:t>
      </w:r>
      <w:r>
        <w:rPr>
          <w:rFonts w:ascii="Times New Roman" w:eastAsia="Times New Roman" w:hAnsi="Times New Roman" w:cs="Times New Roman"/>
          <w:bCs/>
          <w:sz w:val="24"/>
          <w:szCs w:val="24"/>
        </w:rPr>
        <w:t xml:space="preserve"> (Aguinis et al., 2016).</w:t>
      </w:r>
    </w:p>
    <w:p w14:paraId="3D4E6BF7" w14:textId="1C3966C7" w:rsidR="007C1E0C" w:rsidRPr="005C65AF" w:rsidRDefault="00D0584D" w:rsidP="00451533">
      <w:pPr>
        <w:spacing w:after="0" w:line="450" w:lineRule="exact"/>
        <w:jc w:val="both"/>
        <w:rPr>
          <w:rFonts w:ascii="Times New Roman" w:eastAsia="Times New Roman" w:hAnsi="Times New Roman" w:cs="Times New Roman"/>
          <w:b/>
          <w:sz w:val="24"/>
          <w:szCs w:val="24"/>
        </w:rPr>
      </w:pPr>
      <w:r w:rsidRPr="005C65AF">
        <w:rPr>
          <w:rFonts w:ascii="Times New Roman" w:eastAsia="Times New Roman" w:hAnsi="Times New Roman" w:cs="Times New Roman"/>
          <w:b/>
          <w:sz w:val="24"/>
          <w:szCs w:val="24"/>
        </w:rPr>
        <w:t>Leadership Typology: Agentic vs. Communal Leadership</w:t>
      </w:r>
    </w:p>
    <w:p w14:paraId="0DB0EE17" w14:textId="5A3C71CC" w:rsidR="002E7B4B" w:rsidRDefault="00FE4F8F"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SimSun" w:hAnsi="Times New Roman" w:cs="Times New Roman" w:hint="eastAsia"/>
          <w:bCs/>
          <w:sz w:val="24"/>
          <w:szCs w:val="24"/>
          <w:lang w:eastAsia="zh-CN"/>
        </w:rPr>
        <w:t>Leaders</w:t>
      </w:r>
      <w:r w:rsidR="00064B94">
        <w:rPr>
          <w:rFonts w:ascii="Times New Roman" w:eastAsia="Times New Roman" w:hAnsi="Times New Roman" w:cs="Times New Roman"/>
          <w:bCs/>
          <w:sz w:val="24"/>
          <w:szCs w:val="24"/>
        </w:rPr>
        <w:t xml:space="preserve"> </w:t>
      </w:r>
      <w:r w:rsidR="00495D46">
        <w:rPr>
          <w:rFonts w:ascii="Times New Roman" w:eastAsia="Times New Roman" w:hAnsi="Times New Roman" w:cs="Times New Roman"/>
          <w:bCs/>
          <w:sz w:val="24"/>
          <w:szCs w:val="24"/>
        </w:rPr>
        <w:t xml:space="preserve">have different </w:t>
      </w:r>
      <w:r w:rsidR="00FC652A">
        <w:rPr>
          <w:rFonts w:ascii="Times New Roman" w:eastAsia="Times New Roman" w:hAnsi="Times New Roman" w:cs="Times New Roman"/>
          <w:bCs/>
          <w:sz w:val="24"/>
          <w:szCs w:val="24"/>
        </w:rPr>
        <w:t xml:space="preserve">leadership </w:t>
      </w:r>
      <w:r w:rsidR="00495D46">
        <w:rPr>
          <w:rFonts w:ascii="Times New Roman" w:eastAsia="Times New Roman" w:hAnsi="Times New Roman" w:cs="Times New Roman"/>
          <w:bCs/>
          <w:sz w:val="24"/>
          <w:szCs w:val="24"/>
        </w:rPr>
        <w:t>styles</w:t>
      </w:r>
      <w:r w:rsidR="00FC652A">
        <w:rPr>
          <w:rFonts w:ascii="Times New Roman" w:eastAsia="Times New Roman" w:hAnsi="Times New Roman" w:cs="Times New Roman"/>
          <w:bCs/>
          <w:sz w:val="24"/>
          <w:szCs w:val="24"/>
        </w:rPr>
        <w:t xml:space="preserve"> </w:t>
      </w:r>
      <w:r w:rsidR="0091036B">
        <w:rPr>
          <w:rFonts w:ascii="Times New Roman" w:eastAsia="Times New Roman" w:hAnsi="Times New Roman" w:cs="Times New Roman"/>
          <w:bCs/>
          <w:sz w:val="24"/>
          <w:szCs w:val="24"/>
        </w:rPr>
        <w:t>that</w:t>
      </w:r>
      <w:r w:rsidR="007A5B68">
        <w:rPr>
          <w:rFonts w:ascii="Times New Roman" w:eastAsia="Times New Roman" w:hAnsi="Times New Roman" w:cs="Times New Roman"/>
          <w:bCs/>
          <w:sz w:val="24"/>
          <w:szCs w:val="24"/>
        </w:rPr>
        <w:t xml:space="preserve"> </w:t>
      </w:r>
      <w:r w:rsidR="00A33D14">
        <w:rPr>
          <w:rFonts w:ascii="Times New Roman" w:eastAsia="Times New Roman" w:hAnsi="Times New Roman" w:cs="Times New Roman"/>
          <w:bCs/>
          <w:sz w:val="24"/>
          <w:szCs w:val="24"/>
        </w:rPr>
        <w:t xml:space="preserve">affect both stars and non-stars </w:t>
      </w:r>
      <w:r w:rsidR="00FC652A">
        <w:rPr>
          <w:rFonts w:ascii="Times New Roman" w:eastAsia="Times New Roman" w:hAnsi="Times New Roman" w:cs="Times New Roman"/>
          <w:bCs/>
          <w:sz w:val="24"/>
          <w:szCs w:val="24"/>
        </w:rPr>
        <w:t>(</w:t>
      </w:r>
      <w:r w:rsidR="0094383C">
        <w:rPr>
          <w:rFonts w:ascii="Times New Roman" w:eastAsia="Times New Roman" w:hAnsi="Times New Roman" w:cs="Times New Roman"/>
          <w:bCs/>
          <w:sz w:val="24"/>
          <w:szCs w:val="24"/>
        </w:rPr>
        <w:t>Fischer &amp; Sitkin, 2023</w:t>
      </w:r>
      <w:r w:rsidR="00A33D14">
        <w:rPr>
          <w:rFonts w:ascii="Times New Roman" w:eastAsia="Times New Roman" w:hAnsi="Times New Roman" w:cs="Times New Roman"/>
          <w:bCs/>
          <w:sz w:val="24"/>
          <w:szCs w:val="24"/>
        </w:rPr>
        <w:t>; Morris et al., 2021</w:t>
      </w:r>
      <w:r w:rsidR="00FC652A">
        <w:rPr>
          <w:rFonts w:ascii="Times New Roman" w:eastAsia="Times New Roman" w:hAnsi="Times New Roman" w:cs="Times New Roman"/>
          <w:bCs/>
          <w:sz w:val="24"/>
          <w:szCs w:val="24"/>
        </w:rPr>
        <w:t>). These styles can</w:t>
      </w:r>
      <w:r w:rsidR="00495D46">
        <w:rPr>
          <w:rFonts w:ascii="Times New Roman" w:eastAsia="Times New Roman" w:hAnsi="Times New Roman" w:cs="Times New Roman"/>
          <w:bCs/>
          <w:sz w:val="24"/>
          <w:szCs w:val="24"/>
        </w:rPr>
        <w:t xml:space="preserve"> impact </w:t>
      </w:r>
      <w:r w:rsidR="004603CD">
        <w:rPr>
          <w:rFonts w:ascii="Times New Roman" w:eastAsia="Times New Roman" w:hAnsi="Times New Roman" w:cs="Times New Roman"/>
          <w:bCs/>
          <w:sz w:val="24"/>
          <w:szCs w:val="24"/>
        </w:rPr>
        <w:t>an</w:t>
      </w:r>
      <w:r w:rsidR="00495D46">
        <w:rPr>
          <w:rFonts w:ascii="Times New Roman" w:eastAsia="Times New Roman" w:hAnsi="Times New Roman" w:cs="Times New Roman"/>
          <w:bCs/>
          <w:sz w:val="24"/>
          <w:szCs w:val="24"/>
        </w:rPr>
        <w:t xml:space="preserve"> employee’s </w:t>
      </w:r>
      <w:r w:rsidR="00962B7E">
        <w:rPr>
          <w:rFonts w:ascii="Times New Roman" w:eastAsia="Times New Roman" w:hAnsi="Times New Roman" w:cs="Times New Roman"/>
          <w:bCs/>
          <w:sz w:val="24"/>
          <w:szCs w:val="24"/>
        </w:rPr>
        <w:t>productivity</w:t>
      </w:r>
      <w:r w:rsidR="00495D46">
        <w:rPr>
          <w:rFonts w:ascii="Times New Roman" w:eastAsia="Times New Roman" w:hAnsi="Times New Roman" w:cs="Times New Roman"/>
          <w:bCs/>
          <w:sz w:val="24"/>
          <w:szCs w:val="24"/>
        </w:rPr>
        <w:t xml:space="preserve"> (</w:t>
      </w:r>
      <w:r w:rsidR="00962B7E">
        <w:rPr>
          <w:rFonts w:ascii="Times New Roman" w:eastAsia="Times New Roman" w:hAnsi="Times New Roman" w:cs="Times New Roman"/>
          <w:bCs/>
          <w:sz w:val="24"/>
          <w:szCs w:val="24"/>
        </w:rPr>
        <w:t>Eldor, 2021</w:t>
      </w:r>
      <w:r w:rsidR="000E1EE0">
        <w:rPr>
          <w:rFonts w:ascii="Times New Roman" w:eastAsia="Times New Roman" w:hAnsi="Times New Roman" w:cs="Times New Roman"/>
          <w:bCs/>
          <w:sz w:val="24"/>
          <w:szCs w:val="24"/>
        </w:rPr>
        <w:t xml:space="preserve">), </w:t>
      </w:r>
      <w:r w:rsidR="00473293">
        <w:rPr>
          <w:rFonts w:ascii="Times New Roman" w:eastAsia="Times New Roman" w:hAnsi="Times New Roman" w:cs="Times New Roman"/>
          <w:bCs/>
          <w:sz w:val="24"/>
          <w:szCs w:val="24"/>
        </w:rPr>
        <w:t>innovation</w:t>
      </w:r>
      <w:r w:rsidR="000E1EE0">
        <w:rPr>
          <w:rFonts w:ascii="Times New Roman" w:eastAsia="Times New Roman" w:hAnsi="Times New Roman" w:cs="Times New Roman"/>
          <w:bCs/>
          <w:sz w:val="24"/>
          <w:szCs w:val="24"/>
        </w:rPr>
        <w:t xml:space="preserve"> (</w:t>
      </w:r>
      <w:r w:rsidR="00473293">
        <w:rPr>
          <w:rFonts w:ascii="Times New Roman" w:eastAsia="Times New Roman" w:hAnsi="Times New Roman" w:cs="Times New Roman"/>
          <w:bCs/>
          <w:sz w:val="24"/>
          <w:szCs w:val="24"/>
        </w:rPr>
        <w:t>Yin et al</w:t>
      </w:r>
      <w:r w:rsidR="00A07714">
        <w:rPr>
          <w:rFonts w:ascii="Times New Roman" w:eastAsia="Times New Roman" w:hAnsi="Times New Roman" w:cs="Times New Roman"/>
          <w:bCs/>
          <w:sz w:val="24"/>
          <w:szCs w:val="24"/>
        </w:rPr>
        <w:t>.</w:t>
      </w:r>
      <w:r w:rsidR="00473293">
        <w:rPr>
          <w:rFonts w:ascii="Times New Roman" w:eastAsia="Times New Roman" w:hAnsi="Times New Roman" w:cs="Times New Roman"/>
          <w:bCs/>
          <w:sz w:val="24"/>
          <w:szCs w:val="24"/>
        </w:rPr>
        <w:t xml:space="preserve">, </w:t>
      </w:r>
      <w:r w:rsidR="00EA3426">
        <w:rPr>
          <w:rFonts w:ascii="Times New Roman" w:eastAsia="SimSun" w:hAnsi="Times New Roman" w:cs="Times New Roman" w:hint="eastAsia"/>
          <w:bCs/>
          <w:sz w:val="24"/>
          <w:szCs w:val="24"/>
          <w:lang w:eastAsia="zh-CN"/>
        </w:rPr>
        <w:t>in press</w:t>
      </w:r>
      <w:r w:rsidR="000E1EE0">
        <w:rPr>
          <w:rFonts w:ascii="Times New Roman" w:eastAsia="Times New Roman" w:hAnsi="Times New Roman" w:cs="Times New Roman"/>
          <w:bCs/>
          <w:sz w:val="24"/>
          <w:szCs w:val="24"/>
        </w:rPr>
        <w:t>), and even organizational performance (</w:t>
      </w:r>
      <w:r w:rsidR="00DD7ECA">
        <w:rPr>
          <w:rFonts w:ascii="Times New Roman" w:eastAsia="Times New Roman" w:hAnsi="Times New Roman" w:cs="Times New Roman"/>
          <w:bCs/>
          <w:sz w:val="24"/>
          <w:szCs w:val="24"/>
        </w:rPr>
        <w:t xml:space="preserve">Al </w:t>
      </w:r>
      <w:r w:rsidR="00641B61">
        <w:rPr>
          <w:rFonts w:ascii="Times New Roman" w:eastAsia="Times New Roman" w:hAnsi="Times New Roman" w:cs="Times New Roman"/>
          <w:bCs/>
          <w:sz w:val="24"/>
          <w:szCs w:val="24"/>
        </w:rPr>
        <w:t xml:space="preserve">Khajeh, 2018). </w:t>
      </w:r>
      <w:r w:rsidR="00DE2596">
        <w:rPr>
          <w:rFonts w:ascii="Times New Roman" w:eastAsia="Times New Roman" w:hAnsi="Times New Roman" w:cs="Times New Roman"/>
          <w:bCs/>
          <w:sz w:val="24"/>
          <w:szCs w:val="24"/>
        </w:rPr>
        <w:t xml:space="preserve">To study how </w:t>
      </w:r>
      <w:r w:rsidR="002E7B4B">
        <w:rPr>
          <w:rFonts w:ascii="Times New Roman" w:eastAsia="Times New Roman" w:hAnsi="Times New Roman" w:cs="Times New Roman"/>
          <w:bCs/>
          <w:sz w:val="24"/>
          <w:szCs w:val="24"/>
        </w:rPr>
        <w:t>leadership sty</w:t>
      </w:r>
      <w:r w:rsidR="00477216">
        <w:rPr>
          <w:rFonts w:ascii="Times New Roman" w:eastAsia="Times New Roman" w:hAnsi="Times New Roman" w:cs="Times New Roman"/>
          <w:bCs/>
          <w:sz w:val="24"/>
          <w:szCs w:val="24"/>
        </w:rPr>
        <w:t>l</w:t>
      </w:r>
      <w:r w:rsidR="002E7B4B">
        <w:rPr>
          <w:rFonts w:ascii="Times New Roman" w:eastAsia="Times New Roman" w:hAnsi="Times New Roman" w:cs="Times New Roman"/>
          <w:bCs/>
          <w:sz w:val="24"/>
          <w:szCs w:val="24"/>
        </w:rPr>
        <w:t>es affect stars and non-stars, w</w:t>
      </w:r>
      <w:r w:rsidR="00DE2596">
        <w:rPr>
          <w:rFonts w:ascii="Times New Roman" w:eastAsia="Times New Roman" w:hAnsi="Times New Roman" w:cs="Times New Roman"/>
          <w:bCs/>
          <w:sz w:val="24"/>
          <w:szCs w:val="24"/>
        </w:rPr>
        <w:t xml:space="preserve">e </w:t>
      </w:r>
      <w:r w:rsidR="00D0584D">
        <w:rPr>
          <w:rFonts w:ascii="Times New Roman" w:eastAsia="Times New Roman" w:hAnsi="Times New Roman" w:cs="Times New Roman"/>
          <w:bCs/>
          <w:sz w:val="24"/>
          <w:szCs w:val="24"/>
        </w:rPr>
        <w:t xml:space="preserve">turn to the two fundamental dimensions of social cognition </w:t>
      </w:r>
      <w:r w:rsidR="009E7208">
        <w:t>—</w:t>
      </w:r>
      <w:r w:rsidR="00D0584D">
        <w:rPr>
          <w:rFonts w:ascii="Times New Roman" w:eastAsia="Times New Roman" w:hAnsi="Times New Roman" w:cs="Times New Roman"/>
          <w:bCs/>
          <w:sz w:val="24"/>
          <w:szCs w:val="24"/>
        </w:rPr>
        <w:t xml:space="preserve"> agency and communion (</w:t>
      </w:r>
      <w:r w:rsidR="006369A3">
        <w:rPr>
          <w:rFonts w:ascii="Times New Roman" w:eastAsia="Times New Roman" w:hAnsi="Times New Roman" w:cs="Times New Roman"/>
          <w:bCs/>
          <w:sz w:val="24"/>
          <w:szCs w:val="24"/>
        </w:rPr>
        <w:t>Abele</w:t>
      </w:r>
      <w:r w:rsidR="00895579">
        <w:rPr>
          <w:rFonts w:ascii="Times New Roman" w:eastAsia="Times New Roman" w:hAnsi="Times New Roman" w:cs="Times New Roman"/>
          <w:bCs/>
          <w:sz w:val="24"/>
          <w:szCs w:val="24"/>
        </w:rPr>
        <w:t xml:space="preserve"> et al.</w:t>
      </w:r>
      <w:r w:rsidR="006369A3">
        <w:rPr>
          <w:rFonts w:ascii="Times New Roman" w:eastAsia="Times New Roman" w:hAnsi="Times New Roman" w:cs="Times New Roman"/>
          <w:bCs/>
          <w:sz w:val="24"/>
          <w:szCs w:val="24"/>
        </w:rPr>
        <w:t xml:space="preserve">, 2008; </w:t>
      </w:r>
      <w:r w:rsidR="00D0584D">
        <w:rPr>
          <w:rFonts w:ascii="Times New Roman" w:eastAsia="Times New Roman" w:hAnsi="Times New Roman" w:cs="Times New Roman"/>
          <w:bCs/>
          <w:sz w:val="24"/>
          <w:szCs w:val="24"/>
        </w:rPr>
        <w:t xml:space="preserve">Bakan, 1966). </w:t>
      </w:r>
    </w:p>
    <w:p w14:paraId="6C18C57A" w14:textId="3BCB71EC" w:rsidR="007C1E0C" w:rsidRPr="007C1E0C"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These two dimensions are the core personality traits and can represent how leaders perceive the world (</w:t>
      </w:r>
      <w:r w:rsidR="006369A3">
        <w:rPr>
          <w:rFonts w:ascii="Times New Roman" w:eastAsia="Times New Roman" w:hAnsi="Times New Roman" w:cs="Times New Roman"/>
          <w:bCs/>
          <w:sz w:val="24"/>
          <w:szCs w:val="24"/>
        </w:rPr>
        <w:t xml:space="preserve">Chan, Wang, &amp; Ybarra, 2018; </w:t>
      </w:r>
      <w:r>
        <w:rPr>
          <w:rFonts w:ascii="Times New Roman" w:eastAsia="Times New Roman" w:hAnsi="Times New Roman" w:cs="Times New Roman"/>
          <w:bCs/>
          <w:sz w:val="24"/>
          <w:szCs w:val="24"/>
        </w:rPr>
        <w:t xml:space="preserve">Ybarra et al., 2008). Agency refers to “goal-pursuit, involving qualities such as competence, efficiency, and tenacity” (Cislak, 2013: p. </w:t>
      </w:r>
      <w:r w:rsidR="00141E4C">
        <w:rPr>
          <w:rFonts w:ascii="Times New Roman" w:eastAsia="Times New Roman" w:hAnsi="Times New Roman" w:cs="Times New Roman"/>
          <w:bCs/>
          <w:sz w:val="24"/>
          <w:szCs w:val="24"/>
        </w:rPr>
        <w:t xml:space="preserve">139). </w:t>
      </w:r>
      <w:r w:rsidR="0042340B">
        <w:rPr>
          <w:rFonts w:ascii="Times New Roman" w:eastAsia="Times New Roman" w:hAnsi="Times New Roman" w:cs="Times New Roman"/>
          <w:bCs/>
          <w:sz w:val="24"/>
          <w:szCs w:val="24"/>
        </w:rPr>
        <w:t>On the other hand</w:t>
      </w:r>
      <w:r w:rsidR="00141E4C">
        <w:rPr>
          <w:rFonts w:ascii="Times New Roman" w:eastAsia="Times New Roman" w:hAnsi="Times New Roman" w:cs="Times New Roman"/>
          <w:bCs/>
          <w:sz w:val="24"/>
          <w:szCs w:val="24"/>
        </w:rPr>
        <w:t xml:space="preserve">, communion includes </w:t>
      </w:r>
      <w:r w:rsidR="003B3555">
        <w:rPr>
          <w:rFonts w:ascii="Times New Roman" w:eastAsia="SimSun" w:hAnsi="Times New Roman" w:cs="Times New Roman"/>
          <w:bCs/>
          <w:sz w:val="24"/>
          <w:szCs w:val="24"/>
          <w:lang w:eastAsia="zh-CN"/>
        </w:rPr>
        <w:t>“</w:t>
      </w:r>
      <w:r w:rsidR="00141E4C">
        <w:rPr>
          <w:rFonts w:ascii="Times New Roman" w:eastAsia="Times New Roman" w:hAnsi="Times New Roman" w:cs="Times New Roman"/>
          <w:bCs/>
          <w:sz w:val="24"/>
          <w:szCs w:val="24"/>
        </w:rPr>
        <w:t>social functioning and social relations, involving qualities such as warmth, trustworthiness, and sincerity – as well as their opposites</w:t>
      </w:r>
      <w:r w:rsidR="003B3555">
        <w:rPr>
          <w:rFonts w:ascii="Times New Roman" w:eastAsia="SimSun" w:hAnsi="Times New Roman" w:cs="Times New Roman"/>
          <w:bCs/>
          <w:sz w:val="24"/>
          <w:szCs w:val="24"/>
          <w:lang w:eastAsia="zh-CN"/>
        </w:rPr>
        <w:t>”</w:t>
      </w:r>
      <w:r w:rsidR="003B3555">
        <w:rPr>
          <w:rFonts w:ascii="Times New Roman" w:eastAsia="Times New Roman" w:hAnsi="Times New Roman" w:cs="Times New Roman"/>
          <w:bCs/>
          <w:sz w:val="24"/>
          <w:szCs w:val="24"/>
        </w:rPr>
        <w:t xml:space="preserve"> </w:t>
      </w:r>
      <w:r w:rsidR="00141E4C">
        <w:rPr>
          <w:rFonts w:ascii="Times New Roman" w:eastAsia="Times New Roman" w:hAnsi="Times New Roman" w:cs="Times New Roman"/>
          <w:bCs/>
          <w:sz w:val="24"/>
          <w:szCs w:val="24"/>
        </w:rPr>
        <w:t>(Cislak, 2013: p. 139). It is important to note that agency and communion are not opposites; they are orthogonal and independent (Abele &amp; Wojciszke, 2014). In most people, communal traits are more desirable and primary, except when thinking about yourself or very close colleagues (Abele &amp; Wojciszke, 2007).</w:t>
      </w:r>
    </w:p>
    <w:p w14:paraId="4897158E" w14:textId="333B294A" w:rsidR="00141E4C" w:rsidRPr="005E2712" w:rsidRDefault="00D0584D" w:rsidP="00451533">
      <w:pPr>
        <w:spacing w:after="36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Agentic and communal leadership have substantial impacts on employees. The importance of these traits to the work environment has led to an explosion of </w:t>
      </w:r>
      <w:r w:rsidR="00A32539">
        <w:rPr>
          <w:rFonts w:ascii="Times New Roman" w:eastAsia="Times New Roman" w:hAnsi="Times New Roman" w:cs="Times New Roman"/>
          <w:bCs/>
          <w:sz w:val="24"/>
          <w:szCs w:val="24"/>
        </w:rPr>
        <w:t>related recent</w:t>
      </w:r>
      <w:r>
        <w:rPr>
          <w:rFonts w:ascii="Times New Roman" w:eastAsia="Times New Roman" w:hAnsi="Times New Roman" w:cs="Times New Roman"/>
          <w:bCs/>
          <w:sz w:val="24"/>
          <w:szCs w:val="24"/>
        </w:rPr>
        <w:t xml:space="preserve"> management literature (e.g., Kundro &amp; Rothbard, 2023; </w:t>
      </w:r>
      <w:r w:rsidR="006369A3">
        <w:rPr>
          <w:rFonts w:ascii="Times New Roman" w:eastAsia="Times New Roman" w:hAnsi="Times New Roman" w:cs="Times New Roman"/>
          <w:bCs/>
          <w:sz w:val="24"/>
          <w:szCs w:val="24"/>
        </w:rPr>
        <w:t xml:space="preserve">McClean, Kim, &amp; Martinez, 2022; </w:t>
      </w:r>
      <w:r>
        <w:rPr>
          <w:rFonts w:ascii="Times New Roman" w:eastAsia="Times New Roman" w:hAnsi="Times New Roman" w:cs="Times New Roman"/>
          <w:bCs/>
          <w:sz w:val="24"/>
          <w:szCs w:val="24"/>
        </w:rPr>
        <w:t>Polin, Doyle, Kim, Lewicki, &amp; Chawla, 202</w:t>
      </w:r>
      <w:r w:rsidR="009C0DC5">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 </w:t>
      </w:r>
      <w:r w:rsidR="002419FA">
        <w:rPr>
          <w:rFonts w:ascii="Times New Roman" w:eastAsia="Times New Roman" w:hAnsi="Times New Roman" w:cs="Times New Roman"/>
          <w:bCs/>
          <w:sz w:val="24"/>
          <w:szCs w:val="24"/>
        </w:rPr>
        <w:t xml:space="preserve">Leadership styles </w:t>
      </w:r>
      <w:r w:rsidR="00D64BB3">
        <w:rPr>
          <w:rFonts w:ascii="Times New Roman" w:eastAsia="Times New Roman" w:hAnsi="Times New Roman" w:cs="Times New Roman"/>
          <w:bCs/>
          <w:sz w:val="24"/>
          <w:szCs w:val="24"/>
        </w:rPr>
        <w:t>affect human capital deployment decisions.  First, they can affect a leader’s desire to rely directly on specific employees more than others</w:t>
      </w:r>
      <w:r w:rsidR="00336CEB">
        <w:rPr>
          <w:rFonts w:ascii="Times New Roman" w:eastAsia="Times New Roman" w:hAnsi="Times New Roman" w:cs="Times New Roman"/>
          <w:bCs/>
          <w:sz w:val="24"/>
          <w:szCs w:val="24"/>
        </w:rPr>
        <w:t xml:space="preserve"> (Aguinis et al., 2016)</w:t>
      </w:r>
      <w:r w:rsidR="00D64BB3">
        <w:rPr>
          <w:rFonts w:ascii="Times New Roman" w:eastAsia="Times New Roman" w:hAnsi="Times New Roman" w:cs="Times New Roman"/>
          <w:bCs/>
          <w:sz w:val="24"/>
          <w:szCs w:val="24"/>
        </w:rPr>
        <w:t xml:space="preserve">.  Second, they can </w:t>
      </w:r>
      <w:r w:rsidR="001D4BFC">
        <w:rPr>
          <w:rFonts w:ascii="Times New Roman" w:eastAsia="Times New Roman" w:hAnsi="Times New Roman" w:cs="Times New Roman"/>
          <w:bCs/>
          <w:sz w:val="24"/>
          <w:szCs w:val="24"/>
        </w:rPr>
        <w:t>determine the level of collaboration a leader desires on their team</w:t>
      </w:r>
      <w:r w:rsidR="00336CEB">
        <w:rPr>
          <w:rFonts w:ascii="Times New Roman" w:eastAsia="Times New Roman" w:hAnsi="Times New Roman" w:cs="Times New Roman"/>
          <w:bCs/>
          <w:sz w:val="24"/>
          <w:szCs w:val="24"/>
        </w:rPr>
        <w:t xml:space="preserve"> (Tzabbar &amp; Baburaj, 2020)</w:t>
      </w:r>
      <w:r w:rsidR="001D4BFC">
        <w:rPr>
          <w:rFonts w:ascii="Times New Roman" w:eastAsia="Times New Roman" w:hAnsi="Times New Roman" w:cs="Times New Roman"/>
          <w:bCs/>
          <w:sz w:val="24"/>
          <w:szCs w:val="24"/>
        </w:rPr>
        <w:t xml:space="preserve">. Finally, they </w:t>
      </w:r>
      <w:r w:rsidR="00FA1511">
        <w:rPr>
          <w:rFonts w:ascii="Times New Roman" w:eastAsia="Times New Roman" w:hAnsi="Times New Roman" w:cs="Times New Roman"/>
          <w:bCs/>
          <w:sz w:val="24"/>
          <w:szCs w:val="24"/>
        </w:rPr>
        <w:t>influence</w:t>
      </w:r>
      <w:r w:rsidR="001D4BFC">
        <w:rPr>
          <w:rFonts w:ascii="Times New Roman" w:eastAsia="Times New Roman" w:hAnsi="Times New Roman" w:cs="Times New Roman"/>
          <w:bCs/>
          <w:sz w:val="24"/>
          <w:szCs w:val="24"/>
        </w:rPr>
        <w:t xml:space="preserve"> how much turnover </w:t>
      </w:r>
      <w:r w:rsidR="00336CEB">
        <w:rPr>
          <w:rFonts w:ascii="Times New Roman" w:eastAsia="Times New Roman" w:hAnsi="Times New Roman" w:cs="Times New Roman"/>
          <w:bCs/>
          <w:sz w:val="24"/>
          <w:szCs w:val="24"/>
        </w:rPr>
        <w:t xml:space="preserve">the team experiences (Groysberg, 2010). </w:t>
      </w:r>
      <w:r w:rsidR="0064581B">
        <w:rPr>
          <w:rFonts w:ascii="Times New Roman" w:eastAsia="Times New Roman" w:hAnsi="Times New Roman" w:cs="Times New Roman"/>
          <w:bCs/>
          <w:sz w:val="24"/>
          <w:szCs w:val="24"/>
        </w:rPr>
        <w:t>These</w:t>
      </w:r>
      <w:r w:rsidR="00D0539F">
        <w:rPr>
          <w:rFonts w:ascii="Times New Roman" w:eastAsia="Times New Roman" w:hAnsi="Times New Roman" w:cs="Times New Roman"/>
          <w:bCs/>
          <w:sz w:val="24"/>
          <w:szCs w:val="24"/>
        </w:rPr>
        <w:t xml:space="preserve"> three outcomes </w:t>
      </w:r>
      <w:r w:rsidR="00FA1511">
        <w:rPr>
          <w:rFonts w:ascii="Times New Roman" w:eastAsia="Times New Roman" w:hAnsi="Times New Roman" w:cs="Times New Roman"/>
          <w:bCs/>
          <w:sz w:val="24"/>
          <w:szCs w:val="24"/>
        </w:rPr>
        <w:t xml:space="preserve">are </w:t>
      </w:r>
      <w:r w:rsidR="009E7208">
        <w:rPr>
          <w:rFonts w:ascii="Times New Roman" w:eastAsia="Times New Roman" w:hAnsi="Times New Roman" w:cs="Times New Roman"/>
          <w:bCs/>
          <w:sz w:val="24"/>
          <w:szCs w:val="24"/>
        </w:rPr>
        <w:t>how</w:t>
      </w:r>
      <w:r w:rsidR="00FA1511">
        <w:rPr>
          <w:rFonts w:ascii="Times New Roman" w:eastAsia="Times New Roman" w:hAnsi="Times New Roman" w:cs="Times New Roman"/>
          <w:bCs/>
          <w:sz w:val="24"/>
          <w:szCs w:val="24"/>
        </w:rPr>
        <w:t xml:space="preserve"> leaders affect stars and non-stars </w:t>
      </w:r>
      <w:r w:rsidR="007A5B68">
        <w:rPr>
          <w:rFonts w:ascii="Times New Roman" w:eastAsia="Times New Roman" w:hAnsi="Times New Roman" w:cs="Times New Roman"/>
          <w:bCs/>
          <w:sz w:val="24"/>
          <w:szCs w:val="24"/>
        </w:rPr>
        <w:t>within</w:t>
      </w:r>
      <w:r w:rsidR="00FA1511">
        <w:rPr>
          <w:rFonts w:ascii="Times New Roman" w:eastAsia="Times New Roman" w:hAnsi="Times New Roman" w:cs="Times New Roman"/>
          <w:bCs/>
          <w:sz w:val="24"/>
          <w:szCs w:val="24"/>
        </w:rPr>
        <w:t xml:space="preserve"> organizations</w:t>
      </w:r>
      <w:r w:rsidR="00AA4940">
        <w:rPr>
          <w:rFonts w:ascii="Times New Roman" w:eastAsia="Times New Roman" w:hAnsi="Times New Roman" w:cs="Times New Roman"/>
          <w:bCs/>
          <w:sz w:val="24"/>
          <w:szCs w:val="24"/>
        </w:rPr>
        <w:t xml:space="preserve"> (Kehoe et al., 2017). </w:t>
      </w:r>
      <w:r>
        <w:rPr>
          <w:rFonts w:ascii="Times New Roman" w:eastAsia="Times New Roman" w:hAnsi="Times New Roman" w:cs="Times New Roman"/>
          <w:bCs/>
          <w:sz w:val="24"/>
          <w:szCs w:val="24"/>
        </w:rPr>
        <w:t>Given these factors, we return to our research questions of how leadership styles affect stars and non-stars.</w:t>
      </w:r>
    </w:p>
    <w:p w14:paraId="40CD1EFE" w14:textId="6AB216B8" w:rsidR="00141E4C" w:rsidRPr="00141E4C" w:rsidRDefault="00D0584D" w:rsidP="00451533">
      <w:pPr>
        <w:spacing w:after="240" w:line="45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HYPOTHESES</w:t>
      </w:r>
    </w:p>
    <w:p w14:paraId="13575BA1" w14:textId="090F3064" w:rsidR="00457B3D" w:rsidRDefault="00D0584D" w:rsidP="00DB4FA1">
      <w:pPr>
        <w:spacing w:after="0" w:line="240" w:lineRule="auto"/>
        <w:jc w:val="center"/>
        <w:rPr>
          <w:rFonts w:ascii="Times New Roman" w:eastAsia="Times New Roman" w:hAnsi="Times New Roman" w:cs="Times New Roman"/>
          <w:bCs/>
          <w:sz w:val="24"/>
          <w:szCs w:val="24"/>
        </w:rPr>
      </w:pPr>
      <w:r w:rsidRPr="00EC37F9">
        <w:rPr>
          <w:rFonts w:ascii="Times New Roman" w:eastAsia="Times New Roman" w:hAnsi="Times New Roman" w:cs="Times New Roman"/>
          <w:bCs/>
          <w:sz w:val="24"/>
          <w:szCs w:val="24"/>
        </w:rPr>
        <w:t>"I was not choking P.J.</w:t>
      </w:r>
      <w:r w:rsidR="001D57DB">
        <w:rPr>
          <w:rFonts w:ascii="Times New Roman" w:eastAsia="Times New Roman" w:hAnsi="Times New Roman" w:cs="Times New Roman"/>
          <w:bCs/>
          <w:sz w:val="24"/>
          <w:szCs w:val="24"/>
        </w:rPr>
        <w:t xml:space="preserve"> [his coach]</w:t>
      </w:r>
      <w:r w:rsidRPr="00EC37F9">
        <w:rPr>
          <w:rFonts w:ascii="Times New Roman" w:eastAsia="Times New Roman" w:hAnsi="Times New Roman" w:cs="Times New Roman"/>
          <w:bCs/>
          <w:sz w:val="24"/>
          <w:szCs w:val="24"/>
        </w:rPr>
        <w:t xml:space="preserve"> that hard. I mean, he could breathe."</w:t>
      </w:r>
      <w:r>
        <w:rPr>
          <w:rFonts w:ascii="Times New Roman" w:eastAsia="Times New Roman" w:hAnsi="Times New Roman" w:cs="Times New Roman"/>
          <w:bCs/>
          <w:sz w:val="24"/>
          <w:szCs w:val="24"/>
        </w:rPr>
        <w:t xml:space="preserve"> </w:t>
      </w:r>
    </w:p>
    <w:p w14:paraId="0ABC2A4C" w14:textId="68E24B31" w:rsidR="00141E4C" w:rsidRDefault="009036D5" w:rsidP="00DB4FA1">
      <w:pPr>
        <w:spacing w:after="24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0584D">
        <w:rPr>
          <w:rFonts w:ascii="Times New Roman" w:eastAsia="Times New Roman" w:hAnsi="Times New Roman" w:cs="Times New Roman"/>
          <w:bCs/>
          <w:sz w:val="24"/>
          <w:szCs w:val="24"/>
        </w:rPr>
        <w:t xml:space="preserve">- </w:t>
      </w:r>
      <w:r w:rsidR="00D0584D" w:rsidRPr="00065664">
        <w:rPr>
          <w:rFonts w:ascii="Times New Roman" w:eastAsia="Times New Roman" w:hAnsi="Times New Roman" w:cs="Times New Roman"/>
          <w:bCs/>
          <w:sz w:val="24"/>
          <w:szCs w:val="24"/>
        </w:rPr>
        <w:t>Star Performer Latrell Sprewell.</w:t>
      </w:r>
    </w:p>
    <w:p w14:paraId="7CBD3208" w14:textId="21C86C33" w:rsidR="00141E4C" w:rsidRPr="005C65AF" w:rsidRDefault="00D0584D" w:rsidP="00451533">
      <w:pPr>
        <w:spacing w:after="0" w:line="450" w:lineRule="exact"/>
        <w:jc w:val="both"/>
        <w:rPr>
          <w:rFonts w:ascii="Times New Roman" w:eastAsia="Times New Roman" w:hAnsi="Times New Roman" w:cs="Times New Roman"/>
          <w:b/>
          <w:sz w:val="24"/>
          <w:szCs w:val="24"/>
        </w:rPr>
      </w:pPr>
      <w:r w:rsidRPr="005C65AF">
        <w:rPr>
          <w:rFonts w:ascii="Times New Roman" w:eastAsia="Times New Roman" w:hAnsi="Times New Roman" w:cs="Times New Roman"/>
          <w:b/>
          <w:sz w:val="24"/>
          <w:szCs w:val="24"/>
        </w:rPr>
        <w:t>Direc</w:t>
      </w:r>
      <w:r w:rsidR="008D3D03">
        <w:rPr>
          <w:rFonts w:ascii="Times New Roman" w:eastAsia="Times New Roman" w:hAnsi="Times New Roman" w:cs="Times New Roman"/>
          <w:b/>
          <w:sz w:val="24"/>
          <w:szCs w:val="24"/>
        </w:rPr>
        <w:t xml:space="preserve">t Influence </w:t>
      </w:r>
      <w:r w:rsidRPr="005C65AF">
        <w:rPr>
          <w:rFonts w:ascii="Times New Roman" w:eastAsia="Times New Roman" w:hAnsi="Times New Roman" w:cs="Times New Roman"/>
          <w:b/>
          <w:sz w:val="24"/>
          <w:szCs w:val="24"/>
        </w:rPr>
        <w:t>– Usage</w:t>
      </w:r>
    </w:p>
    <w:p w14:paraId="11A71684" w14:textId="0E188BF7" w:rsidR="009C0DC5"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Stars produce far more than non-stars (Aguinis et al., 2016). The literature has differentiated between two types of production: direct production and indirect production (Kehoe et al., 2017; Tzabbar &amp; Baburaj, 2020). Direct production refers to the star’s individual performance (Kehoe &amp; Tzabbar, 2015). The direct production of an individual star is often easy to measure given their output, and it tends to be augmented by leadership (</w:t>
      </w:r>
      <w:r w:rsidR="006369A3">
        <w:rPr>
          <w:rFonts w:ascii="Times New Roman" w:eastAsia="Times New Roman" w:hAnsi="Times New Roman" w:cs="Times New Roman"/>
          <w:bCs/>
          <w:sz w:val="24"/>
          <w:szCs w:val="24"/>
        </w:rPr>
        <w:t xml:space="preserve">Asgari et al., 2021; </w:t>
      </w:r>
      <w:r>
        <w:rPr>
          <w:rFonts w:ascii="Times New Roman" w:eastAsia="Times New Roman" w:hAnsi="Times New Roman" w:cs="Times New Roman"/>
          <w:bCs/>
          <w:sz w:val="24"/>
          <w:szCs w:val="24"/>
        </w:rPr>
        <w:t xml:space="preserve">Kozlowski &amp; Bell, 2003). Therefore, a </w:t>
      </w:r>
      <w:r w:rsidR="00361D80">
        <w:rPr>
          <w:rFonts w:ascii="Times New Roman" w:eastAsia="Times New Roman" w:hAnsi="Times New Roman" w:cs="Times New Roman"/>
          <w:bCs/>
          <w:sz w:val="24"/>
          <w:szCs w:val="24"/>
        </w:rPr>
        <w:t>star</w:t>
      </w:r>
      <w:r w:rsidR="00361D80">
        <w:rPr>
          <w:rFonts w:ascii="Times New Roman" w:eastAsia="SimSun" w:hAnsi="Times New Roman" w:cs="Times New Roman"/>
          <w:bCs/>
          <w:sz w:val="24"/>
          <w:szCs w:val="24"/>
          <w:lang w:eastAsia="zh-CN"/>
        </w:rPr>
        <w:t>’</w:t>
      </w:r>
      <w:r w:rsidR="00361D80">
        <w:rPr>
          <w:rFonts w:ascii="Times New Roman" w:eastAsia="Times New Roman" w:hAnsi="Times New Roman" w:cs="Times New Roman"/>
          <w:bCs/>
          <w:sz w:val="24"/>
          <w:szCs w:val="24"/>
        </w:rPr>
        <w:t xml:space="preserve">s </w:t>
      </w:r>
      <w:r w:rsidR="0042340B">
        <w:rPr>
          <w:rFonts w:ascii="Times New Roman" w:eastAsia="Times New Roman" w:hAnsi="Times New Roman" w:cs="Times New Roman"/>
          <w:bCs/>
          <w:sz w:val="24"/>
          <w:szCs w:val="24"/>
        </w:rPr>
        <w:t xml:space="preserve">knowledge, skills, abilities, and other traits </w:t>
      </w:r>
      <w:r>
        <w:rPr>
          <w:rFonts w:ascii="Times New Roman" w:eastAsia="Times New Roman" w:hAnsi="Times New Roman" w:cs="Times New Roman"/>
          <w:bCs/>
          <w:sz w:val="24"/>
          <w:szCs w:val="24"/>
        </w:rPr>
        <w:t xml:space="preserve">will be highly desirable and valuable to leaders (Ployhart et al., 2014), as </w:t>
      </w:r>
      <w:r w:rsidR="00361D80">
        <w:rPr>
          <w:rFonts w:ascii="Times New Roman" w:eastAsia="SimSun" w:hAnsi="Times New Roman" w:cs="Times New Roman" w:hint="eastAsia"/>
          <w:bCs/>
          <w:sz w:val="24"/>
          <w:szCs w:val="24"/>
          <w:lang w:eastAsia="zh-CN"/>
        </w:rPr>
        <w:t>leader</w:t>
      </w:r>
      <w:r>
        <w:rPr>
          <w:rFonts w:ascii="Times New Roman" w:eastAsia="Times New Roman" w:hAnsi="Times New Roman" w:cs="Times New Roman"/>
          <w:bCs/>
          <w:sz w:val="24"/>
          <w:szCs w:val="24"/>
        </w:rPr>
        <w:t>s</w:t>
      </w:r>
      <w:r w:rsidR="00361D80">
        <w:rPr>
          <w:rFonts w:ascii="Times New Roman" w:eastAsia="SimSun" w:hAnsi="Times New Roman" w:cs="Times New Roman"/>
          <w:bCs/>
          <w:sz w:val="24"/>
          <w:szCs w:val="24"/>
          <w:lang w:eastAsia="zh-CN"/>
        </w:rPr>
        <w:t>’</w:t>
      </w:r>
      <w:r>
        <w:rPr>
          <w:rFonts w:ascii="Times New Roman" w:eastAsia="Times New Roman" w:hAnsi="Times New Roman" w:cs="Times New Roman"/>
          <w:bCs/>
          <w:sz w:val="24"/>
          <w:szCs w:val="24"/>
        </w:rPr>
        <w:t xml:space="preserve"> own performance metrics are likely linked to </w:t>
      </w:r>
      <w:r w:rsidR="00361D80">
        <w:rPr>
          <w:rFonts w:ascii="Times New Roman" w:eastAsia="SimSun" w:hAnsi="Times New Roman" w:cs="Times New Roman" w:hint="eastAsia"/>
          <w:bCs/>
          <w:sz w:val="24"/>
          <w:szCs w:val="24"/>
          <w:lang w:eastAsia="zh-CN"/>
        </w:rPr>
        <w:t>a star employee</w:t>
      </w:r>
      <w:r w:rsidR="00361D80">
        <w:rPr>
          <w:rFonts w:ascii="Times New Roman" w:eastAsia="SimSun" w:hAnsi="Times New Roman" w:cs="Times New Roman"/>
          <w:bCs/>
          <w:sz w:val="24"/>
          <w:szCs w:val="24"/>
          <w:lang w:eastAsia="zh-CN"/>
        </w:rPr>
        <w:t>’</w:t>
      </w:r>
      <w:r w:rsidR="00361D80">
        <w:rPr>
          <w:rFonts w:ascii="Times New Roman" w:eastAsia="SimSun" w:hAnsi="Times New Roman" w:cs="Times New Roman" w:hint="eastAsia"/>
          <w:bCs/>
          <w:sz w:val="24"/>
          <w:szCs w:val="24"/>
          <w:lang w:eastAsia="zh-CN"/>
        </w:rPr>
        <w:t>s</w:t>
      </w:r>
      <w:r>
        <w:rPr>
          <w:rFonts w:ascii="Times New Roman" w:eastAsia="Times New Roman" w:hAnsi="Times New Roman" w:cs="Times New Roman"/>
          <w:bCs/>
          <w:sz w:val="24"/>
          <w:szCs w:val="24"/>
        </w:rPr>
        <w:t xml:space="preserve"> performance. However, agentic and communal leaders will handle a star’s direct </w:t>
      </w:r>
      <w:r w:rsidR="00361D80">
        <w:rPr>
          <w:rFonts w:ascii="Times New Roman" w:eastAsia="SimSun" w:hAnsi="Times New Roman" w:cs="Times New Roman" w:hint="eastAsia"/>
          <w:bCs/>
          <w:sz w:val="24"/>
          <w:szCs w:val="24"/>
          <w:lang w:eastAsia="zh-CN"/>
        </w:rPr>
        <w:t>usage</w:t>
      </w:r>
      <w:r w:rsidR="00361D8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differently.</w:t>
      </w:r>
    </w:p>
    <w:p w14:paraId="6AFB978C" w14:textId="7FABBAD2" w:rsidR="00F419B9"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Agentic leaders </w:t>
      </w:r>
      <w:r w:rsidR="006B45C5">
        <w:rPr>
          <w:rFonts w:ascii="Times New Roman" w:eastAsia="Times New Roman" w:hAnsi="Times New Roman" w:cs="Times New Roman"/>
          <w:bCs/>
          <w:sz w:val="24"/>
          <w:szCs w:val="24"/>
        </w:rPr>
        <w:t>primarily focus</w:t>
      </w:r>
      <w:r>
        <w:rPr>
          <w:rFonts w:ascii="Times New Roman" w:eastAsia="Times New Roman" w:hAnsi="Times New Roman" w:cs="Times New Roman"/>
          <w:bCs/>
          <w:sz w:val="24"/>
          <w:szCs w:val="24"/>
        </w:rPr>
        <w:t xml:space="preserve"> on tasks and performance (Ybarra et al., 2008). </w:t>
      </w:r>
      <w:r w:rsidR="00FF2632">
        <w:rPr>
          <w:rFonts w:ascii="Times New Roman" w:eastAsia="SimSun" w:hAnsi="Times New Roman" w:cs="Times New Roman" w:hint="eastAsia"/>
          <w:bCs/>
          <w:sz w:val="24"/>
          <w:szCs w:val="24"/>
          <w:lang w:eastAsia="zh-CN"/>
        </w:rPr>
        <w:t>Given this emphasis, stars are particularly valuable as they enable</w:t>
      </w:r>
      <w:r w:rsidR="007A5B68">
        <w:rPr>
          <w:rFonts w:ascii="Times New Roman" w:eastAsia="SimSun" w:hAnsi="Times New Roman" w:cs="Times New Roman"/>
          <w:bCs/>
          <w:sz w:val="24"/>
          <w:szCs w:val="24"/>
          <w:lang w:eastAsia="zh-CN"/>
        </w:rPr>
        <w:t xml:space="preserve"> agentic</w:t>
      </w:r>
      <w:r w:rsidR="00FF2632">
        <w:rPr>
          <w:rFonts w:ascii="Times New Roman" w:eastAsia="SimSun" w:hAnsi="Times New Roman" w:cs="Times New Roman" w:hint="eastAsia"/>
          <w:bCs/>
          <w:sz w:val="24"/>
          <w:szCs w:val="24"/>
          <w:lang w:eastAsia="zh-CN"/>
        </w:rPr>
        <w:t xml:space="preserve"> leaders to achieve superior performance without </w:t>
      </w:r>
      <w:r w:rsidR="006B45C5">
        <w:rPr>
          <w:rFonts w:ascii="Times New Roman" w:eastAsia="SimSun" w:hAnsi="Times New Roman" w:cs="Times New Roman"/>
          <w:bCs/>
          <w:sz w:val="24"/>
          <w:szCs w:val="24"/>
          <w:lang w:eastAsia="zh-CN"/>
        </w:rPr>
        <w:t>addressing</w:t>
      </w:r>
      <w:r w:rsidR="00FF2632">
        <w:rPr>
          <w:rFonts w:ascii="Times New Roman" w:eastAsia="SimSun" w:hAnsi="Times New Roman" w:cs="Times New Roman" w:hint="eastAsia"/>
          <w:bCs/>
          <w:sz w:val="24"/>
          <w:szCs w:val="24"/>
          <w:lang w:eastAsia="zh-CN"/>
        </w:rPr>
        <w:t xml:space="preserve"> </w:t>
      </w:r>
      <w:r>
        <w:rPr>
          <w:rFonts w:ascii="Times New Roman" w:eastAsia="Times New Roman" w:hAnsi="Times New Roman" w:cs="Times New Roman"/>
          <w:bCs/>
          <w:sz w:val="24"/>
          <w:szCs w:val="24"/>
        </w:rPr>
        <w:t xml:space="preserve">extraneous factors (Aguinis &amp; </w:t>
      </w:r>
      <w:r w:rsidR="00FF2632">
        <w:rPr>
          <w:rFonts w:ascii="Times New Roman" w:eastAsia="Times New Roman" w:hAnsi="Times New Roman" w:cs="Times New Roman"/>
          <w:bCs/>
          <w:sz w:val="24"/>
          <w:szCs w:val="24"/>
        </w:rPr>
        <w:t>O</w:t>
      </w:r>
      <w:r w:rsidR="00FF2632">
        <w:rPr>
          <w:rFonts w:ascii="Times New Roman" w:eastAsia="SimSun" w:hAnsi="Times New Roman" w:cs="Times New Roman"/>
          <w:bCs/>
          <w:sz w:val="24"/>
          <w:szCs w:val="24"/>
          <w:lang w:eastAsia="zh-CN"/>
        </w:rPr>
        <w:t>’</w:t>
      </w:r>
      <w:r w:rsidR="00FF2632">
        <w:rPr>
          <w:rFonts w:ascii="Times New Roman" w:eastAsia="Times New Roman" w:hAnsi="Times New Roman" w:cs="Times New Roman"/>
          <w:bCs/>
          <w:sz w:val="24"/>
          <w:szCs w:val="24"/>
        </w:rPr>
        <w:t xml:space="preserve">Boyle </w:t>
      </w:r>
      <w:r>
        <w:rPr>
          <w:rFonts w:ascii="Times New Roman" w:eastAsia="Times New Roman" w:hAnsi="Times New Roman" w:cs="Times New Roman"/>
          <w:bCs/>
          <w:sz w:val="24"/>
          <w:szCs w:val="24"/>
        </w:rPr>
        <w:t xml:space="preserve">Jr., 2014). </w:t>
      </w:r>
      <w:r w:rsidR="00FF2632">
        <w:rPr>
          <w:rFonts w:ascii="Times New Roman" w:eastAsia="SimSun" w:hAnsi="Times New Roman" w:cs="Times New Roman" w:hint="eastAsia"/>
          <w:bCs/>
          <w:sz w:val="24"/>
          <w:szCs w:val="24"/>
          <w:lang w:eastAsia="zh-CN"/>
        </w:rPr>
        <w:t>Such leader</w:t>
      </w:r>
      <w:r w:rsidR="00FF2632">
        <w:rPr>
          <w:rFonts w:ascii="Times New Roman" w:eastAsia="Times New Roman" w:hAnsi="Times New Roman" w:cs="Times New Roman"/>
          <w:bCs/>
          <w:sz w:val="24"/>
          <w:szCs w:val="24"/>
        </w:rPr>
        <w:t xml:space="preserve">s </w:t>
      </w:r>
      <w:r w:rsidR="00FF2632">
        <w:rPr>
          <w:rFonts w:ascii="Times New Roman" w:eastAsia="SimSun" w:hAnsi="Times New Roman" w:cs="Times New Roman" w:hint="eastAsia"/>
          <w:bCs/>
          <w:sz w:val="24"/>
          <w:szCs w:val="24"/>
          <w:lang w:eastAsia="zh-CN"/>
        </w:rPr>
        <w:t>are adept at</w:t>
      </w:r>
      <w:r w:rsidR="00FF26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mobili</w:t>
      </w:r>
      <w:r w:rsidR="0042340B">
        <w:rPr>
          <w:rFonts w:ascii="Times New Roman" w:eastAsia="Times New Roman" w:hAnsi="Times New Roman" w:cs="Times New Roman"/>
          <w:bCs/>
          <w:sz w:val="24"/>
          <w:szCs w:val="24"/>
        </w:rPr>
        <w:t>z</w:t>
      </w:r>
      <w:r w:rsidR="00FF2632">
        <w:rPr>
          <w:rFonts w:ascii="Times New Roman" w:eastAsia="SimSun" w:hAnsi="Times New Roman" w:cs="Times New Roman" w:hint="eastAsia"/>
          <w:bCs/>
          <w:sz w:val="24"/>
          <w:szCs w:val="24"/>
          <w:lang w:eastAsia="zh-CN"/>
        </w:rPr>
        <w:t>ing</w:t>
      </w:r>
      <w:r>
        <w:rPr>
          <w:rFonts w:ascii="Times New Roman" w:eastAsia="Times New Roman" w:hAnsi="Times New Roman" w:cs="Times New Roman"/>
          <w:bCs/>
          <w:sz w:val="24"/>
          <w:szCs w:val="24"/>
        </w:rPr>
        <w:t xml:space="preserve"> and deploy</w:t>
      </w:r>
      <w:r w:rsidR="00FF2632">
        <w:rPr>
          <w:rFonts w:ascii="Times New Roman" w:eastAsia="SimSun" w:hAnsi="Times New Roman" w:cs="Times New Roman" w:hint="eastAsia"/>
          <w:bCs/>
          <w:sz w:val="24"/>
          <w:szCs w:val="24"/>
          <w:lang w:eastAsia="zh-CN"/>
        </w:rPr>
        <w:t>ing</w:t>
      </w:r>
      <w:r>
        <w:rPr>
          <w:rFonts w:ascii="Times New Roman" w:eastAsia="Times New Roman" w:hAnsi="Times New Roman" w:cs="Times New Roman"/>
          <w:bCs/>
          <w:sz w:val="24"/>
          <w:szCs w:val="24"/>
        </w:rPr>
        <w:t xml:space="preserve"> resources and quickly leverage their stars to obtain the best outcome for their unit (Sirmon et al., 2007). </w:t>
      </w:r>
      <w:r w:rsidR="00FF2632">
        <w:rPr>
          <w:rFonts w:ascii="Times New Roman" w:eastAsia="SimSun" w:hAnsi="Times New Roman" w:cs="Times New Roman" w:hint="eastAsia"/>
          <w:bCs/>
          <w:sz w:val="24"/>
          <w:szCs w:val="24"/>
          <w:lang w:eastAsia="zh-CN"/>
        </w:rPr>
        <w:t>Therefore, a</w:t>
      </w:r>
      <w:r>
        <w:rPr>
          <w:rFonts w:ascii="Times New Roman" w:eastAsia="Times New Roman" w:hAnsi="Times New Roman" w:cs="Times New Roman"/>
          <w:bCs/>
          <w:sz w:val="24"/>
          <w:szCs w:val="24"/>
        </w:rPr>
        <w:t xml:space="preserve">gentic </w:t>
      </w:r>
      <w:r w:rsidR="00FF2632">
        <w:rPr>
          <w:rFonts w:ascii="Times New Roman" w:eastAsia="SimSun" w:hAnsi="Times New Roman" w:cs="Times New Roman" w:hint="eastAsia"/>
          <w:bCs/>
          <w:sz w:val="24"/>
          <w:szCs w:val="24"/>
          <w:lang w:eastAsia="zh-CN"/>
        </w:rPr>
        <w:t>leader</w:t>
      </w:r>
      <w:r w:rsidR="00FF2632">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will leverage their stars by increasing their usage compared to non-stars. Both academics and practitioners have recommended this approach, which emphasizes utilizing stars as much as possible, especially for high-value projects (Aguinis &amp; O’Boyle Jr., 2014</w:t>
      </w:r>
      <w:r w:rsidR="006369A3">
        <w:rPr>
          <w:rFonts w:ascii="Times New Roman" w:eastAsia="Times New Roman" w:hAnsi="Times New Roman" w:cs="Times New Roman"/>
          <w:bCs/>
          <w:sz w:val="24"/>
          <w:szCs w:val="24"/>
        </w:rPr>
        <w:t>; Mankins, Bird, &amp; Root, 2013</w:t>
      </w:r>
      <w:r>
        <w:rPr>
          <w:rFonts w:ascii="Times New Roman" w:eastAsia="Times New Roman" w:hAnsi="Times New Roman" w:cs="Times New Roman"/>
          <w:bCs/>
          <w:sz w:val="24"/>
          <w:szCs w:val="24"/>
        </w:rPr>
        <w:t>). However, not all leadership styles advocate for such a</w:t>
      </w:r>
      <w:r w:rsidR="00A33D14">
        <w:rPr>
          <w:rFonts w:ascii="Times New Roman" w:eastAsia="Times New Roman" w:hAnsi="Times New Roman" w:cs="Times New Roman"/>
          <w:bCs/>
          <w:sz w:val="24"/>
          <w:szCs w:val="24"/>
        </w:rPr>
        <w:t xml:space="preserve"> strategy</w:t>
      </w:r>
      <w:r>
        <w:rPr>
          <w:rFonts w:ascii="Times New Roman" w:eastAsia="Times New Roman" w:hAnsi="Times New Roman" w:cs="Times New Roman"/>
          <w:bCs/>
          <w:sz w:val="24"/>
          <w:szCs w:val="24"/>
        </w:rPr>
        <w:t xml:space="preserve">. </w:t>
      </w:r>
    </w:p>
    <w:p w14:paraId="480B54D4" w14:textId="77777777" w:rsidR="00A33D14"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Although </w:t>
      </w:r>
      <w:r w:rsidR="00B3179E">
        <w:rPr>
          <w:rFonts w:ascii="Times New Roman" w:eastAsia="SimSun" w:hAnsi="Times New Roman" w:cs="Times New Roman" w:hint="eastAsia"/>
          <w:bCs/>
          <w:sz w:val="24"/>
          <w:szCs w:val="24"/>
          <w:lang w:eastAsia="zh-CN"/>
        </w:rPr>
        <w:t>leader</w:t>
      </w:r>
      <w:r w:rsidR="00B3179E">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 xml:space="preserve">must focus on the </w:t>
      </w:r>
      <w:r w:rsidR="00B3179E">
        <w:rPr>
          <w:rFonts w:ascii="Times New Roman" w:eastAsia="Times New Roman" w:hAnsi="Times New Roman" w:cs="Times New Roman"/>
          <w:bCs/>
          <w:sz w:val="24"/>
          <w:szCs w:val="24"/>
        </w:rPr>
        <w:t>star</w:t>
      </w:r>
      <w:r w:rsidR="00B3179E">
        <w:rPr>
          <w:rFonts w:ascii="Times New Roman" w:eastAsia="SimSun" w:hAnsi="Times New Roman" w:cs="Times New Roman"/>
          <w:bCs/>
          <w:sz w:val="24"/>
          <w:szCs w:val="24"/>
          <w:lang w:eastAsia="zh-CN"/>
        </w:rPr>
        <w:t>’</w:t>
      </w:r>
      <w:r w:rsidR="00B3179E">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 xml:space="preserve">contributions, they must also consider the </w:t>
      </w:r>
      <w:r w:rsidR="00B3179E">
        <w:rPr>
          <w:rFonts w:ascii="Times New Roman" w:eastAsia="Times New Roman" w:hAnsi="Times New Roman" w:cs="Times New Roman"/>
          <w:bCs/>
          <w:sz w:val="24"/>
          <w:szCs w:val="24"/>
        </w:rPr>
        <w:t>star</w:t>
      </w:r>
      <w:r w:rsidR="00B3179E">
        <w:rPr>
          <w:rFonts w:ascii="Times New Roman" w:eastAsia="SimSun" w:hAnsi="Times New Roman" w:cs="Times New Roman"/>
          <w:bCs/>
          <w:sz w:val="24"/>
          <w:szCs w:val="24"/>
          <w:lang w:eastAsia="zh-CN"/>
        </w:rPr>
        <w:t>’</w:t>
      </w:r>
      <w:r w:rsidR="00B3179E">
        <w:rPr>
          <w:rFonts w:ascii="Times New Roman" w:eastAsia="Times New Roman" w:hAnsi="Times New Roman" w:cs="Times New Roman"/>
          <w:bCs/>
          <w:sz w:val="24"/>
          <w:szCs w:val="24"/>
        </w:rPr>
        <w:t xml:space="preserve">s </w:t>
      </w:r>
      <w:r w:rsidR="00D957DC">
        <w:rPr>
          <w:rFonts w:ascii="Times New Roman" w:eastAsia="Times New Roman" w:hAnsi="Times New Roman" w:cs="Times New Roman"/>
          <w:bCs/>
          <w:sz w:val="24"/>
          <w:szCs w:val="24"/>
        </w:rPr>
        <w:t xml:space="preserve">well-being </w:t>
      </w:r>
      <w:r>
        <w:rPr>
          <w:rFonts w:ascii="Times New Roman" w:eastAsia="Times New Roman" w:hAnsi="Times New Roman" w:cs="Times New Roman"/>
          <w:bCs/>
          <w:sz w:val="24"/>
          <w:szCs w:val="24"/>
        </w:rPr>
        <w:t xml:space="preserve">(Boxall, 2013). Stars have unique psychosocial traits that leaders must be </w:t>
      </w:r>
      <w:r w:rsidR="00A33D14">
        <w:rPr>
          <w:rFonts w:ascii="Times New Roman" w:eastAsia="Times New Roman" w:hAnsi="Times New Roman" w:cs="Times New Roman"/>
          <w:bCs/>
          <w:sz w:val="24"/>
          <w:szCs w:val="24"/>
        </w:rPr>
        <w:t>cognizant</w:t>
      </w:r>
      <w:r>
        <w:rPr>
          <w:rFonts w:ascii="Times New Roman" w:eastAsia="Times New Roman" w:hAnsi="Times New Roman" w:cs="Times New Roman"/>
          <w:bCs/>
          <w:sz w:val="24"/>
          <w:szCs w:val="24"/>
        </w:rPr>
        <w:t xml:space="preserve"> of (Cotton et al., 2011). Communal leaders tend to be more aware of this and</w:t>
      </w:r>
      <w:r w:rsidR="004603CD">
        <w:rPr>
          <w:rFonts w:ascii="Times New Roman" w:eastAsia="Times New Roman" w:hAnsi="Times New Roman" w:cs="Times New Roman"/>
          <w:bCs/>
          <w:sz w:val="24"/>
          <w:szCs w:val="24"/>
        </w:rPr>
        <w:t xml:space="preserve"> more</w:t>
      </w:r>
      <w:r>
        <w:rPr>
          <w:rFonts w:ascii="Times New Roman" w:eastAsia="Times New Roman" w:hAnsi="Times New Roman" w:cs="Times New Roman"/>
          <w:bCs/>
          <w:sz w:val="24"/>
          <w:szCs w:val="24"/>
        </w:rPr>
        <w:t xml:space="preserve"> helpful than agentic leaders (Abele et al., 2008). These traits would lead communal leaders to balance a </w:t>
      </w:r>
      <w:r w:rsidR="00B3179E">
        <w:rPr>
          <w:rFonts w:ascii="Times New Roman" w:eastAsia="Times New Roman" w:hAnsi="Times New Roman" w:cs="Times New Roman"/>
          <w:bCs/>
          <w:sz w:val="24"/>
          <w:szCs w:val="24"/>
        </w:rPr>
        <w:t>star</w:t>
      </w:r>
      <w:r w:rsidR="00B3179E">
        <w:rPr>
          <w:rFonts w:ascii="Times New Roman" w:eastAsia="SimSun" w:hAnsi="Times New Roman" w:cs="Times New Roman"/>
          <w:bCs/>
          <w:sz w:val="24"/>
          <w:szCs w:val="24"/>
          <w:lang w:eastAsia="zh-CN"/>
        </w:rPr>
        <w:t>’</w:t>
      </w:r>
      <w:r w:rsidR="00B3179E">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usage to prevent overload (Knight, 2017; Morris &amp; Oldroyd, 201</w:t>
      </w:r>
      <w:r w:rsidR="000B3018">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even if it led to a temporary decrease in performance. </w:t>
      </w:r>
      <w:r w:rsidR="003E14C9">
        <w:rPr>
          <w:rFonts w:ascii="Times New Roman" w:eastAsia="Times New Roman" w:hAnsi="Times New Roman" w:cs="Times New Roman"/>
          <w:bCs/>
          <w:sz w:val="24"/>
          <w:szCs w:val="24"/>
        </w:rPr>
        <w:t xml:space="preserve">Additionally, communal leaders focus more on relationship building and </w:t>
      </w:r>
      <w:r w:rsidR="003E14C9">
        <w:rPr>
          <w:rFonts w:ascii="Times New Roman" w:eastAsia="Times New Roman" w:hAnsi="Times New Roman" w:cs="Times New Roman"/>
          <w:bCs/>
          <w:sz w:val="24"/>
          <w:szCs w:val="24"/>
        </w:rPr>
        <w:lastRenderedPageBreak/>
        <w:t>the well-being of their employees, allowing stars more time to rest and recover</w:t>
      </w:r>
      <w:r w:rsidR="00152A9E">
        <w:rPr>
          <w:rFonts w:ascii="Times New Roman" w:eastAsia="Times New Roman" w:hAnsi="Times New Roman" w:cs="Times New Roman"/>
          <w:bCs/>
          <w:sz w:val="24"/>
          <w:szCs w:val="24"/>
        </w:rPr>
        <w:t xml:space="preserve"> (Abele et al., 2008)</w:t>
      </w:r>
      <w:r w:rsidR="003E14C9">
        <w:rPr>
          <w:rFonts w:ascii="Times New Roman" w:eastAsia="Times New Roman" w:hAnsi="Times New Roman" w:cs="Times New Roman"/>
          <w:bCs/>
          <w:sz w:val="24"/>
          <w:szCs w:val="24"/>
        </w:rPr>
        <w:t>.</w:t>
      </w:r>
      <w:r w:rsidR="00152A9E">
        <w:rPr>
          <w:rFonts w:ascii="Times New Roman" w:eastAsia="Times New Roman" w:hAnsi="Times New Roman" w:cs="Times New Roman"/>
          <w:bCs/>
          <w:sz w:val="24"/>
          <w:szCs w:val="24"/>
        </w:rPr>
        <w:t xml:space="preserve"> </w:t>
      </w:r>
      <w:r w:rsidR="00745C5B">
        <w:rPr>
          <w:rFonts w:ascii="Times New Roman" w:eastAsia="Times New Roman" w:hAnsi="Times New Roman" w:cs="Times New Roman"/>
          <w:bCs/>
          <w:sz w:val="24"/>
          <w:szCs w:val="24"/>
        </w:rPr>
        <w:t xml:space="preserve">This focus on rest also gives non-stars </w:t>
      </w:r>
      <w:r w:rsidR="003A2B72">
        <w:rPr>
          <w:rFonts w:ascii="Times New Roman" w:eastAsia="Times New Roman" w:hAnsi="Times New Roman" w:cs="Times New Roman"/>
          <w:bCs/>
          <w:sz w:val="24"/>
          <w:szCs w:val="24"/>
        </w:rPr>
        <w:t xml:space="preserve">more opportunities to perform and develop (Chen &amp; Garg, 2018). </w:t>
      </w:r>
      <w:r w:rsidR="005639B9">
        <w:rPr>
          <w:rFonts w:ascii="Times New Roman" w:eastAsia="Times New Roman" w:hAnsi="Times New Roman" w:cs="Times New Roman"/>
          <w:bCs/>
          <w:sz w:val="24"/>
          <w:szCs w:val="24"/>
        </w:rPr>
        <w:t xml:space="preserve">Communal leaders will also want to use non-stars more to give equal opportunities </w:t>
      </w:r>
      <w:r w:rsidR="002223DC">
        <w:rPr>
          <w:rFonts w:ascii="Times New Roman" w:eastAsia="Times New Roman" w:hAnsi="Times New Roman" w:cs="Times New Roman"/>
          <w:bCs/>
          <w:sz w:val="24"/>
          <w:szCs w:val="24"/>
        </w:rPr>
        <w:t xml:space="preserve">to all team members (Locke, 2018; Tellhed, </w:t>
      </w:r>
      <w:r w:rsidR="002223DC" w:rsidRPr="005639B9">
        <w:rPr>
          <w:rFonts w:ascii="Times New Roman" w:eastAsia="Times New Roman" w:hAnsi="Times New Roman" w:cs="Times New Roman"/>
          <w:bCs/>
          <w:sz w:val="24"/>
          <w:szCs w:val="24"/>
        </w:rPr>
        <w:t>Bäckström</w:t>
      </w:r>
      <w:r w:rsidR="002223DC">
        <w:rPr>
          <w:rFonts w:ascii="Times New Roman" w:eastAsia="Times New Roman" w:hAnsi="Times New Roman" w:cs="Times New Roman"/>
          <w:bCs/>
          <w:sz w:val="24"/>
          <w:szCs w:val="24"/>
        </w:rPr>
        <w:t xml:space="preserve">, &amp; </w:t>
      </w:r>
      <w:r w:rsidR="002223DC" w:rsidRPr="005639B9">
        <w:rPr>
          <w:rFonts w:ascii="Times New Roman" w:eastAsia="Times New Roman" w:hAnsi="Times New Roman" w:cs="Times New Roman"/>
          <w:bCs/>
          <w:sz w:val="24"/>
          <w:szCs w:val="24"/>
        </w:rPr>
        <w:t>Björklund</w:t>
      </w:r>
      <w:r w:rsidR="002223DC">
        <w:rPr>
          <w:rFonts w:ascii="Times New Roman" w:eastAsia="Times New Roman" w:hAnsi="Times New Roman" w:cs="Times New Roman"/>
          <w:bCs/>
          <w:sz w:val="24"/>
          <w:szCs w:val="24"/>
        </w:rPr>
        <w:t xml:space="preserve">, 2018). </w:t>
      </w:r>
    </w:p>
    <w:p w14:paraId="6F98D3E5" w14:textId="6A04750D" w:rsidR="00DE2FBB" w:rsidRDefault="00292BD3" w:rsidP="00451533">
      <w:pPr>
        <w:spacing w:after="24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Overall</w:t>
      </w:r>
      <w:r w:rsidR="00D0584D">
        <w:rPr>
          <w:rFonts w:ascii="Times New Roman" w:eastAsia="Times New Roman" w:hAnsi="Times New Roman" w:cs="Times New Roman"/>
          <w:bCs/>
          <w:sz w:val="24"/>
          <w:szCs w:val="24"/>
        </w:rPr>
        <w:t>, communal leaders focus more on sharing and collectivism than agentic leaders, traits that would increase the usage of non-stars relative to stars (Abele, 2014). Therefore, we believe:</w:t>
      </w:r>
    </w:p>
    <w:p w14:paraId="16A54E20" w14:textId="2D01B36B" w:rsidR="00DE2FBB" w:rsidRDefault="00D0584D" w:rsidP="009036D5">
      <w:pPr>
        <w:spacing w:after="0" w:line="240" w:lineRule="auto"/>
        <w:ind w:left="720"/>
        <w:jc w:val="both"/>
        <w:rPr>
          <w:rFonts w:ascii="Times New Roman" w:eastAsia="SimSun" w:hAnsi="Times New Roman" w:cs="Times New Roman"/>
          <w:bCs/>
          <w:i/>
          <w:iCs/>
          <w:sz w:val="24"/>
          <w:szCs w:val="24"/>
          <w:lang w:eastAsia="zh-CN"/>
        </w:rPr>
      </w:pPr>
      <w:r w:rsidRPr="00457B3D">
        <w:rPr>
          <w:rFonts w:ascii="Times New Roman" w:eastAsia="Times New Roman" w:hAnsi="Times New Roman" w:cs="Times New Roman"/>
          <w:b/>
          <w:sz w:val="24"/>
          <w:szCs w:val="24"/>
        </w:rPr>
        <w:t>H1a:</w:t>
      </w:r>
      <w:r w:rsidR="00633D5C">
        <w:rPr>
          <w:rFonts w:ascii="Times New Roman" w:eastAsia="SimSun" w:hAnsi="Times New Roman" w:cs="Times New Roman"/>
          <w:bCs/>
          <w:sz w:val="24"/>
          <w:szCs w:val="24"/>
          <w:lang w:eastAsia="zh-CN"/>
        </w:rPr>
        <w:t xml:space="preserve"> </w:t>
      </w:r>
      <w:r w:rsidR="00633D5C" w:rsidRPr="00FD7971">
        <w:rPr>
          <w:rFonts w:ascii="Times New Roman" w:eastAsia="SimSun" w:hAnsi="Times New Roman" w:cs="Times New Roman"/>
          <w:bCs/>
          <w:i/>
          <w:iCs/>
          <w:sz w:val="24"/>
          <w:szCs w:val="24"/>
          <w:lang w:eastAsia="zh-CN"/>
        </w:rPr>
        <w:t xml:space="preserve">As agentic leadership increases, the usage of star employees to perform tasks is more likely to increase </w:t>
      </w:r>
      <w:r w:rsidR="00ED1921" w:rsidRPr="00FD7971">
        <w:rPr>
          <w:rFonts w:ascii="Times New Roman" w:eastAsia="SimSun" w:hAnsi="Times New Roman" w:cs="Times New Roman"/>
          <w:bCs/>
          <w:i/>
          <w:iCs/>
          <w:sz w:val="24"/>
          <w:szCs w:val="24"/>
          <w:lang w:eastAsia="zh-CN"/>
        </w:rPr>
        <w:t>compare</w:t>
      </w:r>
      <w:r w:rsidR="00C50474">
        <w:rPr>
          <w:rFonts w:ascii="Times New Roman" w:eastAsia="SimSun" w:hAnsi="Times New Roman" w:cs="Times New Roman"/>
          <w:bCs/>
          <w:i/>
          <w:iCs/>
          <w:sz w:val="24"/>
          <w:szCs w:val="24"/>
          <w:lang w:eastAsia="zh-CN"/>
        </w:rPr>
        <w:t>d</w:t>
      </w:r>
      <w:r w:rsidR="00ED1921" w:rsidRPr="00FD7971">
        <w:rPr>
          <w:rFonts w:ascii="Times New Roman" w:eastAsia="SimSun" w:hAnsi="Times New Roman" w:cs="Times New Roman"/>
          <w:bCs/>
          <w:i/>
          <w:iCs/>
          <w:sz w:val="24"/>
          <w:szCs w:val="24"/>
          <w:lang w:eastAsia="zh-CN"/>
        </w:rPr>
        <w:t xml:space="preserve"> to the usage of non-star employees. </w:t>
      </w:r>
    </w:p>
    <w:p w14:paraId="79713D4C" w14:textId="77777777" w:rsidR="009036D5" w:rsidRDefault="009036D5" w:rsidP="009036D5">
      <w:pPr>
        <w:spacing w:after="0" w:line="240" w:lineRule="auto"/>
        <w:ind w:left="720"/>
        <w:jc w:val="both"/>
        <w:rPr>
          <w:rFonts w:ascii="Times New Roman" w:eastAsia="Times New Roman" w:hAnsi="Times New Roman" w:cs="Times New Roman"/>
          <w:bCs/>
          <w:sz w:val="24"/>
          <w:szCs w:val="24"/>
        </w:rPr>
      </w:pPr>
    </w:p>
    <w:p w14:paraId="13216F26" w14:textId="593542E8" w:rsidR="00DE2FBB" w:rsidRPr="00FD7971" w:rsidRDefault="00D0584D" w:rsidP="009036D5">
      <w:pPr>
        <w:spacing w:after="360" w:line="240" w:lineRule="auto"/>
        <w:ind w:left="720"/>
        <w:jc w:val="both"/>
        <w:rPr>
          <w:rFonts w:ascii="Times New Roman" w:eastAsia="Times New Roman" w:hAnsi="Times New Roman" w:cs="Times New Roman"/>
          <w:bCs/>
          <w:i/>
          <w:iCs/>
          <w:sz w:val="24"/>
          <w:szCs w:val="24"/>
        </w:rPr>
      </w:pPr>
      <w:r w:rsidRPr="00457B3D">
        <w:rPr>
          <w:rFonts w:ascii="Times New Roman" w:eastAsia="Times New Roman" w:hAnsi="Times New Roman" w:cs="Times New Roman"/>
          <w:b/>
          <w:sz w:val="24"/>
          <w:szCs w:val="24"/>
        </w:rPr>
        <w:t>H1b:</w:t>
      </w:r>
      <w:r>
        <w:rPr>
          <w:rFonts w:ascii="Times New Roman" w:eastAsia="Times New Roman" w:hAnsi="Times New Roman" w:cs="Times New Roman"/>
          <w:bCs/>
          <w:sz w:val="24"/>
          <w:szCs w:val="24"/>
        </w:rPr>
        <w:t xml:space="preserve"> </w:t>
      </w:r>
      <w:r w:rsidR="00ED1921" w:rsidRPr="00FD7971">
        <w:rPr>
          <w:rFonts w:ascii="Times New Roman" w:eastAsia="SimSun" w:hAnsi="Times New Roman" w:cs="Times New Roman"/>
          <w:bCs/>
          <w:i/>
          <w:iCs/>
          <w:sz w:val="24"/>
          <w:szCs w:val="24"/>
          <w:lang w:eastAsia="zh-CN"/>
        </w:rPr>
        <w:t>As communal leadership increases, the usage of star employees to perform tasks is more likely to decrease compare</w:t>
      </w:r>
      <w:r w:rsidR="00C50474">
        <w:rPr>
          <w:rFonts w:ascii="Times New Roman" w:eastAsia="SimSun" w:hAnsi="Times New Roman" w:cs="Times New Roman"/>
          <w:bCs/>
          <w:i/>
          <w:iCs/>
          <w:sz w:val="24"/>
          <w:szCs w:val="24"/>
          <w:lang w:eastAsia="zh-CN"/>
        </w:rPr>
        <w:t>d</w:t>
      </w:r>
      <w:r w:rsidR="00ED1921" w:rsidRPr="00FD7971">
        <w:rPr>
          <w:rFonts w:ascii="Times New Roman" w:eastAsia="SimSun" w:hAnsi="Times New Roman" w:cs="Times New Roman"/>
          <w:bCs/>
          <w:i/>
          <w:iCs/>
          <w:sz w:val="24"/>
          <w:szCs w:val="24"/>
          <w:lang w:eastAsia="zh-CN"/>
        </w:rPr>
        <w:t xml:space="preserve"> to the usage of non-star employees. </w:t>
      </w:r>
    </w:p>
    <w:p w14:paraId="0FB18A59" w14:textId="31CA7790" w:rsidR="00DE2FBB" w:rsidRPr="005C65AF" w:rsidRDefault="00D0584D" w:rsidP="00451533">
      <w:pPr>
        <w:spacing w:after="0" w:line="450" w:lineRule="exact"/>
        <w:jc w:val="both"/>
        <w:rPr>
          <w:rFonts w:ascii="Times New Roman" w:eastAsia="Times New Roman" w:hAnsi="Times New Roman" w:cs="Times New Roman"/>
          <w:b/>
          <w:sz w:val="24"/>
          <w:szCs w:val="24"/>
        </w:rPr>
      </w:pPr>
      <w:r w:rsidRPr="005C65AF">
        <w:rPr>
          <w:rFonts w:ascii="Times New Roman" w:eastAsia="Times New Roman" w:hAnsi="Times New Roman" w:cs="Times New Roman"/>
          <w:b/>
          <w:sz w:val="24"/>
          <w:szCs w:val="24"/>
        </w:rPr>
        <w:t xml:space="preserve">Indirect </w:t>
      </w:r>
      <w:r w:rsidR="008D3D03">
        <w:rPr>
          <w:rFonts w:ascii="Times New Roman" w:eastAsia="Times New Roman" w:hAnsi="Times New Roman" w:cs="Times New Roman"/>
          <w:b/>
          <w:sz w:val="24"/>
          <w:szCs w:val="24"/>
        </w:rPr>
        <w:t>Influence</w:t>
      </w:r>
      <w:r w:rsidRPr="005C65AF">
        <w:rPr>
          <w:rFonts w:ascii="Times New Roman" w:eastAsia="Times New Roman" w:hAnsi="Times New Roman" w:cs="Times New Roman"/>
          <w:b/>
          <w:sz w:val="24"/>
          <w:szCs w:val="24"/>
        </w:rPr>
        <w:t>– Collaboration</w:t>
      </w:r>
    </w:p>
    <w:p w14:paraId="467CF7B7" w14:textId="7315590B" w:rsidR="000B3018"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Stars can affect </w:t>
      </w:r>
      <w:r w:rsidR="0038301C">
        <w:rPr>
          <w:rFonts w:ascii="Times New Roman" w:eastAsia="Times New Roman" w:hAnsi="Times New Roman" w:cs="Times New Roman"/>
          <w:bCs/>
          <w:sz w:val="24"/>
          <w:szCs w:val="24"/>
        </w:rPr>
        <w:t xml:space="preserve">organizations </w:t>
      </w:r>
      <w:r>
        <w:rPr>
          <w:rFonts w:ascii="Times New Roman" w:eastAsia="Times New Roman" w:hAnsi="Times New Roman" w:cs="Times New Roman"/>
          <w:bCs/>
          <w:sz w:val="24"/>
          <w:szCs w:val="24"/>
        </w:rPr>
        <w:t xml:space="preserve">beyond their individual performance. The literature refers to this type of production as indirect effects, whereby the star contributes </w:t>
      </w:r>
      <w:r w:rsidR="00B3179E">
        <w:rPr>
          <w:rFonts w:ascii="Times New Roman" w:eastAsia="SimSun" w:hAnsi="Times New Roman" w:cs="Times New Roman"/>
          <w:bCs/>
          <w:sz w:val="24"/>
          <w:szCs w:val="24"/>
          <w:lang w:eastAsia="zh-CN"/>
        </w:rPr>
        <w:t>“</w:t>
      </w:r>
      <w:r>
        <w:rPr>
          <w:rFonts w:ascii="Times New Roman" w:eastAsia="Times New Roman" w:hAnsi="Times New Roman" w:cs="Times New Roman"/>
          <w:bCs/>
          <w:sz w:val="24"/>
          <w:szCs w:val="24"/>
        </w:rPr>
        <w:t>indirectly to improving the productivity of other employees in the organization</w:t>
      </w:r>
      <w:r w:rsidR="00B3179E">
        <w:rPr>
          <w:rFonts w:ascii="Times New Roman" w:eastAsia="SimSun" w:hAnsi="Times New Roman" w:cs="Times New Roman"/>
          <w:bCs/>
          <w:sz w:val="24"/>
          <w:szCs w:val="24"/>
          <w:lang w:eastAsia="zh-CN"/>
        </w:rPr>
        <w:t>”</w:t>
      </w:r>
      <w:r w:rsidR="00B3179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(Tzabbar &amp; Baburaj, 2020: p. 2). Kehoe, Rosikiewicz, and Tzabbar (2017) identify three ways the star can indirectly affect performance: through team norms and practices, knowledge transfers, and influences in their career by mentorship. </w:t>
      </w:r>
      <w:r w:rsidR="00B3179E">
        <w:rPr>
          <w:rFonts w:ascii="Times New Roman" w:eastAsia="SimSun" w:hAnsi="Times New Roman" w:cs="Times New Roman" w:hint="eastAsia"/>
          <w:bCs/>
          <w:sz w:val="24"/>
          <w:szCs w:val="24"/>
          <w:lang w:eastAsia="zh-CN"/>
        </w:rPr>
        <w:t>We propose that leader</w:t>
      </w:r>
      <w:r w:rsidR="00B3179E">
        <w:rPr>
          <w:rFonts w:ascii="Times New Roman" w:eastAsia="Times New Roman" w:hAnsi="Times New Roman" w:cs="Times New Roman"/>
          <w:bCs/>
          <w:sz w:val="24"/>
          <w:szCs w:val="24"/>
        </w:rPr>
        <w:t>s</w:t>
      </w:r>
      <w:r w:rsidR="00B3179E">
        <w:rPr>
          <w:rFonts w:ascii="Times New Roman" w:eastAsia="SimSun" w:hAnsi="Times New Roman" w:cs="Times New Roman" w:hint="eastAsia"/>
          <w:bCs/>
          <w:sz w:val="24"/>
          <w:szCs w:val="24"/>
          <w:lang w:eastAsia="zh-CN"/>
        </w:rPr>
        <w:t xml:space="preserve">hip styles can influence how stars contribute by affecting </w:t>
      </w:r>
      <w:r w:rsidR="006B45C5">
        <w:rPr>
          <w:rFonts w:ascii="Times New Roman" w:eastAsia="SimSun" w:hAnsi="Times New Roman" w:cs="Times New Roman"/>
          <w:bCs/>
          <w:sz w:val="24"/>
          <w:szCs w:val="24"/>
          <w:lang w:eastAsia="zh-CN"/>
        </w:rPr>
        <w:t>their</w:t>
      </w:r>
      <w:r>
        <w:rPr>
          <w:rFonts w:ascii="Times New Roman" w:eastAsia="Times New Roman" w:hAnsi="Times New Roman" w:cs="Times New Roman"/>
          <w:bCs/>
          <w:sz w:val="24"/>
          <w:szCs w:val="24"/>
        </w:rPr>
        <w:t xml:space="preserve"> collaborative behavior (Call et al., 2015).</w:t>
      </w:r>
    </w:p>
    <w:p w14:paraId="64568670" w14:textId="7ABAEBCA" w:rsidR="0047673C"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Agentic leaders are decisive and persistent and strongly prefer those traits in others (Abele &amp; Wojciszke, 2014). </w:t>
      </w:r>
      <w:r w:rsidR="00891284">
        <w:rPr>
          <w:rFonts w:ascii="Times New Roman" w:eastAsia="SimSun" w:hAnsi="Times New Roman" w:cs="Times New Roman" w:hint="eastAsia"/>
          <w:bCs/>
          <w:sz w:val="24"/>
          <w:szCs w:val="24"/>
          <w:lang w:eastAsia="zh-CN"/>
        </w:rPr>
        <w:t>Leader</w:t>
      </w:r>
      <w:r>
        <w:rPr>
          <w:rFonts w:ascii="Times New Roman" w:eastAsia="Times New Roman" w:hAnsi="Times New Roman" w:cs="Times New Roman"/>
          <w:bCs/>
          <w:sz w:val="24"/>
          <w:szCs w:val="24"/>
        </w:rPr>
        <w:t>s</w:t>
      </w:r>
      <w:r w:rsidR="009E61F4">
        <w:rPr>
          <w:rFonts w:ascii="Times New Roman" w:eastAsia="Times New Roman" w:hAnsi="Times New Roman" w:cs="Times New Roman"/>
          <w:bCs/>
          <w:sz w:val="24"/>
          <w:szCs w:val="24"/>
        </w:rPr>
        <w:t xml:space="preserve"> generally</w:t>
      </w:r>
      <w:r w:rsidR="00014EB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prefer agentic employees (Cislak, 2013), and we </w:t>
      </w:r>
      <w:r w:rsidR="00014EBA">
        <w:rPr>
          <w:rFonts w:ascii="Times New Roman" w:eastAsia="Times New Roman" w:hAnsi="Times New Roman" w:cs="Times New Roman"/>
          <w:bCs/>
          <w:sz w:val="24"/>
          <w:szCs w:val="24"/>
        </w:rPr>
        <w:t xml:space="preserve">argue that </w:t>
      </w:r>
      <w:r>
        <w:rPr>
          <w:rFonts w:ascii="Times New Roman" w:eastAsia="Times New Roman" w:hAnsi="Times New Roman" w:cs="Times New Roman"/>
          <w:bCs/>
          <w:sz w:val="24"/>
          <w:szCs w:val="24"/>
        </w:rPr>
        <w:t xml:space="preserve">this is especially true for agentic </w:t>
      </w:r>
      <w:r w:rsidR="00891284">
        <w:rPr>
          <w:rFonts w:ascii="Times New Roman" w:eastAsia="SimSun" w:hAnsi="Times New Roman" w:cs="Times New Roman" w:hint="eastAsia"/>
          <w:bCs/>
          <w:sz w:val="24"/>
          <w:szCs w:val="24"/>
          <w:lang w:eastAsia="zh-CN"/>
        </w:rPr>
        <w:t>leader</w:t>
      </w:r>
      <w:r w:rsidR="00891284">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as their task-oriented objectives align with their </w:t>
      </w:r>
      <w:r w:rsidR="00891284">
        <w:rPr>
          <w:rFonts w:ascii="Times New Roman" w:eastAsia="Times New Roman" w:hAnsi="Times New Roman" w:cs="Times New Roman"/>
          <w:bCs/>
          <w:sz w:val="24"/>
          <w:szCs w:val="24"/>
        </w:rPr>
        <w:t>employees</w:t>
      </w:r>
      <w:r w:rsidR="00891284">
        <w:rPr>
          <w:rFonts w:ascii="Times New Roman" w:eastAsia="SimSun" w:hAnsi="Times New Roman" w:cs="Times New Roman"/>
          <w:bCs/>
          <w:sz w:val="24"/>
          <w:szCs w:val="24"/>
          <w:lang w:eastAsia="zh-CN"/>
        </w:rPr>
        <w:t>’</w:t>
      </w:r>
      <w:r w:rsidR="0089128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goals. Agentic </w:t>
      </w:r>
      <w:r w:rsidR="00891284">
        <w:rPr>
          <w:rFonts w:ascii="Times New Roman" w:eastAsia="SimSun" w:hAnsi="Times New Roman" w:cs="Times New Roman" w:hint="eastAsia"/>
          <w:bCs/>
          <w:sz w:val="24"/>
          <w:szCs w:val="24"/>
          <w:lang w:eastAsia="zh-CN"/>
        </w:rPr>
        <w:t>leader</w:t>
      </w:r>
      <w:r w:rsidR="00891284">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prefer simple, direct actions, which leads them to prefer stars over non-stars for tasks</w:t>
      </w:r>
      <w:r w:rsidR="00AE546A">
        <w:rPr>
          <w:rFonts w:ascii="Times New Roman" w:eastAsia="Times New Roman" w:hAnsi="Times New Roman" w:cs="Times New Roman"/>
          <w:bCs/>
          <w:sz w:val="24"/>
          <w:szCs w:val="24"/>
        </w:rPr>
        <w:t xml:space="preserve"> (Abele et al., 2008)</w:t>
      </w:r>
      <w:r>
        <w:rPr>
          <w:rFonts w:ascii="Times New Roman" w:eastAsia="Times New Roman" w:hAnsi="Times New Roman" w:cs="Times New Roman"/>
          <w:bCs/>
          <w:sz w:val="24"/>
          <w:szCs w:val="24"/>
        </w:rPr>
        <w:t xml:space="preserve">. </w:t>
      </w:r>
      <w:r w:rsidR="00AE546A">
        <w:rPr>
          <w:rFonts w:ascii="Times New Roman" w:eastAsia="Times New Roman" w:hAnsi="Times New Roman" w:cs="Times New Roman"/>
          <w:bCs/>
          <w:sz w:val="24"/>
          <w:szCs w:val="24"/>
        </w:rPr>
        <w:t xml:space="preserve">At the same time, if agentic leaders rely on stars to perform, they want these stars to perform directly rather than letting stars help non-stars perform. </w:t>
      </w:r>
      <w:r w:rsidR="00671A9D" w:rsidRPr="00671A9D">
        <w:rPr>
          <w:rFonts w:ascii="Times New Roman" w:eastAsia="Times New Roman" w:hAnsi="Times New Roman" w:cs="Times New Roman"/>
          <w:bCs/>
          <w:sz w:val="24"/>
          <w:szCs w:val="24"/>
        </w:rPr>
        <w:t>However, as agentic leaders are focused on the star</w:t>
      </w:r>
      <w:r w:rsidR="00891284">
        <w:rPr>
          <w:rFonts w:ascii="Times New Roman" w:eastAsia="SimSun" w:hAnsi="Times New Roman" w:cs="Times New Roman"/>
          <w:bCs/>
          <w:sz w:val="24"/>
          <w:szCs w:val="24"/>
          <w:lang w:eastAsia="zh-CN"/>
        </w:rPr>
        <w:t>’</w:t>
      </w:r>
      <w:r w:rsidR="00671A9D" w:rsidRPr="00671A9D">
        <w:rPr>
          <w:rFonts w:ascii="Times New Roman" w:eastAsia="Times New Roman" w:hAnsi="Times New Roman" w:cs="Times New Roman"/>
          <w:bCs/>
          <w:sz w:val="24"/>
          <w:szCs w:val="24"/>
        </w:rPr>
        <w:t>s direct production, they will emphasize that the role of the non-star is to support the stars</w:t>
      </w:r>
      <w:r w:rsidR="00AE546A">
        <w:rPr>
          <w:rFonts w:ascii="Times New Roman" w:eastAsia="Times New Roman" w:hAnsi="Times New Roman" w:cs="Times New Roman"/>
          <w:bCs/>
          <w:sz w:val="24"/>
          <w:szCs w:val="24"/>
        </w:rPr>
        <w:t xml:space="preserve">. </w:t>
      </w:r>
      <w:r w:rsidR="00E26EA2">
        <w:rPr>
          <w:rFonts w:ascii="Times New Roman" w:eastAsia="Times New Roman" w:hAnsi="Times New Roman" w:cs="Times New Roman"/>
          <w:bCs/>
          <w:sz w:val="24"/>
          <w:szCs w:val="24"/>
        </w:rPr>
        <w:t>Additionally, agentic leaders are less worried about social interactions and group cohesiveness (Locke, 2018; Locke &amp; Heller, 2017), increasing the</w:t>
      </w:r>
      <w:r w:rsidR="00A33D14">
        <w:rPr>
          <w:rFonts w:ascii="Times New Roman" w:eastAsia="Times New Roman" w:hAnsi="Times New Roman" w:cs="Times New Roman"/>
          <w:bCs/>
          <w:sz w:val="24"/>
          <w:szCs w:val="24"/>
        </w:rPr>
        <w:t>ir</w:t>
      </w:r>
      <w:r w:rsidR="00E26EA2">
        <w:rPr>
          <w:rFonts w:ascii="Times New Roman" w:eastAsia="Times New Roman" w:hAnsi="Times New Roman" w:cs="Times New Roman"/>
          <w:bCs/>
          <w:sz w:val="24"/>
          <w:szCs w:val="24"/>
        </w:rPr>
        <w:t xml:space="preserve"> </w:t>
      </w:r>
      <w:r w:rsidR="00E26EA2">
        <w:rPr>
          <w:rFonts w:ascii="Times New Roman" w:eastAsia="Times New Roman" w:hAnsi="Times New Roman" w:cs="Times New Roman"/>
          <w:bCs/>
          <w:sz w:val="24"/>
          <w:szCs w:val="24"/>
        </w:rPr>
        <w:lastRenderedPageBreak/>
        <w:t xml:space="preserve">willingness to rely on only a few key performers. </w:t>
      </w:r>
      <w:r>
        <w:rPr>
          <w:rFonts w:ascii="Times New Roman" w:eastAsia="Times New Roman" w:hAnsi="Times New Roman" w:cs="Times New Roman"/>
          <w:bCs/>
          <w:sz w:val="24"/>
          <w:szCs w:val="24"/>
        </w:rPr>
        <w:t xml:space="preserve">This focus on the star will likely increase the </w:t>
      </w:r>
      <w:r w:rsidR="00891284">
        <w:rPr>
          <w:rFonts w:ascii="Times New Roman" w:eastAsia="Times New Roman" w:hAnsi="Times New Roman" w:cs="Times New Roman"/>
          <w:bCs/>
          <w:sz w:val="24"/>
          <w:szCs w:val="24"/>
        </w:rPr>
        <w:t>star</w:t>
      </w:r>
      <w:r w:rsidR="00891284">
        <w:rPr>
          <w:rFonts w:ascii="Times New Roman" w:eastAsia="SimSun" w:hAnsi="Times New Roman" w:cs="Times New Roman"/>
          <w:bCs/>
          <w:sz w:val="24"/>
          <w:szCs w:val="24"/>
          <w:lang w:eastAsia="zh-CN"/>
        </w:rPr>
        <w:t>’</w:t>
      </w:r>
      <w:r w:rsidR="00891284">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individual productivity at the expense of non-stars (Kehoe &amp; Tzabbar, 2015).</w:t>
      </w:r>
    </w:p>
    <w:p w14:paraId="45661832" w14:textId="76B84B5D" w:rsidR="00467549" w:rsidRDefault="00D0584D" w:rsidP="00451533">
      <w:pPr>
        <w:spacing w:after="24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Communal leadership, on the other hand, is focused on having positive social interactions, relationships, and interpersonal behavior (Ybarra et al., 2008). Therefore, communal leaders focus on traits such as teamwork skills to boost the collective human capital resources of the unit (Kozlowski &amp; Bell, 2003; Ployhart et al., 2014). </w:t>
      </w:r>
      <w:r w:rsidR="00C75580" w:rsidRPr="00C75580">
        <w:t xml:space="preserve"> </w:t>
      </w:r>
      <w:r w:rsidR="00C75580" w:rsidRPr="00C75580">
        <w:rPr>
          <w:rFonts w:ascii="Times New Roman" w:eastAsia="Times New Roman" w:hAnsi="Times New Roman" w:cs="Times New Roman"/>
          <w:bCs/>
          <w:sz w:val="24"/>
          <w:szCs w:val="24"/>
        </w:rPr>
        <w:t>While agentic leaders rely on stars to perform, a communal leader protects stars and involves all employees in tasks (Abele &amp; Wojciszke, 2014)</w:t>
      </w:r>
      <w:r w:rsidR="00AE546A">
        <w:rPr>
          <w:rFonts w:ascii="Times New Roman" w:eastAsia="Times New Roman" w:hAnsi="Times New Roman" w:cs="Times New Roman"/>
          <w:bCs/>
          <w:sz w:val="24"/>
          <w:szCs w:val="24"/>
        </w:rPr>
        <w:t>.  In this case, stars are used less, and when they are used, they</w:t>
      </w:r>
      <w:r w:rsidR="00891284">
        <w:rPr>
          <w:rFonts w:ascii="Times New Roman" w:eastAsia="SimSun" w:hAnsi="Times New Roman" w:cs="Times New Roman" w:hint="eastAsia"/>
          <w:bCs/>
          <w:sz w:val="24"/>
          <w:szCs w:val="24"/>
          <w:lang w:eastAsia="zh-CN"/>
        </w:rPr>
        <w:t xml:space="preserve"> not only make direct contributions but also</w:t>
      </w:r>
      <w:r w:rsidR="00AE546A">
        <w:rPr>
          <w:rFonts w:ascii="Times New Roman" w:eastAsia="Times New Roman" w:hAnsi="Times New Roman" w:cs="Times New Roman"/>
          <w:bCs/>
          <w:sz w:val="24"/>
          <w:szCs w:val="24"/>
        </w:rPr>
        <w:t xml:space="preserve"> help their coworkers perform.</w:t>
      </w:r>
      <w:r>
        <w:rPr>
          <w:rFonts w:ascii="Times New Roman" w:eastAsia="Times New Roman" w:hAnsi="Times New Roman" w:cs="Times New Roman"/>
          <w:bCs/>
          <w:sz w:val="24"/>
          <w:szCs w:val="24"/>
        </w:rPr>
        <w:t xml:space="preserve"> This emphasis on the team will increase the positive</w:t>
      </w:r>
      <w:r w:rsidR="00C80968">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associated with star collaboration, such as mentoring and difficult-to-imitate competitive advantages (Kehoe et al., 2017; Ployhart &amp; Cragun, 2017) while decreasing the negative</w:t>
      </w:r>
      <w:r w:rsidR="00C80968">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too (</w:t>
      </w:r>
      <w:r w:rsidR="00676D99">
        <w:rPr>
          <w:rFonts w:ascii="Times New Roman" w:eastAsia="Times New Roman" w:hAnsi="Times New Roman" w:cs="Times New Roman"/>
          <w:bCs/>
          <w:sz w:val="24"/>
          <w:szCs w:val="24"/>
        </w:rPr>
        <w:t xml:space="preserve">Boekhorst et al., 2024; </w:t>
      </w:r>
      <w:r>
        <w:rPr>
          <w:rFonts w:ascii="Times New Roman" w:eastAsia="Times New Roman" w:hAnsi="Times New Roman" w:cs="Times New Roman"/>
          <w:bCs/>
          <w:sz w:val="24"/>
          <w:szCs w:val="24"/>
        </w:rPr>
        <w:t xml:space="preserve">Kehoe &amp; Tzabbar, 2015). </w:t>
      </w:r>
      <w:r w:rsidR="00114E81">
        <w:rPr>
          <w:rFonts w:ascii="Times New Roman" w:eastAsia="Times New Roman" w:hAnsi="Times New Roman" w:cs="Times New Roman"/>
          <w:bCs/>
          <w:sz w:val="24"/>
          <w:szCs w:val="24"/>
        </w:rPr>
        <w:t xml:space="preserve">Communal leadership gives non-star employees a </w:t>
      </w:r>
      <w:r w:rsidR="008E67A3">
        <w:rPr>
          <w:rFonts w:ascii="Times New Roman" w:eastAsia="Times New Roman" w:hAnsi="Times New Roman" w:cs="Times New Roman"/>
          <w:bCs/>
          <w:sz w:val="24"/>
          <w:szCs w:val="24"/>
        </w:rPr>
        <w:t>more significant</w:t>
      </w:r>
      <w:r w:rsidR="00114E81">
        <w:rPr>
          <w:rFonts w:ascii="Times New Roman" w:eastAsia="Times New Roman" w:hAnsi="Times New Roman" w:cs="Times New Roman"/>
          <w:bCs/>
          <w:sz w:val="24"/>
          <w:szCs w:val="24"/>
        </w:rPr>
        <w:t xml:space="preserve"> part in the organization’s production, decreasing their support role under agentic leadership. </w:t>
      </w:r>
      <w:r>
        <w:rPr>
          <w:rFonts w:ascii="Times New Roman" w:eastAsia="Times New Roman" w:hAnsi="Times New Roman" w:cs="Times New Roman"/>
          <w:bCs/>
          <w:sz w:val="24"/>
          <w:szCs w:val="24"/>
        </w:rPr>
        <w:t>Therefore, we believe that:</w:t>
      </w:r>
    </w:p>
    <w:p w14:paraId="173405BB" w14:textId="5FF17B11" w:rsidR="00467549" w:rsidRDefault="00D0584D" w:rsidP="009036D5">
      <w:pPr>
        <w:spacing w:after="0" w:line="240" w:lineRule="auto"/>
        <w:ind w:left="720"/>
        <w:jc w:val="both"/>
        <w:rPr>
          <w:rFonts w:ascii="Times New Roman" w:eastAsia="SimSun" w:hAnsi="Times New Roman" w:cs="Times New Roman"/>
          <w:bCs/>
          <w:i/>
          <w:iCs/>
          <w:sz w:val="24"/>
          <w:szCs w:val="24"/>
          <w:lang w:eastAsia="zh-CN"/>
        </w:rPr>
      </w:pPr>
      <w:r w:rsidRPr="00457B3D">
        <w:rPr>
          <w:rFonts w:ascii="Times New Roman" w:eastAsia="Times New Roman" w:hAnsi="Times New Roman" w:cs="Times New Roman"/>
          <w:b/>
          <w:sz w:val="24"/>
          <w:szCs w:val="24"/>
        </w:rPr>
        <w:t>H2a:</w:t>
      </w:r>
      <w:r w:rsidR="00457B3D">
        <w:rPr>
          <w:rFonts w:ascii="Times New Roman" w:eastAsia="Times New Roman" w:hAnsi="Times New Roman" w:cs="Times New Roman"/>
          <w:bCs/>
          <w:sz w:val="24"/>
          <w:szCs w:val="24"/>
        </w:rPr>
        <w:t xml:space="preserve"> </w:t>
      </w:r>
      <w:r w:rsidR="001703E0">
        <w:rPr>
          <w:rFonts w:ascii="Times New Roman" w:eastAsia="SimSun" w:hAnsi="Times New Roman" w:cs="Times New Roman"/>
          <w:bCs/>
          <w:i/>
          <w:iCs/>
          <w:sz w:val="24"/>
          <w:szCs w:val="24"/>
          <w:lang w:eastAsia="zh-CN"/>
        </w:rPr>
        <w:t>As agentic leadership increases, star employees</w:t>
      </w:r>
      <w:r w:rsidR="00D35DBD">
        <w:rPr>
          <w:rFonts w:ascii="Times New Roman" w:eastAsia="SimSun" w:hAnsi="Times New Roman" w:cs="Times New Roman"/>
          <w:bCs/>
          <w:i/>
          <w:iCs/>
          <w:sz w:val="24"/>
          <w:szCs w:val="24"/>
          <w:lang w:eastAsia="zh-CN"/>
        </w:rPr>
        <w:t xml:space="preserve">’ collaborative behavior is more likely to decrease </w:t>
      </w:r>
      <w:r w:rsidR="0087164D" w:rsidRPr="00FD7971">
        <w:rPr>
          <w:rFonts w:ascii="Times New Roman" w:eastAsia="SimSun" w:hAnsi="Times New Roman" w:cs="Times New Roman"/>
          <w:bCs/>
          <w:i/>
          <w:iCs/>
          <w:sz w:val="24"/>
          <w:szCs w:val="24"/>
          <w:lang w:eastAsia="zh-CN"/>
        </w:rPr>
        <w:t>compare</w:t>
      </w:r>
      <w:r w:rsidR="0087164D">
        <w:rPr>
          <w:rFonts w:ascii="Times New Roman" w:eastAsia="SimSun" w:hAnsi="Times New Roman" w:cs="Times New Roman"/>
          <w:bCs/>
          <w:i/>
          <w:iCs/>
          <w:sz w:val="24"/>
          <w:szCs w:val="24"/>
          <w:lang w:eastAsia="zh-CN"/>
        </w:rPr>
        <w:t>d</w:t>
      </w:r>
      <w:r w:rsidR="0087164D" w:rsidRPr="00FD7971">
        <w:rPr>
          <w:rFonts w:ascii="Times New Roman" w:eastAsia="SimSun" w:hAnsi="Times New Roman" w:cs="Times New Roman"/>
          <w:bCs/>
          <w:i/>
          <w:iCs/>
          <w:sz w:val="24"/>
          <w:szCs w:val="24"/>
          <w:lang w:eastAsia="zh-CN"/>
        </w:rPr>
        <w:t xml:space="preserve"> to</w:t>
      </w:r>
      <w:r w:rsidR="0087164D" w:rsidDel="0087164D">
        <w:rPr>
          <w:rFonts w:ascii="Times New Roman" w:eastAsia="SimSun" w:hAnsi="Times New Roman" w:cs="Times New Roman"/>
          <w:bCs/>
          <w:i/>
          <w:iCs/>
          <w:sz w:val="24"/>
          <w:szCs w:val="24"/>
          <w:lang w:eastAsia="zh-CN"/>
        </w:rPr>
        <w:t xml:space="preserve"> </w:t>
      </w:r>
      <w:r w:rsidR="00D35DBD">
        <w:rPr>
          <w:rFonts w:ascii="Times New Roman" w:eastAsia="SimSun" w:hAnsi="Times New Roman" w:cs="Times New Roman"/>
          <w:bCs/>
          <w:i/>
          <w:iCs/>
          <w:sz w:val="24"/>
          <w:szCs w:val="24"/>
          <w:lang w:eastAsia="zh-CN"/>
        </w:rPr>
        <w:t>non-star employees’</w:t>
      </w:r>
      <w:r w:rsidR="00DC70ED">
        <w:rPr>
          <w:rFonts w:ascii="Times New Roman" w:eastAsia="SimSun" w:hAnsi="Times New Roman" w:cs="Times New Roman"/>
          <w:bCs/>
          <w:i/>
          <w:iCs/>
          <w:sz w:val="24"/>
          <w:szCs w:val="24"/>
          <w:lang w:eastAsia="zh-CN"/>
        </w:rPr>
        <w:t xml:space="preserve"> collaborative behavior</w:t>
      </w:r>
      <w:r w:rsidR="00D35DBD">
        <w:rPr>
          <w:rFonts w:ascii="Times New Roman" w:eastAsia="SimSun" w:hAnsi="Times New Roman" w:cs="Times New Roman"/>
          <w:bCs/>
          <w:i/>
          <w:iCs/>
          <w:sz w:val="24"/>
          <w:szCs w:val="24"/>
          <w:lang w:eastAsia="zh-CN"/>
        </w:rPr>
        <w:t xml:space="preserve">. </w:t>
      </w:r>
    </w:p>
    <w:p w14:paraId="1BD10229" w14:textId="77777777" w:rsidR="009036D5" w:rsidRPr="00457B3D" w:rsidRDefault="009036D5" w:rsidP="009036D5">
      <w:pPr>
        <w:spacing w:after="0" w:line="240" w:lineRule="auto"/>
        <w:ind w:left="720"/>
        <w:jc w:val="both"/>
        <w:rPr>
          <w:rFonts w:ascii="Times New Roman" w:eastAsia="Times New Roman" w:hAnsi="Times New Roman" w:cs="Times New Roman"/>
          <w:bCs/>
          <w:i/>
          <w:iCs/>
          <w:sz w:val="24"/>
          <w:szCs w:val="24"/>
        </w:rPr>
      </w:pPr>
    </w:p>
    <w:p w14:paraId="4929FD18" w14:textId="4E0B1BC2" w:rsidR="00467549" w:rsidRPr="00457B3D" w:rsidRDefault="00D0584D" w:rsidP="00DB4FA1">
      <w:pPr>
        <w:spacing w:after="360" w:line="240" w:lineRule="auto"/>
        <w:ind w:left="720"/>
        <w:jc w:val="both"/>
        <w:rPr>
          <w:rFonts w:ascii="Times New Roman" w:eastAsia="Times New Roman" w:hAnsi="Times New Roman" w:cs="Times New Roman"/>
          <w:bCs/>
          <w:i/>
          <w:iCs/>
          <w:sz w:val="24"/>
          <w:szCs w:val="24"/>
        </w:rPr>
      </w:pPr>
      <w:r w:rsidRPr="00457B3D">
        <w:rPr>
          <w:rFonts w:ascii="Times New Roman" w:eastAsia="Times New Roman" w:hAnsi="Times New Roman" w:cs="Times New Roman"/>
          <w:b/>
          <w:sz w:val="24"/>
          <w:szCs w:val="24"/>
        </w:rPr>
        <w:t>H2b:</w:t>
      </w:r>
      <w:r>
        <w:rPr>
          <w:rFonts w:ascii="Times New Roman" w:eastAsia="Times New Roman" w:hAnsi="Times New Roman" w:cs="Times New Roman"/>
          <w:bCs/>
          <w:sz w:val="24"/>
          <w:szCs w:val="24"/>
        </w:rPr>
        <w:t xml:space="preserve"> </w:t>
      </w:r>
      <w:r w:rsidR="00404584" w:rsidRPr="00FD7971">
        <w:rPr>
          <w:rFonts w:ascii="Times New Roman" w:eastAsia="Times New Roman" w:hAnsi="Times New Roman" w:cs="Times New Roman"/>
          <w:bCs/>
          <w:i/>
          <w:iCs/>
          <w:sz w:val="24"/>
          <w:szCs w:val="24"/>
        </w:rPr>
        <w:t xml:space="preserve">As communal leadership increases, star employees’ collaborative behavior is more likely to increase </w:t>
      </w:r>
      <w:r w:rsidR="0087164D" w:rsidRPr="00FD7971">
        <w:rPr>
          <w:rFonts w:ascii="Times New Roman" w:eastAsia="SimSun" w:hAnsi="Times New Roman" w:cs="Times New Roman"/>
          <w:bCs/>
          <w:i/>
          <w:iCs/>
          <w:sz w:val="24"/>
          <w:szCs w:val="24"/>
          <w:lang w:eastAsia="zh-CN"/>
        </w:rPr>
        <w:t>compare</w:t>
      </w:r>
      <w:r w:rsidR="0087164D">
        <w:rPr>
          <w:rFonts w:ascii="Times New Roman" w:eastAsia="SimSun" w:hAnsi="Times New Roman" w:cs="Times New Roman"/>
          <w:bCs/>
          <w:i/>
          <w:iCs/>
          <w:sz w:val="24"/>
          <w:szCs w:val="24"/>
          <w:lang w:eastAsia="zh-CN"/>
        </w:rPr>
        <w:t>d</w:t>
      </w:r>
      <w:r w:rsidR="0087164D" w:rsidRPr="00FD7971">
        <w:rPr>
          <w:rFonts w:ascii="Times New Roman" w:eastAsia="SimSun" w:hAnsi="Times New Roman" w:cs="Times New Roman"/>
          <w:bCs/>
          <w:i/>
          <w:iCs/>
          <w:sz w:val="24"/>
          <w:szCs w:val="24"/>
          <w:lang w:eastAsia="zh-CN"/>
        </w:rPr>
        <w:t xml:space="preserve"> to</w:t>
      </w:r>
      <w:r w:rsidR="0087164D" w:rsidRPr="00FD7971" w:rsidDel="0087164D">
        <w:rPr>
          <w:rFonts w:ascii="Times New Roman" w:eastAsia="Times New Roman" w:hAnsi="Times New Roman" w:cs="Times New Roman"/>
          <w:bCs/>
          <w:i/>
          <w:iCs/>
          <w:sz w:val="24"/>
          <w:szCs w:val="24"/>
        </w:rPr>
        <w:t xml:space="preserve"> </w:t>
      </w:r>
      <w:r w:rsidR="00404584" w:rsidRPr="00FD7971">
        <w:rPr>
          <w:rFonts w:ascii="Times New Roman" w:eastAsia="Times New Roman" w:hAnsi="Times New Roman" w:cs="Times New Roman"/>
          <w:bCs/>
          <w:i/>
          <w:iCs/>
          <w:sz w:val="24"/>
          <w:szCs w:val="24"/>
        </w:rPr>
        <w:t xml:space="preserve">non-star employees’ </w:t>
      </w:r>
      <w:r w:rsidR="00DC70ED" w:rsidRPr="00FD7971">
        <w:rPr>
          <w:rFonts w:ascii="Times New Roman" w:eastAsia="Times New Roman" w:hAnsi="Times New Roman" w:cs="Times New Roman"/>
          <w:bCs/>
          <w:i/>
          <w:iCs/>
          <w:sz w:val="24"/>
          <w:szCs w:val="24"/>
        </w:rPr>
        <w:t>collaborative behavior.</w:t>
      </w:r>
    </w:p>
    <w:p w14:paraId="3C9E9A3F" w14:textId="475ACB56" w:rsidR="00467549" w:rsidRPr="005C65AF" w:rsidRDefault="00D0584D" w:rsidP="00451533">
      <w:pPr>
        <w:spacing w:after="0" w:line="450" w:lineRule="exact"/>
        <w:jc w:val="both"/>
        <w:rPr>
          <w:rFonts w:ascii="Times New Roman" w:eastAsia="Times New Roman" w:hAnsi="Times New Roman" w:cs="Times New Roman"/>
          <w:b/>
          <w:sz w:val="24"/>
          <w:szCs w:val="24"/>
        </w:rPr>
      </w:pPr>
      <w:r w:rsidRPr="005C65AF">
        <w:rPr>
          <w:rFonts w:ascii="Times New Roman" w:eastAsia="Times New Roman" w:hAnsi="Times New Roman" w:cs="Times New Roman"/>
          <w:b/>
          <w:sz w:val="24"/>
          <w:szCs w:val="24"/>
        </w:rPr>
        <w:t>Mobility – Turnover</w:t>
      </w:r>
    </w:p>
    <w:p w14:paraId="33B2862F" w14:textId="2993EA73" w:rsidR="00D82461" w:rsidRDefault="0064581B"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previous sections, we</w:t>
      </w:r>
      <w:r w:rsidR="008D28DC" w:rsidRPr="008D28DC">
        <w:rPr>
          <w:rFonts w:ascii="Times New Roman" w:eastAsia="Times New Roman" w:hAnsi="Times New Roman" w:cs="Times New Roman"/>
          <w:bCs/>
          <w:sz w:val="24"/>
          <w:szCs w:val="24"/>
        </w:rPr>
        <w:t xml:space="preserve"> discussed how agentic and communal leadership styles influence </w:t>
      </w:r>
      <w:r w:rsidR="004603CD" w:rsidRPr="008D28DC">
        <w:rPr>
          <w:rFonts w:ascii="Times New Roman" w:eastAsia="Times New Roman" w:hAnsi="Times New Roman" w:cs="Times New Roman"/>
          <w:bCs/>
          <w:sz w:val="24"/>
          <w:szCs w:val="24"/>
        </w:rPr>
        <w:t>stars</w:t>
      </w:r>
      <w:r>
        <w:rPr>
          <w:rFonts w:ascii="Times New Roman" w:eastAsia="Times New Roman" w:hAnsi="Times New Roman" w:cs="Times New Roman"/>
          <w:bCs/>
          <w:sz w:val="24"/>
          <w:szCs w:val="24"/>
        </w:rPr>
        <w:t>’</w:t>
      </w:r>
      <w:r w:rsidR="008D28DC" w:rsidRPr="008D28DC">
        <w:rPr>
          <w:rFonts w:ascii="Times New Roman" w:eastAsia="Times New Roman" w:hAnsi="Times New Roman" w:cs="Times New Roman"/>
          <w:bCs/>
          <w:sz w:val="24"/>
          <w:szCs w:val="24"/>
        </w:rPr>
        <w:t xml:space="preserve"> and non-stars</w:t>
      </w:r>
      <w:r w:rsidR="008D28DC">
        <w:rPr>
          <w:rFonts w:ascii="Times New Roman" w:eastAsia="SimSun" w:hAnsi="Times New Roman" w:cs="Times New Roman"/>
          <w:bCs/>
          <w:sz w:val="24"/>
          <w:szCs w:val="24"/>
          <w:lang w:eastAsia="zh-CN"/>
        </w:rPr>
        <w:t>’</w:t>
      </w:r>
      <w:r w:rsidR="008D28DC" w:rsidRPr="008D28DC">
        <w:rPr>
          <w:rFonts w:ascii="Times New Roman" w:eastAsia="Times New Roman" w:hAnsi="Times New Roman" w:cs="Times New Roman"/>
          <w:bCs/>
          <w:sz w:val="24"/>
          <w:szCs w:val="24"/>
        </w:rPr>
        <w:t xml:space="preserve"> direct usage and </w:t>
      </w:r>
      <w:r w:rsidR="00C80968">
        <w:rPr>
          <w:rFonts w:ascii="Times New Roman" w:eastAsia="Times New Roman" w:hAnsi="Times New Roman" w:cs="Times New Roman"/>
          <w:bCs/>
          <w:sz w:val="24"/>
          <w:szCs w:val="24"/>
        </w:rPr>
        <w:t xml:space="preserve">indirect </w:t>
      </w:r>
      <w:r w:rsidR="008D28DC" w:rsidRPr="008D28DC">
        <w:rPr>
          <w:rFonts w:ascii="Times New Roman" w:eastAsia="Times New Roman" w:hAnsi="Times New Roman" w:cs="Times New Roman"/>
          <w:bCs/>
          <w:sz w:val="24"/>
          <w:szCs w:val="24"/>
        </w:rPr>
        <w:t>collaborative behavio</w:t>
      </w:r>
      <w:r>
        <w:rPr>
          <w:rFonts w:ascii="Times New Roman" w:eastAsia="Times New Roman" w:hAnsi="Times New Roman" w:cs="Times New Roman"/>
          <w:bCs/>
          <w:sz w:val="24"/>
          <w:szCs w:val="24"/>
        </w:rPr>
        <w:t>r</w:t>
      </w:r>
      <w:r w:rsidR="008D28DC" w:rsidRPr="008D28DC">
        <w:rPr>
          <w:rFonts w:ascii="Times New Roman" w:eastAsia="Times New Roman" w:hAnsi="Times New Roman" w:cs="Times New Roman"/>
          <w:bCs/>
          <w:sz w:val="24"/>
          <w:szCs w:val="24"/>
        </w:rPr>
        <w:t xml:space="preserve">. It is </w:t>
      </w:r>
      <w:r w:rsidR="00982B1C">
        <w:rPr>
          <w:rFonts w:ascii="Times New Roman" w:eastAsia="Times New Roman" w:hAnsi="Times New Roman" w:cs="Times New Roman"/>
          <w:bCs/>
          <w:sz w:val="24"/>
          <w:szCs w:val="24"/>
        </w:rPr>
        <w:t>also natural</w:t>
      </w:r>
      <w:r w:rsidR="007E2DCD">
        <w:rPr>
          <w:rFonts w:ascii="Times New Roman" w:eastAsia="Times New Roman" w:hAnsi="Times New Roman" w:cs="Times New Roman"/>
          <w:bCs/>
          <w:sz w:val="24"/>
          <w:szCs w:val="24"/>
        </w:rPr>
        <w:t xml:space="preserve"> to consider</w:t>
      </w:r>
      <w:r w:rsidR="008D28DC" w:rsidRPr="008D28DC">
        <w:rPr>
          <w:rFonts w:ascii="Times New Roman" w:eastAsia="Times New Roman" w:hAnsi="Times New Roman" w:cs="Times New Roman"/>
          <w:bCs/>
          <w:sz w:val="24"/>
          <w:szCs w:val="24"/>
        </w:rPr>
        <w:t xml:space="preserve"> the impact of these leadership styles on employee turnover because </w:t>
      </w:r>
      <w:r w:rsidR="00982B1C">
        <w:rPr>
          <w:rFonts w:ascii="Times New Roman" w:eastAsia="Times New Roman" w:hAnsi="Times New Roman" w:cs="Times New Roman"/>
          <w:bCs/>
          <w:sz w:val="24"/>
          <w:szCs w:val="24"/>
        </w:rPr>
        <w:t>how</w:t>
      </w:r>
      <w:r w:rsidR="008D28DC" w:rsidRPr="008D28DC">
        <w:rPr>
          <w:rFonts w:ascii="Times New Roman" w:eastAsia="Times New Roman" w:hAnsi="Times New Roman" w:cs="Times New Roman"/>
          <w:bCs/>
          <w:sz w:val="24"/>
          <w:szCs w:val="24"/>
        </w:rPr>
        <w:t xml:space="preserve"> leaders allocate tasks and foster collaboration </w:t>
      </w:r>
      <w:r w:rsidR="008D28DC">
        <w:rPr>
          <w:rFonts w:ascii="Times New Roman" w:eastAsia="SimSun" w:hAnsi="Times New Roman" w:cs="Times New Roman" w:hint="eastAsia"/>
          <w:bCs/>
          <w:sz w:val="24"/>
          <w:szCs w:val="24"/>
          <w:lang w:eastAsia="zh-CN"/>
        </w:rPr>
        <w:t xml:space="preserve">may </w:t>
      </w:r>
      <w:r w:rsidR="008D28DC">
        <w:rPr>
          <w:rFonts w:ascii="Times New Roman" w:eastAsia="SimSun" w:hAnsi="Times New Roman" w:cs="Times New Roman"/>
          <w:bCs/>
          <w:sz w:val="24"/>
          <w:szCs w:val="24"/>
          <w:lang w:eastAsia="zh-CN"/>
        </w:rPr>
        <w:t>influence</w:t>
      </w:r>
      <w:r w:rsidR="008D28DC">
        <w:rPr>
          <w:rFonts w:ascii="Times New Roman" w:eastAsia="SimSun" w:hAnsi="Times New Roman" w:cs="Times New Roman" w:hint="eastAsia"/>
          <w:bCs/>
          <w:sz w:val="24"/>
          <w:szCs w:val="24"/>
          <w:lang w:eastAsia="zh-CN"/>
        </w:rPr>
        <w:t xml:space="preserve"> how likely stars and non-stars want to stay with their jobs</w:t>
      </w:r>
      <w:r w:rsidR="008D28DC" w:rsidRPr="008D28DC">
        <w:rPr>
          <w:rFonts w:ascii="Times New Roman" w:eastAsia="Times New Roman" w:hAnsi="Times New Roman" w:cs="Times New Roman"/>
          <w:bCs/>
          <w:sz w:val="24"/>
          <w:szCs w:val="24"/>
        </w:rPr>
        <w:t xml:space="preserve">. </w:t>
      </w:r>
      <w:r w:rsidR="00D0584D">
        <w:rPr>
          <w:rFonts w:ascii="Times New Roman" w:eastAsia="Times New Roman" w:hAnsi="Times New Roman" w:cs="Times New Roman"/>
          <w:bCs/>
          <w:sz w:val="24"/>
          <w:szCs w:val="24"/>
        </w:rPr>
        <w:t xml:space="preserve">Star turnover is a vital concern for </w:t>
      </w:r>
      <w:r w:rsidR="0038301C">
        <w:rPr>
          <w:rFonts w:ascii="Times New Roman" w:eastAsia="Times New Roman" w:hAnsi="Times New Roman" w:cs="Times New Roman"/>
          <w:bCs/>
          <w:sz w:val="24"/>
          <w:szCs w:val="24"/>
        </w:rPr>
        <w:t xml:space="preserve">organizations </w:t>
      </w:r>
      <w:r w:rsidR="00D0584D">
        <w:rPr>
          <w:rFonts w:ascii="Times New Roman" w:eastAsia="Times New Roman" w:hAnsi="Times New Roman" w:cs="Times New Roman"/>
          <w:bCs/>
          <w:sz w:val="24"/>
          <w:szCs w:val="24"/>
        </w:rPr>
        <w:t xml:space="preserve">(Han &amp; Ravid, 2020; Maclean &amp; Odegaard, 2021). While star value creation gets considerable attention, value retention and protection are just as </w:t>
      </w:r>
      <w:r w:rsidR="00C80968">
        <w:rPr>
          <w:rFonts w:ascii="Times New Roman" w:eastAsia="Times New Roman" w:hAnsi="Times New Roman" w:cs="Times New Roman"/>
          <w:bCs/>
          <w:sz w:val="24"/>
          <w:szCs w:val="24"/>
        </w:rPr>
        <w:t>important</w:t>
      </w:r>
      <w:r w:rsidR="00D0584D">
        <w:rPr>
          <w:rFonts w:ascii="Times New Roman" w:eastAsia="Times New Roman" w:hAnsi="Times New Roman" w:cs="Times New Roman"/>
          <w:bCs/>
          <w:sz w:val="24"/>
          <w:szCs w:val="24"/>
        </w:rPr>
        <w:t xml:space="preserve"> (Sparrow &amp; Makram, 2015). Stars are not </w:t>
      </w:r>
      <w:r w:rsidR="00B81769">
        <w:rPr>
          <w:rFonts w:ascii="Times New Roman" w:eastAsia="SimSun" w:hAnsi="Times New Roman" w:cs="Times New Roman"/>
          <w:bCs/>
          <w:sz w:val="24"/>
          <w:szCs w:val="24"/>
          <w:lang w:eastAsia="zh-CN"/>
        </w:rPr>
        <w:t>“</w:t>
      </w:r>
      <w:r w:rsidR="00D0584D">
        <w:rPr>
          <w:rFonts w:ascii="Times New Roman" w:eastAsia="Times New Roman" w:hAnsi="Times New Roman" w:cs="Times New Roman"/>
          <w:bCs/>
          <w:sz w:val="24"/>
          <w:szCs w:val="24"/>
        </w:rPr>
        <w:t>mobile free agents</w:t>
      </w:r>
      <w:r w:rsidR="00B81769">
        <w:rPr>
          <w:rFonts w:ascii="Times New Roman" w:eastAsia="SimSun" w:hAnsi="Times New Roman" w:cs="Times New Roman"/>
          <w:bCs/>
          <w:sz w:val="24"/>
          <w:szCs w:val="24"/>
          <w:lang w:eastAsia="zh-CN"/>
        </w:rPr>
        <w:t>”</w:t>
      </w:r>
      <w:r w:rsidR="00B81769">
        <w:rPr>
          <w:rFonts w:ascii="Times New Roman" w:eastAsia="Times New Roman" w:hAnsi="Times New Roman" w:cs="Times New Roman"/>
          <w:bCs/>
          <w:sz w:val="24"/>
          <w:szCs w:val="24"/>
        </w:rPr>
        <w:t xml:space="preserve"> </w:t>
      </w:r>
      <w:r w:rsidR="00D0584D">
        <w:rPr>
          <w:rFonts w:ascii="Times New Roman" w:eastAsia="Times New Roman" w:hAnsi="Times New Roman" w:cs="Times New Roman"/>
          <w:bCs/>
          <w:sz w:val="24"/>
          <w:szCs w:val="24"/>
        </w:rPr>
        <w:t>(Groysberg, 2010: p. 241) and tend to have lower turnover rates than non-stars. However, stars and non-stars have different patterns and preferences for turnover (</w:t>
      </w:r>
      <w:r w:rsidR="00676D99">
        <w:rPr>
          <w:rFonts w:ascii="Times New Roman" w:eastAsia="Times New Roman" w:hAnsi="Times New Roman" w:cs="Times New Roman"/>
          <w:bCs/>
          <w:sz w:val="24"/>
          <w:szCs w:val="24"/>
        </w:rPr>
        <w:t xml:space="preserve">Aguinis &amp; O’Boyle Jr., 2014; </w:t>
      </w:r>
      <w:r w:rsidR="00D0584D">
        <w:rPr>
          <w:rFonts w:ascii="Times New Roman" w:eastAsia="Times New Roman" w:hAnsi="Times New Roman" w:cs="Times New Roman"/>
          <w:bCs/>
          <w:sz w:val="24"/>
          <w:szCs w:val="24"/>
        </w:rPr>
        <w:t xml:space="preserve">Groysberg &amp; Nanda, </w:t>
      </w:r>
      <w:r w:rsidR="00D0584D">
        <w:rPr>
          <w:rFonts w:ascii="Times New Roman" w:eastAsia="Times New Roman" w:hAnsi="Times New Roman" w:cs="Times New Roman"/>
          <w:bCs/>
          <w:sz w:val="24"/>
          <w:szCs w:val="24"/>
        </w:rPr>
        <w:lastRenderedPageBreak/>
        <w:t xml:space="preserve">2001). Stars care more about compensation, while non-stars are more likely to move to directly competing </w:t>
      </w:r>
      <w:r w:rsidR="0038301C">
        <w:rPr>
          <w:rFonts w:ascii="Times New Roman" w:eastAsia="Times New Roman" w:hAnsi="Times New Roman" w:cs="Times New Roman"/>
          <w:bCs/>
          <w:sz w:val="24"/>
          <w:szCs w:val="24"/>
        </w:rPr>
        <w:t xml:space="preserve">organizations </w:t>
      </w:r>
      <w:r w:rsidR="00D0584D">
        <w:rPr>
          <w:rFonts w:ascii="Times New Roman" w:eastAsia="Times New Roman" w:hAnsi="Times New Roman" w:cs="Times New Roman"/>
          <w:bCs/>
          <w:sz w:val="24"/>
          <w:szCs w:val="24"/>
        </w:rPr>
        <w:t xml:space="preserve">(Groysberg, 2010). Managers, though, have a significant role in their </w:t>
      </w:r>
      <w:r w:rsidR="00276385">
        <w:rPr>
          <w:rFonts w:ascii="Times New Roman" w:eastAsia="Times New Roman" w:hAnsi="Times New Roman" w:cs="Times New Roman"/>
          <w:bCs/>
          <w:sz w:val="24"/>
          <w:szCs w:val="24"/>
        </w:rPr>
        <w:t>star</w:t>
      </w:r>
      <w:r w:rsidR="00276385">
        <w:rPr>
          <w:rFonts w:ascii="Times New Roman" w:eastAsia="SimSun" w:hAnsi="Times New Roman" w:cs="Times New Roman"/>
          <w:bCs/>
          <w:sz w:val="24"/>
          <w:szCs w:val="24"/>
          <w:lang w:eastAsia="zh-CN"/>
        </w:rPr>
        <w:t>’</w:t>
      </w:r>
      <w:r w:rsidR="00276385">
        <w:rPr>
          <w:rFonts w:ascii="Times New Roman" w:eastAsia="Times New Roman" w:hAnsi="Times New Roman" w:cs="Times New Roman"/>
          <w:bCs/>
          <w:sz w:val="24"/>
          <w:szCs w:val="24"/>
        </w:rPr>
        <w:t xml:space="preserve">s </w:t>
      </w:r>
      <w:r w:rsidR="00D0584D">
        <w:rPr>
          <w:rFonts w:ascii="Times New Roman" w:eastAsia="Times New Roman" w:hAnsi="Times New Roman" w:cs="Times New Roman"/>
          <w:bCs/>
          <w:sz w:val="24"/>
          <w:szCs w:val="24"/>
        </w:rPr>
        <w:t>turnover decisions.</w:t>
      </w:r>
    </w:p>
    <w:p w14:paraId="1CF9564C" w14:textId="40273877" w:rsidR="00185A8C" w:rsidRPr="0035423B" w:rsidRDefault="00D0584D" w:rsidP="00451533">
      <w:pPr>
        <w:spacing w:after="0" w:line="450" w:lineRule="exact"/>
        <w:ind w:firstLine="720"/>
        <w:jc w:val="both"/>
        <w:rPr>
          <w:rFonts w:ascii="Times New Roman" w:eastAsia="SimSun" w:hAnsi="Times New Roman" w:cs="Times New Roman"/>
          <w:bCs/>
          <w:sz w:val="24"/>
          <w:szCs w:val="24"/>
          <w:lang w:eastAsia="zh-CN"/>
        </w:rPr>
      </w:pPr>
      <w:r>
        <w:rPr>
          <w:rFonts w:ascii="Times New Roman" w:eastAsia="Times New Roman" w:hAnsi="Times New Roman" w:cs="Times New Roman"/>
          <w:bCs/>
          <w:sz w:val="24"/>
          <w:szCs w:val="24"/>
        </w:rPr>
        <w:t xml:space="preserve">Agentic leaders may overuse stars to gain short-term unit-level productivity gains at the expense of the star’s long-term development (Morris &amp; Oldroyd, 2017). Additionally, as agentic managers </w:t>
      </w:r>
      <w:r w:rsidR="00C80968">
        <w:rPr>
          <w:rFonts w:ascii="Times New Roman" w:eastAsia="Times New Roman" w:hAnsi="Times New Roman" w:cs="Times New Roman"/>
          <w:bCs/>
          <w:sz w:val="24"/>
          <w:szCs w:val="24"/>
        </w:rPr>
        <w:t>depend</w:t>
      </w:r>
      <w:r>
        <w:rPr>
          <w:rFonts w:ascii="Times New Roman" w:eastAsia="Times New Roman" w:hAnsi="Times New Roman" w:cs="Times New Roman"/>
          <w:bCs/>
          <w:sz w:val="24"/>
          <w:szCs w:val="24"/>
        </w:rPr>
        <w:t xml:space="preserve"> more heavily on star employees for performance, this can lead to outsized expectations for stars, which induces them to quit more than non-stars (Dai et al., 2018). </w:t>
      </w:r>
      <w:r w:rsidR="00D82461">
        <w:rPr>
          <w:rFonts w:ascii="Times New Roman" w:eastAsia="Times New Roman" w:hAnsi="Times New Roman" w:cs="Times New Roman"/>
          <w:bCs/>
          <w:sz w:val="24"/>
          <w:szCs w:val="24"/>
        </w:rPr>
        <w:t xml:space="preserve">Stars, who often rely more on their own performance, are typically less embedded with their current team under agentic leadership. </w:t>
      </w:r>
      <w:r w:rsidR="00496DEE">
        <w:rPr>
          <w:rFonts w:ascii="Times New Roman" w:eastAsia="Times New Roman" w:hAnsi="Times New Roman" w:cs="Times New Roman"/>
          <w:bCs/>
          <w:sz w:val="24"/>
          <w:szCs w:val="24"/>
        </w:rPr>
        <w:t xml:space="preserve">They do not have the benefits of a more collaborative environment that typically exists under communal leadership; </w:t>
      </w:r>
      <w:r w:rsidR="004603CD">
        <w:rPr>
          <w:rFonts w:ascii="Times New Roman" w:eastAsia="Times New Roman" w:hAnsi="Times New Roman" w:cs="Times New Roman"/>
          <w:bCs/>
          <w:sz w:val="24"/>
          <w:szCs w:val="24"/>
        </w:rPr>
        <w:t>thus,</w:t>
      </w:r>
      <w:r w:rsidR="00496DEE">
        <w:rPr>
          <w:rFonts w:ascii="Times New Roman" w:eastAsia="Times New Roman" w:hAnsi="Times New Roman" w:cs="Times New Roman"/>
          <w:bCs/>
          <w:sz w:val="24"/>
          <w:szCs w:val="24"/>
        </w:rPr>
        <w:t xml:space="preserve"> they feel less bound to their teammates and leadership. </w:t>
      </w:r>
      <w:r w:rsidR="00D82461">
        <w:rPr>
          <w:rFonts w:ascii="Times New Roman" w:eastAsia="Times New Roman" w:hAnsi="Times New Roman" w:cs="Times New Roman"/>
          <w:bCs/>
          <w:sz w:val="24"/>
          <w:szCs w:val="24"/>
        </w:rPr>
        <w:t xml:space="preserve">Stars also have high visibility and external status, which allows them the flexibility to leave their current position, as they possess the skills and reputation to find opportunities elsewhere (Asgari et al., 2021; Terry, McGee, Kass, &amp; Collings, 2023). </w:t>
      </w:r>
      <w:r w:rsidR="00E676CF">
        <w:rPr>
          <w:rFonts w:ascii="Times New Roman" w:eastAsia="Times New Roman" w:hAnsi="Times New Roman" w:cs="Times New Roman"/>
          <w:bCs/>
          <w:sz w:val="24"/>
          <w:szCs w:val="24"/>
        </w:rPr>
        <w:t xml:space="preserve">On the other hand, non-stars under agentic leadership may </w:t>
      </w:r>
      <w:r w:rsidR="00276385">
        <w:rPr>
          <w:rFonts w:ascii="Times New Roman" w:eastAsia="SimSun" w:hAnsi="Times New Roman" w:cs="Times New Roman" w:hint="eastAsia"/>
          <w:bCs/>
          <w:sz w:val="24"/>
          <w:szCs w:val="24"/>
          <w:lang w:eastAsia="zh-CN"/>
        </w:rPr>
        <w:t xml:space="preserve">also </w:t>
      </w:r>
      <w:r w:rsidR="00E676CF">
        <w:rPr>
          <w:rFonts w:ascii="Times New Roman" w:eastAsia="Times New Roman" w:hAnsi="Times New Roman" w:cs="Times New Roman"/>
          <w:bCs/>
          <w:sz w:val="24"/>
          <w:szCs w:val="24"/>
        </w:rPr>
        <w:t>desire to leave due to the high demands and low support</w:t>
      </w:r>
      <w:r w:rsidR="00F65A87">
        <w:rPr>
          <w:rFonts w:ascii="Times New Roman" w:eastAsia="SimSun" w:hAnsi="Times New Roman" w:cs="Times New Roman" w:hint="eastAsia"/>
          <w:bCs/>
          <w:sz w:val="24"/>
          <w:szCs w:val="24"/>
          <w:lang w:eastAsia="zh-CN"/>
        </w:rPr>
        <w:t xml:space="preserve">. However, they are generally less sensitive to the influence of agentic leadership as they do not possess the status of star employes. Additionally, they often </w:t>
      </w:r>
      <w:r w:rsidR="00E676CF">
        <w:rPr>
          <w:rFonts w:ascii="Times New Roman" w:eastAsia="Times New Roman" w:hAnsi="Times New Roman" w:cs="Times New Roman"/>
          <w:bCs/>
          <w:sz w:val="24"/>
          <w:szCs w:val="24"/>
        </w:rPr>
        <w:t>lack the marketability to do so (Asgari et al., 2021), making the</w:t>
      </w:r>
      <w:r w:rsidR="0038008F">
        <w:rPr>
          <w:rFonts w:ascii="Times New Roman" w:eastAsia="Times New Roman" w:hAnsi="Times New Roman" w:cs="Times New Roman"/>
          <w:bCs/>
          <w:sz w:val="24"/>
          <w:szCs w:val="24"/>
        </w:rPr>
        <w:t>m</w:t>
      </w:r>
      <w:r w:rsidR="00E676CF">
        <w:rPr>
          <w:rFonts w:ascii="Times New Roman" w:eastAsia="Times New Roman" w:hAnsi="Times New Roman" w:cs="Times New Roman"/>
          <w:bCs/>
          <w:sz w:val="24"/>
          <w:szCs w:val="24"/>
        </w:rPr>
        <w:t xml:space="preserve"> more likely to stay despite dissatisfaction</w:t>
      </w:r>
      <w:r w:rsidR="00F65A87">
        <w:rPr>
          <w:rFonts w:ascii="Times New Roman" w:eastAsia="SimSun" w:hAnsi="Times New Roman" w:cs="Times New Roman" w:hint="eastAsia"/>
          <w:bCs/>
          <w:sz w:val="24"/>
          <w:szCs w:val="24"/>
          <w:lang w:eastAsia="zh-CN"/>
        </w:rPr>
        <w:t>.</w:t>
      </w:r>
    </w:p>
    <w:p w14:paraId="6E4D0693" w14:textId="3BADF563" w:rsidR="001D79DF" w:rsidRPr="00467549" w:rsidRDefault="00411711" w:rsidP="00451533">
      <w:pPr>
        <w:spacing w:after="24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contrast, communal leaders not only care about stars but also </w:t>
      </w:r>
      <w:r w:rsidR="00F6014B">
        <w:rPr>
          <w:rFonts w:ascii="Times New Roman" w:eastAsia="Times New Roman" w:hAnsi="Times New Roman" w:cs="Times New Roman"/>
          <w:bCs/>
          <w:sz w:val="24"/>
          <w:szCs w:val="24"/>
        </w:rPr>
        <w:t>about</w:t>
      </w:r>
      <w:r>
        <w:rPr>
          <w:rFonts w:ascii="Times New Roman" w:eastAsia="Times New Roman" w:hAnsi="Times New Roman" w:cs="Times New Roman"/>
          <w:bCs/>
          <w:sz w:val="24"/>
          <w:szCs w:val="24"/>
        </w:rPr>
        <w:t xml:space="preserve"> building </w:t>
      </w:r>
      <w:r w:rsidR="0064581B">
        <w:rPr>
          <w:rFonts w:ascii="Times New Roman" w:eastAsia="Times New Roman" w:hAnsi="Times New Roman" w:cs="Times New Roman"/>
          <w:bCs/>
          <w:sz w:val="24"/>
          <w:szCs w:val="24"/>
        </w:rPr>
        <w:t>substantial</w:t>
      </w:r>
      <w:r>
        <w:rPr>
          <w:rFonts w:ascii="Times New Roman" w:eastAsia="Times New Roman" w:hAnsi="Times New Roman" w:cs="Times New Roman"/>
          <w:bCs/>
          <w:sz w:val="24"/>
          <w:szCs w:val="24"/>
        </w:rPr>
        <w:t xml:space="preserve"> task and social connections between stars and non-stars, which is more likely to embed stars in the current organization (Abele &amp; Wojciszke, 2014). </w:t>
      </w:r>
      <w:r w:rsidR="00D0584D">
        <w:rPr>
          <w:rFonts w:ascii="Times New Roman" w:eastAsia="Times New Roman" w:hAnsi="Times New Roman" w:cs="Times New Roman"/>
          <w:bCs/>
          <w:sz w:val="24"/>
          <w:szCs w:val="24"/>
        </w:rPr>
        <w:t xml:space="preserve">Stars focus on the team and the support system they have in place when determining whether to stay or leave an organization (Groysberg, 2010). An extensive and robust social network decreases a </w:t>
      </w:r>
      <w:r w:rsidR="00276385">
        <w:rPr>
          <w:rFonts w:ascii="Times New Roman" w:eastAsia="Times New Roman" w:hAnsi="Times New Roman" w:cs="Times New Roman"/>
          <w:bCs/>
          <w:sz w:val="24"/>
          <w:szCs w:val="24"/>
        </w:rPr>
        <w:t>star</w:t>
      </w:r>
      <w:r w:rsidR="00276385">
        <w:rPr>
          <w:rFonts w:ascii="Times New Roman" w:eastAsia="SimSun" w:hAnsi="Times New Roman" w:cs="Times New Roman"/>
          <w:bCs/>
          <w:sz w:val="24"/>
          <w:szCs w:val="24"/>
          <w:lang w:eastAsia="zh-CN"/>
        </w:rPr>
        <w:t>’</w:t>
      </w:r>
      <w:r w:rsidR="00276385">
        <w:rPr>
          <w:rFonts w:ascii="Times New Roman" w:eastAsia="Times New Roman" w:hAnsi="Times New Roman" w:cs="Times New Roman"/>
          <w:bCs/>
          <w:sz w:val="24"/>
          <w:szCs w:val="24"/>
        </w:rPr>
        <w:t xml:space="preserve">s </w:t>
      </w:r>
      <w:r w:rsidR="00D0584D">
        <w:rPr>
          <w:rFonts w:ascii="Times New Roman" w:eastAsia="Times New Roman" w:hAnsi="Times New Roman" w:cs="Times New Roman"/>
          <w:bCs/>
          <w:sz w:val="24"/>
          <w:szCs w:val="24"/>
        </w:rPr>
        <w:t xml:space="preserve">desire to leave, as organizational fit is crucial to a </w:t>
      </w:r>
      <w:r w:rsidR="00F65A87">
        <w:rPr>
          <w:rFonts w:ascii="Times New Roman" w:eastAsia="Times New Roman" w:hAnsi="Times New Roman" w:cs="Times New Roman"/>
          <w:bCs/>
          <w:sz w:val="24"/>
          <w:szCs w:val="24"/>
        </w:rPr>
        <w:t>star</w:t>
      </w:r>
      <w:r w:rsidR="00F65A87">
        <w:rPr>
          <w:rFonts w:ascii="Times New Roman" w:eastAsia="SimSun" w:hAnsi="Times New Roman" w:cs="Times New Roman"/>
          <w:bCs/>
          <w:sz w:val="24"/>
          <w:szCs w:val="24"/>
          <w:lang w:eastAsia="zh-CN"/>
        </w:rPr>
        <w:t>’</w:t>
      </w:r>
      <w:r w:rsidR="00F65A87">
        <w:rPr>
          <w:rFonts w:ascii="Times New Roman" w:eastAsia="Times New Roman" w:hAnsi="Times New Roman" w:cs="Times New Roman"/>
          <w:bCs/>
          <w:sz w:val="24"/>
          <w:szCs w:val="24"/>
        </w:rPr>
        <w:t xml:space="preserve">s </w:t>
      </w:r>
      <w:r w:rsidR="00D0584D">
        <w:rPr>
          <w:rFonts w:ascii="Times New Roman" w:eastAsia="Times New Roman" w:hAnsi="Times New Roman" w:cs="Times New Roman"/>
          <w:bCs/>
          <w:sz w:val="24"/>
          <w:szCs w:val="24"/>
        </w:rPr>
        <w:t xml:space="preserve">success (Call et al., 2015). </w:t>
      </w:r>
      <w:r>
        <w:rPr>
          <w:rFonts w:ascii="Times New Roman" w:eastAsia="Times New Roman" w:hAnsi="Times New Roman" w:cs="Times New Roman"/>
          <w:bCs/>
          <w:sz w:val="24"/>
          <w:szCs w:val="24"/>
        </w:rPr>
        <w:t xml:space="preserve">While non-stars also benefit from communal leadership, </w:t>
      </w:r>
      <w:r w:rsidR="000352DB">
        <w:rPr>
          <w:rFonts w:ascii="Times New Roman" w:eastAsia="SimSun" w:hAnsi="Times New Roman" w:cs="Times New Roman" w:hint="eastAsia"/>
          <w:bCs/>
          <w:sz w:val="24"/>
          <w:szCs w:val="24"/>
          <w:lang w:eastAsia="zh-CN"/>
        </w:rPr>
        <w:t xml:space="preserve">the impact of communal leadership may be less pronounced as </w:t>
      </w:r>
      <w:r>
        <w:rPr>
          <w:rFonts w:ascii="Times New Roman" w:eastAsia="Times New Roman" w:hAnsi="Times New Roman" w:cs="Times New Roman"/>
          <w:bCs/>
          <w:sz w:val="24"/>
          <w:szCs w:val="24"/>
        </w:rPr>
        <w:t xml:space="preserve">their decision to stay is often influenced more by limited external opportunities rather than the relational ties and supportive context that significantly impact a star’s decision. </w:t>
      </w:r>
      <w:r w:rsidR="00D0584D">
        <w:rPr>
          <w:rFonts w:ascii="Times New Roman" w:eastAsia="Times New Roman" w:hAnsi="Times New Roman" w:cs="Times New Roman"/>
          <w:bCs/>
          <w:sz w:val="24"/>
          <w:szCs w:val="24"/>
        </w:rPr>
        <w:t>In summary, we would expect agentic leaders to have higher turnover among stars than non-stars, while communal leaders should see lower turnover among stars relative to non-stars, leading to our third set of hypotheses:</w:t>
      </w:r>
    </w:p>
    <w:p w14:paraId="289E3E9A" w14:textId="3EB3AEDC" w:rsidR="001D79DF" w:rsidRDefault="00D0584D" w:rsidP="009036D5">
      <w:pPr>
        <w:spacing w:after="0" w:line="240" w:lineRule="auto"/>
        <w:ind w:left="720"/>
        <w:jc w:val="both"/>
        <w:rPr>
          <w:rFonts w:ascii="Times New Roman" w:eastAsia="Times New Roman" w:hAnsi="Times New Roman" w:cs="Times New Roman"/>
          <w:bCs/>
          <w:i/>
          <w:iCs/>
          <w:sz w:val="24"/>
          <w:szCs w:val="24"/>
        </w:rPr>
      </w:pPr>
      <w:r w:rsidRPr="00457B3D">
        <w:rPr>
          <w:rFonts w:ascii="Times New Roman" w:eastAsia="Times New Roman" w:hAnsi="Times New Roman" w:cs="Times New Roman"/>
          <w:b/>
          <w:sz w:val="24"/>
          <w:szCs w:val="24"/>
        </w:rPr>
        <w:lastRenderedPageBreak/>
        <w:t>H3a:</w:t>
      </w:r>
      <w:r>
        <w:rPr>
          <w:rFonts w:ascii="Times New Roman" w:eastAsia="Times New Roman" w:hAnsi="Times New Roman" w:cs="Times New Roman"/>
          <w:bCs/>
          <w:sz w:val="24"/>
          <w:szCs w:val="24"/>
        </w:rPr>
        <w:t xml:space="preserve"> </w:t>
      </w:r>
      <w:r w:rsidR="0013303E">
        <w:rPr>
          <w:rFonts w:ascii="Times New Roman" w:eastAsia="Times New Roman" w:hAnsi="Times New Roman" w:cs="Times New Roman"/>
          <w:bCs/>
          <w:i/>
          <w:iCs/>
          <w:sz w:val="24"/>
          <w:szCs w:val="24"/>
        </w:rPr>
        <w:t>As agentic leadership increases, star employees</w:t>
      </w:r>
      <w:r w:rsidR="00812B05">
        <w:rPr>
          <w:rFonts w:ascii="Times New Roman" w:eastAsia="Times New Roman" w:hAnsi="Times New Roman" w:cs="Times New Roman"/>
          <w:bCs/>
          <w:i/>
          <w:iCs/>
          <w:sz w:val="24"/>
          <w:szCs w:val="24"/>
        </w:rPr>
        <w:t xml:space="preserve">’ turnover is more likely to increase </w:t>
      </w:r>
      <w:r w:rsidR="0087164D" w:rsidRPr="00FD7971">
        <w:rPr>
          <w:rFonts w:ascii="Times New Roman" w:eastAsia="SimSun" w:hAnsi="Times New Roman" w:cs="Times New Roman"/>
          <w:bCs/>
          <w:i/>
          <w:iCs/>
          <w:sz w:val="24"/>
          <w:szCs w:val="24"/>
          <w:lang w:eastAsia="zh-CN"/>
        </w:rPr>
        <w:t>compare</w:t>
      </w:r>
      <w:r w:rsidR="0087164D">
        <w:rPr>
          <w:rFonts w:ascii="Times New Roman" w:eastAsia="SimSun" w:hAnsi="Times New Roman" w:cs="Times New Roman"/>
          <w:bCs/>
          <w:i/>
          <w:iCs/>
          <w:sz w:val="24"/>
          <w:szCs w:val="24"/>
          <w:lang w:eastAsia="zh-CN"/>
        </w:rPr>
        <w:t>d</w:t>
      </w:r>
      <w:r w:rsidR="0087164D" w:rsidRPr="00FD7971">
        <w:rPr>
          <w:rFonts w:ascii="Times New Roman" w:eastAsia="SimSun" w:hAnsi="Times New Roman" w:cs="Times New Roman"/>
          <w:bCs/>
          <w:i/>
          <w:iCs/>
          <w:sz w:val="24"/>
          <w:szCs w:val="24"/>
          <w:lang w:eastAsia="zh-CN"/>
        </w:rPr>
        <w:t xml:space="preserve"> to</w:t>
      </w:r>
      <w:r w:rsidR="0087164D" w:rsidDel="0087164D">
        <w:rPr>
          <w:rFonts w:ascii="Times New Roman" w:eastAsia="Times New Roman" w:hAnsi="Times New Roman" w:cs="Times New Roman"/>
          <w:bCs/>
          <w:i/>
          <w:iCs/>
          <w:sz w:val="24"/>
          <w:szCs w:val="24"/>
        </w:rPr>
        <w:t xml:space="preserve"> </w:t>
      </w:r>
      <w:r w:rsidR="007A442A">
        <w:rPr>
          <w:rFonts w:ascii="Times New Roman" w:eastAsia="Times New Roman" w:hAnsi="Times New Roman" w:cs="Times New Roman"/>
          <w:bCs/>
          <w:i/>
          <w:iCs/>
          <w:sz w:val="24"/>
          <w:szCs w:val="24"/>
        </w:rPr>
        <w:t xml:space="preserve">non-star employees’ turnover. </w:t>
      </w:r>
    </w:p>
    <w:p w14:paraId="6F1A7328" w14:textId="77777777" w:rsidR="009036D5" w:rsidRPr="00457B3D" w:rsidRDefault="009036D5" w:rsidP="009036D5">
      <w:pPr>
        <w:spacing w:after="0" w:line="240" w:lineRule="auto"/>
        <w:ind w:left="720"/>
        <w:jc w:val="both"/>
        <w:rPr>
          <w:rFonts w:ascii="Times New Roman" w:eastAsia="Times New Roman" w:hAnsi="Times New Roman" w:cs="Times New Roman"/>
          <w:bCs/>
          <w:i/>
          <w:iCs/>
          <w:sz w:val="24"/>
          <w:szCs w:val="24"/>
        </w:rPr>
      </w:pPr>
    </w:p>
    <w:p w14:paraId="79F1AEBA" w14:textId="0E4806B7" w:rsidR="001D79DF" w:rsidRDefault="00D0584D" w:rsidP="009036D5">
      <w:pPr>
        <w:spacing w:after="360" w:line="240" w:lineRule="auto"/>
        <w:ind w:left="720"/>
        <w:jc w:val="both"/>
        <w:rPr>
          <w:rFonts w:ascii="Times New Roman" w:eastAsia="Times New Roman" w:hAnsi="Times New Roman" w:cs="Times New Roman"/>
          <w:bCs/>
          <w:sz w:val="24"/>
          <w:szCs w:val="24"/>
        </w:rPr>
      </w:pPr>
      <w:r w:rsidRPr="00457B3D">
        <w:rPr>
          <w:rFonts w:ascii="Times New Roman" w:eastAsia="Times New Roman" w:hAnsi="Times New Roman" w:cs="Times New Roman"/>
          <w:b/>
          <w:sz w:val="24"/>
          <w:szCs w:val="24"/>
        </w:rPr>
        <w:t>H3b:</w:t>
      </w:r>
      <w:r>
        <w:rPr>
          <w:rFonts w:ascii="Times New Roman" w:eastAsia="Times New Roman" w:hAnsi="Times New Roman" w:cs="Times New Roman"/>
          <w:bCs/>
          <w:sz w:val="24"/>
          <w:szCs w:val="24"/>
        </w:rPr>
        <w:t xml:space="preserve"> </w:t>
      </w:r>
      <w:r w:rsidR="00C674FD">
        <w:rPr>
          <w:rFonts w:ascii="Times New Roman" w:eastAsia="Times New Roman" w:hAnsi="Times New Roman" w:cs="Times New Roman"/>
          <w:bCs/>
          <w:i/>
          <w:iCs/>
          <w:sz w:val="24"/>
          <w:szCs w:val="24"/>
        </w:rPr>
        <w:t xml:space="preserve">As communal leadership increases, star employees’ turnover is more likely to decrease </w:t>
      </w:r>
      <w:r w:rsidR="0087164D" w:rsidRPr="00FD7971">
        <w:rPr>
          <w:rFonts w:ascii="Times New Roman" w:eastAsia="SimSun" w:hAnsi="Times New Roman" w:cs="Times New Roman"/>
          <w:bCs/>
          <w:i/>
          <w:iCs/>
          <w:sz w:val="24"/>
          <w:szCs w:val="24"/>
          <w:lang w:eastAsia="zh-CN"/>
        </w:rPr>
        <w:t>compare</w:t>
      </w:r>
      <w:r w:rsidR="0087164D">
        <w:rPr>
          <w:rFonts w:ascii="Times New Roman" w:eastAsia="SimSun" w:hAnsi="Times New Roman" w:cs="Times New Roman"/>
          <w:bCs/>
          <w:i/>
          <w:iCs/>
          <w:sz w:val="24"/>
          <w:szCs w:val="24"/>
          <w:lang w:eastAsia="zh-CN"/>
        </w:rPr>
        <w:t>d</w:t>
      </w:r>
      <w:r w:rsidR="0087164D" w:rsidRPr="00FD7971">
        <w:rPr>
          <w:rFonts w:ascii="Times New Roman" w:eastAsia="SimSun" w:hAnsi="Times New Roman" w:cs="Times New Roman"/>
          <w:bCs/>
          <w:i/>
          <w:iCs/>
          <w:sz w:val="24"/>
          <w:szCs w:val="24"/>
          <w:lang w:eastAsia="zh-CN"/>
        </w:rPr>
        <w:t xml:space="preserve"> to</w:t>
      </w:r>
      <w:r w:rsidR="0087164D" w:rsidDel="0087164D">
        <w:rPr>
          <w:rFonts w:ascii="Times New Roman" w:eastAsia="Times New Roman" w:hAnsi="Times New Roman" w:cs="Times New Roman"/>
          <w:bCs/>
          <w:i/>
          <w:iCs/>
          <w:sz w:val="24"/>
          <w:szCs w:val="24"/>
        </w:rPr>
        <w:t xml:space="preserve"> </w:t>
      </w:r>
      <w:r w:rsidR="00C674FD">
        <w:rPr>
          <w:rFonts w:ascii="Times New Roman" w:eastAsia="Times New Roman" w:hAnsi="Times New Roman" w:cs="Times New Roman"/>
          <w:bCs/>
          <w:i/>
          <w:iCs/>
          <w:sz w:val="24"/>
          <w:szCs w:val="24"/>
        </w:rPr>
        <w:t>non-star employees’ turnover</w:t>
      </w:r>
      <w:r w:rsidRPr="00457B3D">
        <w:rPr>
          <w:rFonts w:ascii="Times New Roman" w:eastAsia="Times New Roman" w:hAnsi="Times New Roman" w:cs="Times New Roman"/>
          <w:bCs/>
          <w:i/>
          <w:iCs/>
          <w:sz w:val="24"/>
          <w:szCs w:val="24"/>
        </w:rPr>
        <w:t>.</w:t>
      </w:r>
    </w:p>
    <w:p w14:paraId="069D528B" w14:textId="634D8083" w:rsidR="001D79DF" w:rsidRPr="005C65AF" w:rsidRDefault="00D0584D" w:rsidP="00451533">
      <w:pPr>
        <w:spacing w:after="0" w:line="450" w:lineRule="exact"/>
        <w:jc w:val="both"/>
        <w:rPr>
          <w:rFonts w:ascii="Times New Roman" w:eastAsia="Times New Roman" w:hAnsi="Times New Roman" w:cs="Times New Roman"/>
          <w:b/>
          <w:sz w:val="24"/>
          <w:szCs w:val="24"/>
        </w:rPr>
      </w:pPr>
      <w:r w:rsidRPr="005C65AF">
        <w:rPr>
          <w:rFonts w:ascii="Times New Roman" w:eastAsia="Times New Roman" w:hAnsi="Times New Roman" w:cs="Times New Roman"/>
          <w:b/>
          <w:sz w:val="24"/>
          <w:szCs w:val="24"/>
        </w:rPr>
        <w:t>Dynamic Environments</w:t>
      </w:r>
    </w:p>
    <w:p w14:paraId="7A84FA19" w14:textId="4171454D" w:rsidR="001D79DF" w:rsidRDefault="00276385" w:rsidP="00451533">
      <w:pPr>
        <w:spacing w:after="0" w:line="450" w:lineRule="exact"/>
        <w:ind w:firstLine="720"/>
        <w:jc w:val="both"/>
        <w:rPr>
          <w:rFonts w:ascii="Times New Roman" w:eastAsia="Times New Roman" w:hAnsi="Times New Roman" w:cs="Times New Roman"/>
          <w:bCs/>
          <w:sz w:val="24"/>
          <w:szCs w:val="24"/>
        </w:rPr>
      </w:pPr>
      <w:r w:rsidRPr="00276385">
        <w:rPr>
          <w:rFonts w:ascii="Times New Roman" w:eastAsia="Times New Roman" w:hAnsi="Times New Roman" w:cs="Times New Roman"/>
          <w:bCs/>
          <w:sz w:val="24"/>
          <w:szCs w:val="24"/>
        </w:rPr>
        <w:t>In the previous sections, we discussed how agentic and communal leadership styles influence stars</w:t>
      </w:r>
      <w:r>
        <w:rPr>
          <w:rFonts w:ascii="Times New Roman" w:eastAsia="SimSun" w:hAnsi="Times New Roman" w:cs="Times New Roman"/>
          <w:bCs/>
          <w:sz w:val="24"/>
          <w:szCs w:val="24"/>
          <w:lang w:eastAsia="zh-CN"/>
        </w:rPr>
        <w:t>’</w:t>
      </w:r>
      <w:r w:rsidRPr="00276385">
        <w:rPr>
          <w:rFonts w:ascii="Times New Roman" w:eastAsia="Times New Roman" w:hAnsi="Times New Roman" w:cs="Times New Roman"/>
          <w:bCs/>
          <w:sz w:val="24"/>
          <w:szCs w:val="24"/>
        </w:rPr>
        <w:t xml:space="preserve"> and non-stars</w:t>
      </w:r>
      <w:r>
        <w:rPr>
          <w:rFonts w:ascii="Times New Roman" w:eastAsia="SimSun" w:hAnsi="Times New Roman" w:cs="Times New Roman"/>
          <w:bCs/>
          <w:sz w:val="24"/>
          <w:szCs w:val="24"/>
          <w:lang w:eastAsia="zh-CN"/>
        </w:rPr>
        <w:t>’</w:t>
      </w:r>
      <w:r w:rsidRPr="00276385">
        <w:rPr>
          <w:rFonts w:ascii="Times New Roman" w:eastAsia="Times New Roman" w:hAnsi="Times New Roman" w:cs="Times New Roman"/>
          <w:bCs/>
          <w:sz w:val="24"/>
          <w:szCs w:val="24"/>
        </w:rPr>
        <w:t xml:space="preserve"> direct usage, </w:t>
      </w:r>
      <w:r w:rsidR="00C80968">
        <w:rPr>
          <w:rFonts w:ascii="Times New Roman" w:eastAsia="Times New Roman" w:hAnsi="Times New Roman" w:cs="Times New Roman"/>
          <w:bCs/>
          <w:sz w:val="24"/>
          <w:szCs w:val="24"/>
        </w:rPr>
        <w:t xml:space="preserve">indirect </w:t>
      </w:r>
      <w:r w:rsidRPr="00276385">
        <w:rPr>
          <w:rFonts w:ascii="Times New Roman" w:eastAsia="Times New Roman" w:hAnsi="Times New Roman" w:cs="Times New Roman"/>
          <w:bCs/>
          <w:sz w:val="24"/>
          <w:szCs w:val="24"/>
        </w:rPr>
        <w:t xml:space="preserve">collaborative behavior, and turnover intentions. </w:t>
      </w:r>
      <w:r w:rsidR="00982B1C">
        <w:rPr>
          <w:rFonts w:ascii="Times New Roman" w:eastAsia="Times New Roman" w:hAnsi="Times New Roman" w:cs="Times New Roman"/>
          <w:bCs/>
          <w:sz w:val="24"/>
          <w:szCs w:val="24"/>
        </w:rPr>
        <w:t xml:space="preserve">It </w:t>
      </w:r>
      <w:r w:rsidRPr="00276385">
        <w:rPr>
          <w:rFonts w:ascii="Times New Roman" w:eastAsia="Times New Roman" w:hAnsi="Times New Roman" w:cs="Times New Roman"/>
          <w:bCs/>
          <w:sz w:val="24"/>
          <w:szCs w:val="24"/>
        </w:rPr>
        <w:t>is essential to examine the dynamic environment as a critical moderator</w:t>
      </w:r>
      <w:r w:rsidR="00982B1C">
        <w:rPr>
          <w:rFonts w:ascii="Times New Roman" w:eastAsia="Times New Roman" w:hAnsi="Times New Roman" w:cs="Times New Roman"/>
          <w:bCs/>
          <w:sz w:val="24"/>
          <w:szCs w:val="24"/>
        </w:rPr>
        <w:t>,</w:t>
      </w:r>
      <w:r>
        <w:rPr>
          <w:rFonts w:ascii="Times New Roman" w:eastAsia="SimSun" w:hAnsi="Times New Roman" w:cs="Times New Roman" w:hint="eastAsia"/>
          <w:bCs/>
          <w:sz w:val="24"/>
          <w:szCs w:val="24"/>
          <w:lang w:eastAsia="zh-CN"/>
        </w:rPr>
        <w:t xml:space="preserve"> as t</w:t>
      </w:r>
      <w:r w:rsidRPr="00276385">
        <w:rPr>
          <w:rFonts w:ascii="Times New Roman" w:eastAsia="Times New Roman" w:hAnsi="Times New Roman" w:cs="Times New Roman"/>
          <w:bCs/>
          <w:sz w:val="24"/>
          <w:szCs w:val="24"/>
        </w:rPr>
        <w:t xml:space="preserve">he external environment in which organizations operate can significantly impact how leadership styles affect employees. </w:t>
      </w:r>
      <w:r w:rsidR="00D0584D">
        <w:rPr>
          <w:rFonts w:ascii="Times New Roman" w:eastAsia="Times New Roman" w:hAnsi="Times New Roman" w:cs="Times New Roman"/>
          <w:bCs/>
          <w:sz w:val="24"/>
          <w:szCs w:val="24"/>
        </w:rPr>
        <w:t xml:space="preserve">Dynamic capabilities are </w:t>
      </w:r>
      <w:r w:rsidR="00EF5A0E">
        <w:rPr>
          <w:rFonts w:ascii="Times New Roman" w:eastAsia="SimSun" w:hAnsi="Times New Roman" w:cs="Times New Roman" w:hint="eastAsia"/>
          <w:bCs/>
          <w:sz w:val="24"/>
          <w:szCs w:val="24"/>
          <w:lang w:eastAsia="zh-CN"/>
        </w:rPr>
        <w:t xml:space="preserve">also </w:t>
      </w:r>
      <w:r w:rsidR="00D0584D">
        <w:rPr>
          <w:rFonts w:ascii="Times New Roman" w:eastAsia="Times New Roman" w:hAnsi="Times New Roman" w:cs="Times New Roman"/>
          <w:bCs/>
          <w:sz w:val="24"/>
          <w:szCs w:val="24"/>
        </w:rPr>
        <w:t xml:space="preserve">relevant to the theoretical star literature (Sharma, 2021), as stars interact uniquely with environmental and contextual uncertainty (Kehoe et al., 2023). Dynamic capabilities are the </w:t>
      </w:r>
      <w:r>
        <w:rPr>
          <w:rFonts w:ascii="Times New Roman" w:eastAsia="SimSun" w:hAnsi="Times New Roman" w:cs="Times New Roman"/>
          <w:bCs/>
          <w:sz w:val="24"/>
          <w:szCs w:val="24"/>
          <w:lang w:eastAsia="zh-CN"/>
        </w:rPr>
        <w:t>“</w:t>
      </w:r>
      <w:r w:rsidR="00D0584D">
        <w:rPr>
          <w:rFonts w:ascii="Times New Roman" w:eastAsia="Times New Roman" w:hAnsi="Times New Roman" w:cs="Times New Roman"/>
          <w:bCs/>
          <w:sz w:val="24"/>
          <w:szCs w:val="24"/>
        </w:rPr>
        <w:t>firm</w:t>
      </w:r>
      <w:r>
        <w:rPr>
          <w:rFonts w:ascii="Times New Roman" w:eastAsia="SimSun" w:hAnsi="Times New Roman" w:cs="Times New Roman"/>
          <w:bCs/>
          <w:sz w:val="24"/>
          <w:szCs w:val="24"/>
          <w:lang w:eastAsia="zh-CN"/>
        </w:rPr>
        <w:t>’</w:t>
      </w:r>
      <w:r w:rsidR="00D0584D">
        <w:rPr>
          <w:rFonts w:ascii="Times New Roman" w:eastAsia="Times New Roman" w:hAnsi="Times New Roman" w:cs="Times New Roman"/>
          <w:bCs/>
          <w:sz w:val="24"/>
          <w:szCs w:val="24"/>
        </w:rPr>
        <w:t>s ability to integrate, build, and reconfigure internal and external competencies to address rapidly changing environments</w:t>
      </w:r>
      <w:r>
        <w:rPr>
          <w:rFonts w:ascii="Times New Roman" w:eastAsia="SimSun" w:hAnsi="Times New Roman" w:cs="Times New Roman"/>
          <w:bCs/>
          <w:sz w:val="24"/>
          <w:szCs w:val="24"/>
          <w:lang w:eastAsia="zh-CN"/>
        </w:rPr>
        <w:t>”</w:t>
      </w:r>
      <w:r>
        <w:rPr>
          <w:rFonts w:ascii="Times New Roman" w:eastAsia="Times New Roman" w:hAnsi="Times New Roman" w:cs="Times New Roman"/>
          <w:bCs/>
          <w:sz w:val="24"/>
          <w:szCs w:val="24"/>
        </w:rPr>
        <w:t xml:space="preserve"> </w:t>
      </w:r>
      <w:r w:rsidR="00D0584D">
        <w:rPr>
          <w:rFonts w:ascii="Times New Roman" w:eastAsia="Times New Roman" w:hAnsi="Times New Roman" w:cs="Times New Roman"/>
          <w:bCs/>
          <w:sz w:val="24"/>
          <w:szCs w:val="24"/>
        </w:rPr>
        <w:t xml:space="preserve">(Teece et al., 1997: p. 516). In high-velocity environments, dynamic capabilities are simple and highly experiential rules that provide a basic sensemaking explanation for individuals (Eisenhardt &amp; Martin, 2000). </w:t>
      </w:r>
      <w:r w:rsidR="00EF5A0E">
        <w:rPr>
          <w:rFonts w:ascii="Times New Roman" w:eastAsia="SimSun" w:hAnsi="Times New Roman" w:cs="Times New Roman" w:hint="eastAsia"/>
          <w:bCs/>
          <w:sz w:val="24"/>
          <w:szCs w:val="24"/>
          <w:lang w:eastAsia="zh-CN"/>
        </w:rPr>
        <w:t>Leader</w:t>
      </w:r>
      <w:r w:rsidR="00EF5A0E">
        <w:rPr>
          <w:rFonts w:ascii="Times New Roman" w:eastAsia="Times New Roman" w:hAnsi="Times New Roman" w:cs="Times New Roman"/>
          <w:bCs/>
          <w:sz w:val="24"/>
          <w:szCs w:val="24"/>
        </w:rPr>
        <w:t xml:space="preserve">s </w:t>
      </w:r>
      <w:r w:rsidR="00D0584D">
        <w:rPr>
          <w:rFonts w:ascii="Times New Roman" w:eastAsia="Times New Roman" w:hAnsi="Times New Roman" w:cs="Times New Roman"/>
          <w:bCs/>
          <w:sz w:val="24"/>
          <w:szCs w:val="24"/>
        </w:rPr>
        <w:t>rely on their leadership</w:t>
      </w:r>
      <w:r w:rsidR="00C80968">
        <w:rPr>
          <w:rFonts w:ascii="Times New Roman" w:eastAsia="Times New Roman" w:hAnsi="Times New Roman" w:cs="Times New Roman"/>
          <w:bCs/>
          <w:sz w:val="24"/>
          <w:szCs w:val="24"/>
        </w:rPr>
        <w:t xml:space="preserve"> styles</w:t>
      </w:r>
      <w:r w:rsidR="00D0584D">
        <w:rPr>
          <w:rFonts w:ascii="Times New Roman" w:eastAsia="Times New Roman" w:hAnsi="Times New Roman" w:cs="Times New Roman"/>
          <w:bCs/>
          <w:sz w:val="24"/>
          <w:szCs w:val="24"/>
        </w:rPr>
        <w:t xml:space="preserve"> to implement these rules (</w:t>
      </w:r>
      <w:r w:rsidR="00676D99">
        <w:rPr>
          <w:rFonts w:ascii="Times New Roman" w:eastAsia="Times New Roman" w:hAnsi="Times New Roman" w:cs="Times New Roman"/>
          <w:bCs/>
          <w:sz w:val="24"/>
          <w:szCs w:val="24"/>
        </w:rPr>
        <w:t xml:space="preserve">Leih &amp; Teece, 2016; </w:t>
      </w:r>
      <w:r w:rsidR="00D0584D">
        <w:rPr>
          <w:rFonts w:ascii="Times New Roman" w:eastAsia="Times New Roman" w:hAnsi="Times New Roman" w:cs="Times New Roman"/>
          <w:bCs/>
          <w:sz w:val="24"/>
          <w:szCs w:val="24"/>
        </w:rPr>
        <w:t xml:space="preserve">Teece, 2011). </w:t>
      </w:r>
    </w:p>
    <w:p w14:paraId="3FBD7085" w14:textId="48835FD9" w:rsidR="00C2099F" w:rsidRDefault="00EF5A0E"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SimSun" w:hAnsi="Times New Roman" w:cs="Times New Roman" w:hint="eastAsia"/>
          <w:bCs/>
          <w:sz w:val="24"/>
          <w:szCs w:val="24"/>
          <w:lang w:eastAsia="zh-CN"/>
        </w:rPr>
        <w:t>Leader</w:t>
      </w:r>
      <w:r>
        <w:rPr>
          <w:rFonts w:ascii="Times New Roman" w:eastAsia="Times New Roman" w:hAnsi="Times New Roman" w:cs="Times New Roman"/>
          <w:bCs/>
          <w:sz w:val="24"/>
          <w:szCs w:val="24"/>
        </w:rPr>
        <w:t xml:space="preserve">s </w:t>
      </w:r>
      <w:r w:rsidR="00D0584D">
        <w:rPr>
          <w:rFonts w:ascii="Times New Roman" w:eastAsia="Times New Roman" w:hAnsi="Times New Roman" w:cs="Times New Roman"/>
          <w:bCs/>
          <w:sz w:val="24"/>
          <w:szCs w:val="24"/>
        </w:rPr>
        <w:t xml:space="preserve">and their leadership styles are essential for sustaining dynamic capabilities (Apascaritei &amp; Elvira, 2022). </w:t>
      </w:r>
      <w:r>
        <w:rPr>
          <w:rFonts w:ascii="Times New Roman" w:eastAsia="SimSun" w:hAnsi="Times New Roman" w:cs="Times New Roman" w:hint="eastAsia"/>
          <w:bCs/>
          <w:sz w:val="24"/>
          <w:szCs w:val="24"/>
          <w:lang w:eastAsia="zh-CN"/>
        </w:rPr>
        <w:t>Leader</w:t>
      </w:r>
      <w:r>
        <w:rPr>
          <w:rFonts w:ascii="Times New Roman" w:eastAsia="Times New Roman" w:hAnsi="Times New Roman" w:cs="Times New Roman"/>
          <w:bCs/>
          <w:sz w:val="24"/>
          <w:szCs w:val="24"/>
        </w:rPr>
        <w:t xml:space="preserve">s </w:t>
      </w:r>
      <w:r w:rsidR="00D0584D">
        <w:rPr>
          <w:rFonts w:ascii="Times New Roman" w:eastAsia="Times New Roman" w:hAnsi="Times New Roman" w:cs="Times New Roman"/>
          <w:bCs/>
          <w:sz w:val="24"/>
          <w:szCs w:val="24"/>
        </w:rPr>
        <w:t xml:space="preserve">incorporate outside environmental changes and internal resources to create value (Sirmon et al., 2007). However, when </w:t>
      </w:r>
      <w:r>
        <w:rPr>
          <w:rFonts w:ascii="Times New Roman" w:eastAsia="SimSun" w:hAnsi="Times New Roman" w:cs="Times New Roman" w:hint="eastAsia"/>
          <w:bCs/>
          <w:sz w:val="24"/>
          <w:szCs w:val="24"/>
          <w:lang w:eastAsia="zh-CN"/>
        </w:rPr>
        <w:t>leader</w:t>
      </w:r>
      <w:r>
        <w:rPr>
          <w:rFonts w:ascii="Times New Roman" w:eastAsia="Times New Roman" w:hAnsi="Times New Roman" w:cs="Times New Roman"/>
          <w:bCs/>
          <w:sz w:val="24"/>
          <w:szCs w:val="24"/>
        </w:rPr>
        <w:t xml:space="preserve">s </w:t>
      </w:r>
      <w:r w:rsidR="00D0584D">
        <w:rPr>
          <w:rFonts w:ascii="Times New Roman" w:eastAsia="Times New Roman" w:hAnsi="Times New Roman" w:cs="Times New Roman"/>
          <w:bCs/>
          <w:sz w:val="24"/>
          <w:szCs w:val="24"/>
        </w:rPr>
        <w:t>engage with rapidly changing environments, their long-standing routines get thrown out, and they must enact more straightforward rules for their employees to follow (Eisenhardt &amp; Martin, 2000). These simple rules are partly based on the manager's personality (Apascaritei &amp; Elvira, 2022), as dynamic changes will be heavily influenced by immediate feedback and pressure (Teece et al., 1997). Therefore, under extreme dynamic changes, we expect the effects of our previous hypotheses to be strengthened.</w:t>
      </w:r>
    </w:p>
    <w:p w14:paraId="0B4B46D7" w14:textId="0E8E3232" w:rsidR="004A339C" w:rsidRDefault="0064581B"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effects of the agentic leadership style</w:t>
      </w:r>
      <w:r w:rsidR="004A339C">
        <w:rPr>
          <w:rFonts w:ascii="Times New Roman" w:eastAsia="Times New Roman" w:hAnsi="Times New Roman" w:cs="Times New Roman"/>
          <w:bCs/>
          <w:sz w:val="24"/>
          <w:szCs w:val="24"/>
        </w:rPr>
        <w:t xml:space="preserve"> will become more extreme in dynamic environments. As rules simplify and are more based on a leader’s personality, we expect all three situations – </w:t>
      </w:r>
      <w:r w:rsidR="00C80968">
        <w:rPr>
          <w:rFonts w:ascii="Times New Roman" w:eastAsia="Times New Roman" w:hAnsi="Times New Roman" w:cs="Times New Roman"/>
          <w:bCs/>
          <w:sz w:val="24"/>
          <w:szCs w:val="24"/>
        </w:rPr>
        <w:t>usage, collaboration, and turnover</w:t>
      </w:r>
      <w:r w:rsidR="004A339C">
        <w:rPr>
          <w:rFonts w:ascii="Times New Roman" w:eastAsia="Times New Roman" w:hAnsi="Times New Roman" w:cs="Times New Roman"/>
          <w:bCs/>
          <w:sz w:val="24"/>
          <w:szCs w:val="24"/>
        </w:rPr>
        <w:t xml:space="preserve"> – to intensify. </w:t>
      </w:r>
      <w:r w:rsidR="0004030A" w:rsidRPr="0004030A">
        <w:rPr>
          <w:rFonts w:ascii="Times New Roman" w:eastAsia="Times New Roman" w:hAnsi="Times New Roman" w:cs="Times New Roman"/>
          <w:bCs/>
          <w:sz w:val="24"/>
          <w:szCs w:val="24"/>
        </w:rPr>
        <w:t xml:space="preserve">For example, due to the pressure, </w:t>
      </w:r>
      <w:r w:rsidR="0004030A" w:rsidRPr="0004030A">
        <w:rPr>
          <w:rFonts w:ascii="Times New Roman" w:eastAsia="Times New Roman" w:hAnsi="Times New Roman" w:cs="Times New Roman"/>
          <w:bCs/>
          <w:sz w:val="24"/>
          <w:szCs w:val="24"/>
        </w:rPr>
        <w:lastRenderedPageBreak/>
        <w:t>agentic leaders will rely more on their stars in dynamic environments than in regular environments (Teece et al., 1997).</w:t>
      </w:r>
      <w:r w:rsidR="004A339C">
        <w:rPr>
          <w:rFonts w:ascii="Times New Roman" w:eastAsia="Times New Roman" w:hAnsi="Times New Roman" w:cs="Times New Roman"/>
          <w:bCs/>
          <w:sz w:val="24"/>
          <w:szCs w:val="24"/>
        </w:rPr>
        <w:t xml:space="preserve">  Additionally, agentic leadership’s preference for star production and non-star support will exacerbate due to simplified routines (Winter, 2003). </w:t>
      </w:r>
      <w:r w:rsidR="00EF0FED">
        <w:rPr>
          <w:rFonts w:ascii="Times New Roman" w:eastAsia="Times New Roman" w:hAnsi="Times New Roman" w:cs="Times New Roman"/>
          <w:bCs/>
          <w:sz w:val="24"/>
          <w:szCs w:val="24"/>
        </w:rPr>
        <w:t>Lastly</w:t>
      </w:r>
      <w:r w:rsidR="004A339C">
        <w:rPr>
          <w:rFonts w:ascii="Times New Roman" w:eastAsia="Times New Roman" w:hAnsi="Times New Roman" w:cs="Times New Roman"/>
          <w:bCs/>
          <w:sz w:val="24"/>
          <w:szCs w:val="24"/>
        </w:rPr>
        <w:t xml:space="preserve">, as dynamic environments place greater demands on stars, </w:t>
      </w:r>
      <w:r w:rsidR="00074F5C">
        <w:rPr>
          <w:rFonts w:ascii="Times New Roman" w:eastAsia="Times New Roman" w:hAnsi="Times New Roman" w:cs="Times New Roman"/>
          <w:bCs/>
          <w:sz w:val="24"/>
          <w:szCs w:val="24"/>
        </w:rPr>
        <w:t>they will also</w:t>
      </w:r>
      <w:r w:rsidR="004A339C">
        <w:rPr>
          <w:rFonts w:ascii="Times New Roman" w:eastAsia="Times New Roman" w:hAnsi="Times New Roman" w:cs="Times New Roman"/>
          <w:bCs/>
          <w:sz w:val="24"/>
          <w:szCs w:val="24"/>
        </w:rPr>
        <w:t xml:space="preserve"> seek better opportunities elsewhere</w:t>
      </w:r>
      <w:r w:rsidR="000C4B5B">
        <w:rPr>
          <w:rFonts w:ascii="Times New Roman" w:eastAsia="Times New Roman" w:hAnsi="Times New Roman" w:cs="Times New Roman"/>
          <w:bCs/>
          <w:sz w:val="24"/>
          <w:szCs w:val="24"/>
        </w:rPr>
        <w:t xml:space="preserve"> (Dai et al., 2018)</w:t>
      </w:r>
      <w:r w:rsidR="004A339C">
        <w:rPr>
          <w:rFonts w:ascii="Times New Roman" w:eastAsia="Times New Roman" w:hAnsi="Times New Roman" w:cs="Times New Roman"/>
          <w:bCs/>
          <w:sz w:val="24"/>
          <w:szCs w:val="24"/>
        </w:rPr>
        <w:t>.</w:t>
      </w:r>
    </w:p>
    <w:p w14:paraId="6AA38480" w14:textId="64726ADB" w:rsidR="004A339C" w:rsidRDefault="004A339C"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Similarly, the </w:t>
      </w:r>
      <w:r w:rsidR="0064581B">
        <w:rPr>
          <w:rFonts w:ascii="Times New Roman" w:eastAsia="Times New Roman" w:hAnsi="Times New Roman" w:cs="Times New Roman"/>
          <w:bCs/>
          <w:sz w:val="24"/>
          <w:szCs w:val="24"/>
        </w:rPr>
        <w:t xml:space="preserve">effects of </w:t>
      </w:r>
      <w:r>
        <w:rPr>
          <w:rFonts w:ascii="Times New Roman" w:eastAsia="Times New Roman" w:hAnsi="Times New Roman" w:cs="Times New Roman"/>
          <w:bCs/>
          <w:sz w:val="24"/>
          <w:szCs w:val="24"/>
        </w:rPr>
        <w:t>communal leadership style</w:t>
      </w:r>
      <w:r w:rsidR="0064581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will become more intense in dynamic situations.</w:t>
      </w:r>
      <w:r w:rsidR="000C4B5B">
        <w:rPr>
          <w:rFonts w:ascii="Times New Roman" w:eastAsia="Times New Roman" w:hAnsi="Times New Roman" w:cs="Times New Roman"/>
          <w:bCs/>
          <w:sz w:val="24"/>
          <w:szCs w:val="24"/>
        </w:rPr>
        <w:t xml:space="preserve"> </w:t>
      </w:r>
      <w:r w:rsidR="00C80968">
        <w:rPr>
          <w:rFonts w:ascii="Times New Roman" w:eastAsia="Times New Roman" w:hAnsi="Times New Roman" w:cs="Times New Roman"/>
          <w:bCs/>
          <w:sz w:val="24"/>
          <w:szCs w:val="24"/>
        </w:rPr>
        <w:t>As</w:t>
      </w:r>
      <w:r w:rsidR="000C4B5B">
        <w:rPr>
          <w:rFonts w:ascii="Times New Roman" w:eastAsia="Times New Roman" w:hAnsi="Times New Roman" w:cs="Times New Roman"/>
          <w:bCs/>
          <w:sz w:val="24"/>
          <w:szCs w:val="24"/>
        </w:rPr>
        <w:t xml:space="preserve"> both agentic and communal leaders quickly turn to their simple routines under pressure</w:t>
      </w:r>
      <w:r w:rsidR="00EF5A0E">
        <w:rPr>
          <w:rFonts w:ascii="Times New Roman" w:eastAsia="SimSun" w:hAnsi="Times New Roman" w:cs="Times New Roman" w:hint="eastAsia"/>
          <w:bCs/>
          <w:sz w:val="24"/>
          <w:szCs w:val="24"/>
          <w:lang w:eastAsia="zh-CN"/>
        </w:rPr>
        <w:t xml:space="preserve"> (</w:t>
      </w:r>
      <w:r w:rsidR="0080294F">
        <w:rPr>
          <w:rFonts w:ascii="Times New Roman" w:eastAsia="Times New Roman" w:hAnsi="Times New Roman" w:cs="Times New Roman"/>
          <w:bCs/>
          <w:sz w:val="24"/>
          <w:szCs w:val="24"/>
        </w:rPr>
        <w:t>Eisenhardt &amp; Martin, 2000</w:t>
      </w:r>
      <w:r w:rsidR="00EF5A0E">
        <w:rPr>
          <w:rFonts w:ascii="Times New Roman" w:eastAsia="SimSun" w:hAnsi="Times New Roman" w:cs="Times New Roman" w:hint="eastAsia"/>
          <w:bCs/>
          <w:sz w:val="24"/>
          <w:szCs w:val="24"/>
          <w:lang w:eastAsia="zh-CN"/>
        </w:rPr>
        <w:t>)</w:t>
      </w:r>
      <w:r w:rsidR="000C4B5B">
        <w:rPr>
          <w:rFonts w:ascii="Times New Roman" w:eastAsia="Times New Roman" w:hAnsi="Times New Roman" w:cs="Times New Roman"/>
          <w:bCs/>
          <w:sz w:val="24"/>
          <w:szCs w:val="24"/>
        </w:rPr>
        <w:t xml:space="preserve">, communal leaders will become warmer and more collaborative in dynamic environments. These tendencies sharpen the </w:t>
      </w:r>
      <w:r w:rsidR="0064581B">
        <w:rPr>
          <w:rFonts w:ascii="Times New Roman" w:eastAsia="Times New Roman" w:hAnsi="Times New Roman" w:cs="Times New Roman"/>
          <w:bCs/>
          <w:sz w:val="24"/>
          <w:szCs w:val="24"/>
        </w:rPr>
        <w:t>relationships mentioned above</w:t>
      </w:r>
      <w:r w:rsidR="00EF0FED">
        <w:rPr>
          <w:rFonts w:ascii="Times New Roman" w:eastAsia="Times New Roman" w:hAnsi="Times New Roman" w:cs="Times New Roman"/>
          <w:bCs/>
          <w:sz w:val="24"/>
          <w:szCs w:val="24"/>
        </w:rPr>
        <w:t xml:space="preserve"> (Teece et al., 2017)</w:t>
      </w:r>
      <w:r w:rsidR="000C4B5B">
        <w:rPr>
          <w:rFonts w:ascii="Times New Roman" w:eastAsia="Times New Roman" w:hAnsi="Times New Roman" w:cs="Times New Roman"/>
          <w:bCs/>
          <w:sz w:val="24"/>
          <w:szCs w:val="24"/>
        </w:rPr>
        <w:t xml:space="preserve">. First, communal leaders will rely even less on stars and more on non-stars in rapidly changing environments. As this occurs, communal leadership will further </w:t>
      </w:r>
      <w:r w:rsidR="004B5916">
        <w:rPr>
          <w:rFonts w:ascii="Times New Roman" w:eastAsia="Times New Roman" w:hAnsi="Times New Roman" w:cs="Times New Roman"/>
          <w:bCs/>
          <w:sz w:val="24"/>
          <w:szCs w:val="24"/>
        </w:rPr>
        <w:t xml:space="preserve">strengthen its emphasis on collaboration, encouraging stars to involve all employees while motivating non-stars to have a </w:t>
      </w:r>
      <w:r w:rsidR="0093344B">
        <w:rPr>
          <w:rFonts w:ascii="Times New Roman" w:eastAsia="Times New Roman" w:hAnsi="Times New Roman" w:cs="Times New Roman"/>
          <w:bCs/>
          <w:sz w:val="24"/>
          <w:szCs w:val="24"/>
        </w:rPr>
        <w:t>more significant</w:t>
      </w:r>
      <w:r w:rsidR="004B5916">
        <w:rPr>
          <w:rFonts w:ascii="Times New Roman" w:eastAsia="Times New Roman" w:hAnsi="Times New Roman" w:cs="Times New Roman"/>
          <w:bCs/>
          <w:sz w:val="24"/>
          <w:szCs w:val="24"/>
        </w:rPr>
        <w:t xml:space="preserve"> part in production</w:t>
      </w:r>
      <w:r w:rsidR="00EF0FED">
        <w:rPr>
          <w:rFonts w:ascii="Times New Roman" w:eastAsia="Times New Roman" w:hAnsi="Times New Roman" w:cs="Times New Roman"/>
          <w:bCs/>
          <w:sz w:val="24"/>
          <w:szCs w:val="24"/>
        </w:rPr>
        <w:t xml:space="preserve"> (Dunlop &amp; Scheepers, 2023)</w:t>
      </w:r>
      <w:r w:rsidR="004B5916">
        <w:rPr>
          <w:rFonts w:ascii="Times New Roman" w:eastAsia="Times New Roman" w:hAnsi="Times New Roman" w:cs="Times New Roman"/>
          <w:bCs/>
          <w:sz w:val="24"/>
          <w:szCs w:val="24"/>
        </w:rPr>
        <w:t xml:space="preserve">. </w:t>
      </w:r>
      <w:r w:rsidR="00EF0FED">
        <w:rPr>
          <w:rFonts w:ascii="Times New Roman" w:eastAsia="Times New Roman" w:hAnsi="Times New Roman" w:cs="Times New Roman"/>
          <w:bCs/>
          <w:sz w:val="24"/>
          <w:szCs w:val="24"/>
        </w:rPr>
        <w:t>Finally</w:t>
      </w:r>
      <w:r w:rsidR="0093344B">
        <w:rPr>
          <w:rFonts w:ascii="Times New Roman" w:eastAsia="Times New Roman" w:hAnsi="Times New Roman" w:cs="Times New Roman"/>
          <w:bCs/>
          <w:sz w:val="24"/>
          <w:szCs w:val="24"/>
        </w:rPr>
        <w:t>,</w:t>
      </w:r>
      <w:r w:rsidR="00EF0FED">
        <w:rPr>
          <w:rFonts w:ascii="Times New Roman" w:eastAsia="Times New Roman" w:hAnsi="Times New Roman" w:cs="Times New Roman"/>
          <w:bCs/>
          <w:sz w:val="24"/>
          <w:szCs w:val="24"/>
        </w:rPr>
        <w:t xml:space="preserve"> c</w:t>
      </w:r>
      <w:r w:rsidR="0054667C">
        <w:rPr>
          <w:rFonts w:ascii="Times New Roman" w:eastAsia="Times New Roman" w:hAnsi="Times New Roman" w:cs="Times New Roman"/>
          <w:bCs/>
          <w:sz w:val="24"/>
          <w:szCs w:val="24"/>
        </w:rPr>
        <w:t>ommunal leaders, through emphasizing collaboration and a strong network</w:t>
      </w:r>
      <w:r w:rsidR="00C80968">
        <w:rPr>
          <w:rFonts w:ascii="Times New Roman" w:eastAsia="Times New Roman" w:hAnsi="Times New Roman" w:cs="Times New Roman"/>
          <w:bCs/>
          <w:sz w:val="24"/>
          <w:szCs w:val="24"/>
        </w:rPr>
        <w:t xml:space="preserve"> at the current </w:t>
      </w:r>
      <w:r w:rsidR="00293999">
        <w:rPr>
          <w:rFonts w:ascii="Times New Roman" w:eastAsia="Times New Roman" w:hAnsi="Times New Roman" w:cs="Times New Roman"/>
          <w:bCs/>
          <w:sz w:val="24"/>
          <w:szCs w:val="24"/>
        </w:rPr>
        <w:t>position</w:t>
      </w:r>
      <w:r w:rsidR="0054667C">
        <w:rPr>
          <w:rFonts w:ascii="Times New Roman" w:eastAsia="Times New Roman" w:hAnsi="Times New Roman" w:cs="Times New Roman"/>
          <w:bCs/>
          <w:sz w:val="24"/>
          <w:szCs w:val="24"/>
        </w:rPr>
        <w:t xml:space="preserve">, will decrease a star employee’s desire to leave </w:t>
      </w:r>
      <w:r w:rsidR="00124732">
        <w:rPr>
          <w:rFonts w:ascii="Times New Roman" w:eastAsia="Times New Roman" w:hAnsi="Times New Roman" w:cs="Times New Roman"/>
          <w:bCs/>
          <w:sz w:val="24"/>
          <w:szCs w:val="24"/>
        </w:rPr>
        <w:t>(Groysberg &amp; Nanda, 2001)</w:t>
      </w:r>
      <w:r w:rsidR="0054667C">
        <w:rPr>
          <w:rFonts w:ascii="Times New Roman" w:eastAsia="Times New Roman" w:hAnsi="Times New Roman" w:cs="Times New Roman"/>
          <w:bCs/>
          <w:sz w:val="24"/>
          <w:szCs w:val="24"/>
        </w:rPr>
        <w:t>.</w:t>
      </w:r>
    </w:p>
    <w:p w14:paraId="23895071" w14:textId="6BA9D206" w:rsidR="00C2099F" w:rsidRDefault="003A06CA" w:rsidP="00451533">
      <w:pPr>
        <w:spacing w:after="24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Therefore, we </w:t>
      </w:r>
      <w:r w:rsidR="00C80968">
        <w:rPr>
          <w:rFonts w:ascii="Times New Roman" w:eastAsia="Times New Roman" w:hAnsi="Times New Roman" w:cs="Times New Roman"/>
          <w:bCs/>
          <w:sz w:val="24"/>
          <w:szCs w:val="24"/>
        </w:rPr>
        <w:t>argue</w:t>
      </w:r>
      <w:r>
        <w:rPr>
          <w:rFonts w:ascii="Times New Roman" w:eastAsia="Times New Roman" w:hAnsi="Times New Roman" w:cs="Times New Roman"/>
          <w:bCs/>
          <w:sz w:val="24"/>
          <w:szCs w:val="24"/>
        </w:rPr>
        <w:t xml:space="preserve"> that:</w:t>
      </w:r>
    </w:p>
    <w:p w14:paraId="51D9651D" w14:textId="2D3B34AD" w:rsidR="003A06CA" w:rsidRDefault="00D0584D" w:rsidP="009036D5">
      <w:pPr>
        <w:spacing w:after="0" w:line="240" w:lineRule="auto"/>
        <w:ind w:left="720"/>
        <w:jc w:val="both"/>
        <w:rPr>
          <w:rFonts w:ascii="Times New Roman" w:eastAsia="SimSun" w:hAnsi="Times New Roman" w:cs="Times New Roman"/>
          <w:bCs/>
          <w:i/>
          <w:iCs/>
          <w:sz w:val="24"/>
          <w:szCs w:val="24"/>
          <w:lang w:eastAsia="zh-CN"/>
        </w:rPr>
      </w:pPr>
      <w:r w:rsidRPr="00457B3D">
        <w:rPr>
          <w:rFonts w:ascii="Times New Roman" w:eastAsia="Times New Roman" w:hAnsi="Times New Roman" w:cs="Times New Roman"/>
          <w:b/>
          <w:sz w:val="24"/>
          <w:szCs w:val="24"/>
        </w:rPr>
        <w:t>H4a:</w:t>
      </w:r>
      <w:r>
        <w:rPr>
          <w:rFonts w:ascii="Times New Roman" w:eastAsia="Times New Roman" w:hAnsi="Times New Roman" w:cs="Times New Roman"/>
          <w:bCs/>
          <w:sz w:val="24"/>
          <w:szCs w:val="24"/>
        </w:rPr>
        <w:t xml:space="preserve"> </w:t>
      </w:r>
      <w:r w:rsidR="00616700">
        <w:rPr>
          <w:rFonts w:ascii="Times New Roman" w:eastAsia="SimSun" w:hAnsi="Times New Roman" w:cs="Times New Roman" w:hint="eastAsia"/>
          <w:bCs/>
          <w:i/>
          <w:iCs/>
          <w:sz w:val="24"/>
          <w:szCs w:val="24"/>
          <w:lang w:eastAsia="zh-CN"/>
        </w:rPr>
        <w:t>In dynamic environments, the effect of agentic leadership on increasing the direct usage of star employees, decreasing the</w:t>
      </w:r>
      <w:r w:rsidR="00C80968">
        <w:rPr>
          <w:rFonts w:ascii="Times New Roman" w:eastAsia="SimSun" w:hAnsi="Times New Roman" w:cs="Times New Roman"/>
          <w:bCs/>
          <w:i/>
          <w:iCs/>
          <w:sz w:val="24"/>
          <w:szCs w:val="24"/>
          <w:lang w:eastAsia="zh-CN"/>
        </w:rPr>
        <w:t xml:space="preserve"> indirect</w:t>
      </w:r>
      <w:r w:rsidR="00616700">
        <w:rPr>
          <w:rFonts w:ascii="Times New Roman" w:eastAsia="SimSun" w:hAnsi="Times New Roman" w:cs="Times New Roman" w:hint="eastAsia"/>
          <w:bCs/>
          <w:i/>
          <w:iCs/>
          <w:sz w:val="24"/>
          <w:szCs w:val="24"/>
          <w:lang w:eastAsia="zh-CN"/>
        </w:rPr>
        <w:t xml:space="preserve"> collaborative behavior of star employees, and increasing the turnover of star employees compared to non-star employees will be intensified.</w:t>
      </w:r>
    </w:p>
    <w:p w14:paraId="18B33D68" w14:textId="77777777" w:rsidR="009036D5" w:rsidRPr="00C67ACA" w:rsidRDefault="009036D5" w:rsidP="009036D5">
      <w:pPr>
        <w:spacing w:after="0" w:line="240" w:lineRule="auto"/>
        <w:ind w:left="720"/>
        <w:jc w:val="both"/>
        <w:rPr>
          <w:rFonts w:ascii="Times New Roman" w:eastAsia="SimSun" w:hAnsi="Times New Roman" w:cs="Times New Roman"/>
          <w:bCs/>
          <w:sz w:val="24"/>
          <w:szCs w:val="24"/>
          <w:lang w:eastAsia="zh-CN"/>
        </w:rPr>
      </w:pPr>
    </w:p>
    <w:p w14:paraId="3E271880" w14:textId="4129ACCB" w:rsidR="003A06CA" w:rsidRPr="001D79DF" w:rsidRDefault="00D0584D" w:rsidP="009036D5">
      <w:pPr>
        <w:spacing w:after="360" w:line="240" w:lineRule="auto"/>
        <w:ind w:left="720"/>
        <w:jc w:val="both"/>
        <w:rPr>
          <w:rFonts w:ascii="Times New Roman" w:eastAsia="Times New Roman" w:hAnsi="Times New Roman" w:cs="Times New Roman"/>
          <w:bCs/>
          <w:sz w:val="24"/>
          <w:szCs w:val="24"/>
        </w:rPr>
      </w:pPr>
      <w:r w:rsidRPr="00457B3D">
        <w:rPr>
          <w:rFonts w:ascii="Times New Roman" w:eastAsia="Times New Roman" w:hAnsi="Times New Roman" w:cs="Times New Roman"/>
          <w:b/>
          <w:sz w:val="24"/>
          <w:szCs w:val="24"/>
        </w:rPr>
        <w:t>H4b:</w:t>
      </w:r>
      <w:r>
        <w:rPr>
          <w:rFonts w:ascii="Times New Roman" w:eastAsia="Times New Roman" w:hAnsi="Times New Roman" w:cs="Times New Roman"/>
          <w:bCs/>
          <w:sz w:val="24"/>
          <w:szCs w:val="24"/>
        </w:rPr>
        <w:t xml:space="preserve"> </w:t>
      </w:r>
      <w:r w:rsidR="00616700">
        <w:rPr>
          <w:rFonts w:ascii="Times New Roman" w:eastAsia="SimSun" w:hAnsi="Times New Roman" w:cs="Times New Roman"/>
          <w:bCs/>
          <w:i/>
          <w:iCs/>
          <w:sz w:val="24"/>
          <w:szCs w:val="24"/>
          <w:lang w:eastAsia="zh-CN"/>
        </w:rPr>
        <w:t>In</w:t>
      </w:r>
      <w:r w:rsidR="00616700">
        <w:rPr>
          <w:rFonts w:ascii="Times New Roman" w:eastAsia="SimSun" w:hAnsi="Times New Roman" w:cs="Times New Roman" w:hint="eastAsia"/>
          <w:bCs/>
          <w:i/>
          <w:iCs/>
          <w:sz w:val="24"/>
          <w:szCs w:val="24"/>
          <w:lang w:eastAsia="zh-CN"/>
        </w:rPr>
        <w:t xml:space="preserve"> dynamic environments, the effect of communal leadership on decreasing the direct usage of star employees, increasing the</w:t>
      </w:r>
      <w:r w:rsidR="00C80968">
        <w:rPr>
          <w:rFonts w:ascii="Times New Roman" w:eastAsia="SimSun" w:hAnsi="Times New Roman" w:cs="Times New Roman"/>
          <w:bCs/>
          <w:i/>
          <w:iCs/>
          <w:sz w:val="24"/>
          <w:szCs w:val="24"/>
          <w:lang w:eastAsia="zh-CN"/>
        </w:rPr>
        <w:t xml:space="preserve"> indirect</w:t>
      </w:r>
      <w:r w:rsidR="00616700">
        <w:rPr>
          <w:rFonts w:ascii="Times New Roman" w:eastAsia="SimSun" w:hAnsi="Times New Roman" w:cs="Times New Roman" w:hint="eastAsia"/>
          <w:bCs/>
          <w:i/>
          <w:iCs/>
          <w:sz w:val="24"/>
          <w:szCs w:val="24"/>
          <w:lang w:eastAsia="zh-CN"/>
        </w:rPr>
        <w:t xml:space="preserve"> collaborative behavior of star employees, and decreasing the turnover of star employees compared to non-star employees will be intensified</w:t>
      </w:r>
      <w:r w:rsidRPr="00457B3D">
        <w:rPr>
          <w:rFonts w:ascii="Times New Roman" w:eastAsia="Times New Roman" w:hAnsi="Times New Roman" w:cs="Times New Roman"/>
          <w:bCs/>
          <w:i/>
          <w:iCs/>
          <w:sz w:val="24"/>
          <w:szCs w:val="24"/>
        </w:rPr>
        <w:t>.</w:t>
      </w:r>
    </w:p>
    <w:p w14:paraId="6CF6B081" w14:textId="6CC9ADE1" w:rsidR="003A06CA" w:rsidRDefault="00D0584D" w:rsidP="00451533">
      <w:pPr>
        <w:spacing w:after="0" w:line="45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6CF2B86D" w14:textId="77777777" w:rsidR="007B2ADC" w:rsidRPr="005C65AF" w:rsidRDefault="00D0584D" w:rsidP="00451533">
      <w:pPr>
        <w:spacing w:after="0" w:line="450" w:lineRule="exact"/>
        <w:jc w:val="both"/>
        <w:rPr>
          <w:rFonts w:ascii="Times New Roman" w:eastAsia="Times New Roman" w:hAnsi="Times New Roman" w:cs="Times New Roman"/>
          <w:b/>
          <w:sz w:val="24"/>
          <w:szCs w:val="24"/>
        </w:rPr>
      </w:pPr>
      <w:r w:rsidRPr="005C65AF">
        <w:rPr>
          <w:rFonts w:ascii="Times New Roman" w:eastAsia="Times New Roman" w:hAnsi="Times New Roman" w:cs="Times New Roman"/>
          <w:b/>
          <w:sz w:val="24"/>
          <w:szCs w:val="24"/>
        </w:rPr>
        <w:t>Context</w:t>
      </w:r>
    </w:p>
    <w:p w14:paraId="4CA68C56" w14:textId="366BA07F" w:rsidR="001451D3" w:rsidRDefault="009036D5" w:rsidP="00451533">
      <w:pPr>
        <w:spacing w:after="0" w:line="450"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293999">
        <w:rPr>
          <w:rFonts w:ascii="Times New Roman" w:eastAsia="Times New Roman" w:hAnsi="Times New Roman" w:cs="Times New Roman"/>
          <w:bCs/>
          <w:sz w:val="24"/>
          <w:szCs w:val="24"/>
        </w:rPr>
        <w:t>Sports data</w:t>
      </w:r>
      <w:r w:rsidR="00D0584D">
        <w:rPr>
          <w:rFonts w:ascii="Times New Roman" w:eastAsia="Times New Roman" w:hAnsi="Times New Roman" w:cs="Times New Roman"/>
          <w:bCs/>
          <w:sz w:val="24"/>
          <w:szCs w:val="24"/>
        </w:rPr>
        <w:t xml:space="preserve"> offers scholars a way to address concerns</w:t>
      </w:r>
      <w:r w:rsidR="006835E1">
        <w:rPr>
          <w:rFonts w:ascii="Times New Roman" w:eastAsia="Times New Roman" w:hAnsi="Times New Roman" w:cs="Times New Roman"/>
          <w:bCs/>
          <w:sz w:val="24"/>
          <w:szCs w:val="24"/>
        </w:rPr>
        <w:t xml:space="preserve"> regarding the value of a resource, its connection with performance, and endogeneity </w:t>
      </w:r>
      <w:r w:rsidR="00D0584D">
        <w:rPr>
          <w:rFonts w:ascii="Times New Roman" w:eastAsia="Times New Roman" w:hAnsi="Times New Roman" w:cs="Times New Roman"/>
          <w:bCs/>
          <w:sz w:val="24"/>
          <w:szCs w:val="24"/>
        </w:rPr>
        <w:t>(</w:t>
      </w:r>
      <w:r w:rsidR="0080294F">
        <w:rPr>
          <w:rFonts w:ascii="Times New Roman" w:eastAsia="Times New Roman" w:hAnsi="Times New Roman" w:cs="Times New Roman"/>
          <w:bCs/>
          <w:sz w:val="24"/>
          <w:szCs w:val="24"/>
        </w:rPr>
        <w:t xml:space="preserve">Fonti et al., 2022; </w:t>
      </w:r>
      <w:r w:rsidR="00D0584D">
        <w:rPr>
          <w:rFonts w:ascii="Times New Roman" w:eastAsia="Times New Roman" w:hAnsi="Times New Roman" w:cs="Times New Roman"/>
          <w:bCs/>
          <w:sz w:val="24"/>
          <w:szCs w:val="24"/>
        </w:rPr>
        <w:t>Wolfe et al., 2005). Basketball data</w:t>
      </w:r>
      <w:r w:rsidR="00293999">
        <w:rPr>
          <w:rFonts w:ascii="Times New Roman" w:eastAsia="Times New Roman" w:hAnsi="Times New Roman" w:cs="Times New Roman"/>
          <w:bCs/>
          <w:sz w:val="24"/>
          <w:szCs w:val="24"/>
        </w:rPr>
        <w:t>, in particular,</w:t>
      </w:r>
      <w:r w:rsidR="00D0584D">
        <w:rPr>
          <w:rFonts w:ascii="Times New Roman" w:eastAsia="Times New Roman" w:hAnsi="Times New Roman" w:cs="Times New Roman"/>
          <w:bCs/>
          <w:sz w:val="24"/>
          <w:szCs w:val="24"/>
        </w:rPr>
        <w:t xml:space="preserve"> allows us to measure individual human resource potential directly, thus avoiding worries of tautology. The NBA closely scrutinizes player performance data, ensuring that our </w:t>
      </w:r>
      <w:r w:rsidR="00D0584D">
        <w:rPr>
          <w:rFonts w:ascii="Times New Roman" w:eastAsia="Times New Roman" w:hAnsi="Times New Roman" w:cs="Times New Roman"/>
          <w:bCs/>
          <w:sz w:val="24"/>
          <w:szCs w:val="24"/>
        </w:rPr>
        <w:lastRenderedPageBreak/>
        <w:t xml:space="preserve">measures are precise. Along similar lines, both strategic actions and performance are evident in our context, avoiding concerns of mismeasurement or misspecification. Finally, due to the precision of the data and clearly defined events, we can enact </w:t>
      </w:r>
      <w:r w:rsidR="00293999">
        <w:rPr>
          <w:rFonts w:ascii="Times New Roman" w:eastAsia="Times New Roman" w:hAnsi="Times New Roman" w:cs="Times New Roman"/>
          <w:bCs/>
          <w:sz w:val="24"/>
          <w:szCs w:val="24"/>
        </w:rPr>
        <w:t>endogeneity</w:t>
      </w:r>
      <w:r w:rsidR="00D0584D">
        <w:rPr>
          <w:rFonts w:ascii="Times New Roman" w:eastAsia="Times New Roman" w:hAnsi="Times New Roman" w:cs="Times New Roman"/>
          <w:bCs/>
          <w:sz w:val="24"/>
          <w:szCs w:val="24"/>
        </w:rPr>
        <w:t xml:space="preserve"> controls such as fixed-effect</w:t>
      </w:r>
      <w:r w:rsidR="00293999">
        <w:rPr>
          <w:rFonts w:ascii="Times New Roman" w:eastAsia="Times New Roman" w:hAnsi="Times New Roman" w:cs="Times New Roman"/>
          <w:bCs/>
          <w:sz w:val="24"/>
          <w:szCs w:val="24"/>
        </w:rPr>
        <w:t>, survival analysis,</w:t>
      </w:r>
      <w:r w:rsidR="00D0584D">
        <w:rPr>
          <w:rFonts w:ascii="Times New Roman" w:eastAsia="Times New Roman" w:hAnsi="Times New Roman" w:cs="Times New Roman"/>
          <w:bCs/>
          <w:sz w:val="24"/>
          <w:szCs w:val="24"/>
        </w:rPr>
        <w:t xml:space="preserve"> and regression discontinuity models, which help in testing the causal relationships we predict (</w:t>
      </w:r>
      <w:r w:rsidR="002E4180">
        <w:rPr>
          <w:rFonts w:ascii="Times New Roman" w:eastAsia="Times New Roman" w:hAnsi="Times New Roman" w:cs="Times New Roman"/>
          <w:bCs/>
          <w:sz w:val="24"/>
          <w:szCs w:val="24"/>
        </w:rPr>
        <w:t xml:space="preserve">Allison, 2010; </w:t>
      </w:r>
      <w:r w:rsidR="00D0584D">
        <w:rPr>
          <w:rFonts w:ascii="Times New Roman" w:eastAsia="Times New Roman" w:hAnsi="Times New Roman" w:cs="Times New Roman"/>
          <w:bCs/>
          <w:sz w:val="24"/>
          <w:szCs w:val="24"/>
        </w:rPr>
        <w:t>Angrist &amp; Pischke, 2009; Angrist &amp; Pischke, 2014).</w:t>
      </w:r>
    </w:p>
    <w:p w14:paraId="3DFA2786" w14:textId="3109FDC4" w:rsidR="002D2F24" w:rsidRDefault="00982B1C" w:rsidP="00451533">
      <w:pPr>
        <w:spacing w:after="0" w:line="450" w:lineRule="exact"/>
        <w:ind w:firstLine="720"/>
        <w:jc w:val="both"/>
        <w:rPr>
          <w:rFonts w:ascii="Times New Roman" w:eastAsia="Times New Roman" w:hAnsi="Times New Roman" w:cs="Times New Roman"/>
          <w:bCs/>
          <w:sz w:val="24"/>
          <w:szCs w:val="24"/>
        </w:rPr>
      </w:pPr>
      <w:r w:rsidRPr="00982B1C">
        <w:rPr>
          <w:rFonts w:ascii="Times New Roman" w:eastAsia="Times New Roman" w:hAnsi="Times New Roman" w:cs="Times New Roman"/>
          <w:bCs/>
          <w:sz w:val="24"/>
          <w:szCs w:val="24"/>
        </w:rPr>
        <w:t>Additionally, our context allows us to identify and study leaders easily</w:t>
      </w:r>
      <w:r w:rsidR="002D2F24">
        <w:rPr>
          <w:rFonts w:ascii="Times New Roman" w:eastAsia="Times New Roman" w:hAnsi="Times New Roman" w:cs="Times New Roman"/>
          <w:bCs/>
          <w:sz w:val="24"/>
          <w:szCs w:val="24"/>
        </w:rPr>
        <w:t xml:space="preserve">.  Each NBA team has a coach who oversees the player’s </w:t>
      </w:r>
      <w:r w:rsidR="0046250B">
        <w:rPr>
          <w:rFonts w:ascii="Times New Roman" w:eastAsia="Times New Roman" w:hAnsi="Times New Roman" w:cs="Times New Roman"/>
          <w:bCs/>
          <w:sz w:val="24"/>
          <w:szCs w:val="24"/>
        </w:rPr>
        <w:t>training</w:t>
      </w:r>
      <w:r w:rsidR="002D2F24">
        <w:rPr>
          <w:rFonts w:ascii="Times New Roman" w:eastAsia="Times New Roman" w:hAnsi="Times New Roman" w:cs="Times New Roman"/>
          <w:bCs/>
          <w:sz w:val="24"/>
          <w:szCs w:val="24"/>
        </w:rPr>
        <w:t xml:space="preserve"> and the team’s game-to-game decisions. The role of the coach as a leader has been </w:t>
      </w:r>
      <w:r w:rsidR="00293999">
        <w:rPr>
          <w:rFonts w:ascii="Times New Roman" w:eastAsia="Times New Roman" w:hAnsi="Times New Roman" w:cs="Times New Roman"/>
          <w:bCs/>
          <w:sz w:val="24"/>
          <w:szCs w:val="24"/>
        </w:rPr>
        <w:t>verified</w:t>
      </w:r>
      <w:r w:rsidR="002D2F24">
        <w:rPr>
          <w:rFonts w:ascii="Times New Roman" w:eastAsia="Times New Roman" w:hAnsi="Times New Roman" w:cs="Times New Roman"/>
          <w:bCs/>
          <w:sz w:val="24"/>
          <w:szCs w:val="24"/>
        </w:rPr>
        <w:t xml:space="preserve"> in the education and training literature (Fullan &amp; Knight, 2011; Jowett &amp; Chaundy, 2004)</w:t>
      </w:r>
      <w:r>
        <w:rPr>
          <w:rFonts w:ascii="Times New Roman" w:eastAsia="Times New Roman" w:hAnsi="Times New Roman" w:cs="Times New Roman"/>
          <w:bCs/>
          <w:sz w:val="24"/>
          <w:szCs w:val="24"/>
        </w:rPr>
        <w:t>,</w:t>
      </w:r>
      <w:r w:rsidR="002D2F24">
        <w:rPr>
          <w:rFonts w:ascii="Times New Roman" w:eastAsia="Times New Roman" w:hAnsi="Times New Roman" w:cs="Times New Roman"/>
          <w:bCs/>
          <w:sz w:val="24"/>
          <w:szCs w:val="24"/>
        </w:rPr>
        <w:t xml:space="preserve"> and coaches have different leadership styles that directly affect team satisfaction (Kim &amp; Cruz, 2016), burnout (Dale &amp; Weinberg, 1989), and performance (Vella, Oades, &amp; Crowe</w:t>
      </w:r>
      <w:r w:rsidR="00B649EE">
        <w:rPr>
          <w:rFonts w:ascii="Times New Roman" w:eastAsia="Times New Roman" w:hAnsi="Times New Roman" w:cs="Times New Roman"/>
          <w:bCs/>
          <w:sz w:val="24"/>
          <w:szCs w:val="24"/>
        </w:rPr>
        <w:t>, 2013</w:t>
      </w:r>
      <w:r w:rsidR="002D2F24">
        <w:rPr>
          <w:rFonts w:ascii="Times New Roman" w:eastAsia="Times New Roman" w:hAnsi="Times New Roman" w:cs="Times New Roman"/>
          <w:bCs/>
          <w:sz w:val="24"/>
          <w:szCs w:val="24"/>
        </w:rPr>
        <w:t xml:space="preserve">). </w:t>
      </w:r>
      <w:r w:rsidR="0046250B">
        <w:rPr>
          <w:rFonts w:ascii="Times New Roman" w:eastAsia="Times New Roman" w:hAnsi="Times New Roman" w:cs="Times New Roman"/>
          <w:bCs/>
          <w:sz w:val="24"/>
          <w:szCs w:val="24"/>
        </w:rPr>
        <w:t xml:space="preserve">The equivalence between a coach and a leader has led management scholars to </w:t>
      </w:r>
      <w:r w:rsidR="00293999">
        <w:rPr>
          <w:rFonts w:ascii="Times New Roman" w:eastAsia="Times New Roman" w:hAnsi="Times New Roman" w:cs="Times New Roman"/>
          <w:bCs/>
          <w:sz w:val="24"/>
          <w:szCs w:val="24"/>
        </w:rPr>
        <w:t>derive theory</w:t>
      </w:r>
      <w:r w:rsidR="0046250B">
        <w:rPr>
          <w:rFonts w:ascii="Times New Roman" w:eastAsia="Times New Roman" w:hAnsi="Times New Roman" w:cs="Times New Roman"/>
          <w:bCs/>
          <w:sz w:val="24"/>
          <w:szCs w:val="24"/>
        </w:rPr>
        <w:t xml:space="preserve"> by </w:t>
      </w:r>
      <w:r w:rsidR="001C06CF">
        <w:rPr>
          <w:rFonts w:ascii="Times New Roman" w:eastAsia="Times New Roman" w:hAnsi="Times New Roman" w:cs="Times New Roman"/>
          <w:bCs/>
          <w:sz w:val="24"/>
          <w:szCs w:val="24"/>
        </w:rPr>
        <w:t>examining</w:t>
      </w:r>
      <w:r w:rsidR="0046250B">
        <w:rPr>
          <w:rFonts w:ascii="Times New Roman" w:eastAsia="Times New Roman" w:hAnsi="Times New Roman" w:cs="Times New Roman"/>
          <w:bCs/>
          <w:sz w:val="24"/>
          <w:szCs w:val="24"/>
        </w:rPr>
        <w:t xml:space="preserve"> NBA coaches (e.g., Kim &amp; Makadok, 2022; Zhang, 2017; Zhou, He, &amp; Deng, 2023).</w:t>
      </w:r>
    </w:p>
    <w:p w14:paraId="1C309084" w14:textId="6305AF83" w:rsidR="00083EE1" w:rsidRDefault="009036D5" w:rsidP="00DB4FA1">
      <w:pPr>
        <w:spacing w:after="240" w:line="450"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D0584D">
        <w:rPr>
          <w:rFonts w:ascii="Times New Roman" w:eastAsia="Times New Roman" w:hAnsi="Times New Roman" w:cs="Times New Roman"/>
          <w:bCs/>
          <w:sz w:val="24"/>
          <w:szCs w:val="24"/>
        </w:rPr>
        <w:t xml:space="preserve">To </w:t>
      </w:r>
      <w:r w:rsidR="00293999">
        <w:rPr>
          <w:rFonts w:ascii="Times New Roman" w:eastAsia="Times New Roman" w:hAnsi="Times New Roman" w:cs="Times New Roman"/>
          <w:bCs/>
          <w:sz w:val="24"/>
          <w:szCs w:val="24"/>
        </w:rPr>
        <w:t>examine</w:t>
      </w:r>
      <w:r w:rsidR="00D0584D">
        <w:rPr>
          <w:rFonts w:ascii="Times New Roman" w:eastAsia="Times New Roman" w:hAnsi="Times New Roman" w:cs="Times New Roman"/>
          <w:bCs/>
          <w:sz w:val="24"/>
          <w:szCs w:val="24"/>
        </w:rPr>
        <w:t xml:space="preserve"> hypothesis 4 and to provide supplementary support for hypotheses 1 through 3, we use the exogenous event of the NBA Bubble of 2020. The NBA Bubble was the league's $190 million reaction to the COVID-19 crisis. On March 11</w:t>
      </w:r>
      <w:r w:rsidR="00D0584D" w:rsidRPr="00B33324">
        <w:rPr>
          <w:rFonts w:ascii="Times New Roman" w:eastAsia="Times New Roman" w:hAnsi="Times New Roman" w:cs="Times New Roman"/>
          <w:bCs/>
          <w:sz w:val="24"/>
          <w:szCs w:val="24"/>
          <w:vertAlign w:val="superscript"/>
        </w:rPr>
        <w:t>th</w:t>
      </w:r>
      <w:r w:rsidR="00D0584D">
        <w:rPr>
          <w:rFonts w:ascii="Times New Roman" w:eastAsia="Times New Roman" w:hAnsi="Times New Roman" w:cs="Times New Roman"/>
          <w:bCs/>
          <w:sz w:val="24"/>
          <w:szCs w:val="24"/>
        </w:rPr>
        <w:t>, 2020, the NBA suspended its 2019-2020 season because many stars tested positive for the disease. On July 7</w:t>
      </w:r>
      <w:r w:rsidR="00D0584D" w:rsidRPr="00B33324">
        <w:rPr>
          <w:rFonts w:ascii="Times New Roman" w:eastAsia="Times New Roman" w:hAnsi="Times New Roman" w:cs="Times New Roman"/>
          <w:bCs/>
          <w:sz w:val="24"/>
          <w:szCs w:val="24"/>
          <w:vertAlign w:val="superscript"/>
        </w:rPr>
        <w:t>th</w:t>
      </w:r>
      <w:r w:rsidR="00D0584D">
        <w:rPr>
          <w:rFonts w:ascii="Times New Roman" w:eastAsia="Times New Roman" w:hAnsi="Times New Roman" w:cs="Times New Roman"/>
          <w:bCs/>
          <w:sz w:val="24"/>
          <w:szCs w:val="24"/>
        </w:rPr>
        <w:t>, 2020, the NBA started moving players into the ESPN Wide World of Sports complex at Walt Disney World. Here, the players were isolated from the world and were subjugated to intense contact with their coaching staff. Therefore, the NBA Bubble was a time of intense coaching, pressure, and dynamism, as each team only played eight games to determine the rest of their regular season.</w:t>
      </w:r>
    </w:p>
    <w:p w14:paraId="6B7881E6" w14:textId="77777777" w:rsidR="00083EE1" w:rsidRPr="005C65AF" w:rsidRDefault="00D0584D" w:rsidP="00451533">
      <w:pPr>
        <w:spacing w:after="0" w:line="450" w:lineRule="exact"/>
        <w:jc w:val="both"/>
        <w:rPr>
          <w:rFonts w:ascii="Times New Roman" w:eastAsia="Times New Roman" w:hAnsi="Times New Roman" w:cs="Times New Roman"/>
          <w:b/>
          <w:sz w:val="24"/>
          <w:szCs w:val="24"/>
        </w:rPr>
      </w:pPr>
      <w:r w:rsidRPr="005C65AF">
        <w:rPr>
          <w:rFonts w:ascii="Times New Roman" w:eastAsia="Times New Roman" w:hAnsi="Times New Roman" w:cs="Times New Roman"/>
          <w:b/>
          <w:sz w:val="24"/>
          <w:szCs w:val="24"/>
        </w:rPr>
        <w:t>Data</w:t>
      </w:r>
    </w:p>
    <w:p w14:paraId="4B98ACDF" w14:textId="781C21CE" w:rsidR="005C65AF"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 collected archival data for 30 NBA organizations and their players from the 2013-2014 to 2022-2023 seasons. We gathered NBA coach data for those same seasons as well. Most of our information was obtained from Basketball-Reference, a well-known and verified sports data website (Chen &amp; Garg, 2018). We supplemented this dataset with NBA transaction data from ProSportsTransactions.com, which we validated by having three research assistants individually track a player's transactions to and from teams. Finally, our collaboration metrics needed fine-</w:t>
      </w:r>
      <w:r>
        <w:rPr>
          <w:rFonts w:ascii="Times New Roman" w:eastAsia="Times New Roman" w:hAnsi="Times New Roman" w:cs="Times New Roman"/>
          <w:bCs/>
          <w:sz w:val="24"/>
          <w:szCs w:val="24"/>
        </w:rPr>
        <w:lastRenderedPageBreak/>
        <w:t xml:space="preserve">grained data that typical depositories did not have, so we procured play-by-play data from BigDataBall.com. For our main </w:t>
      </w:r>
      <w:r w:rsidR="00293999">
        <w:rPr>
          <w:rFonts w:ascii="Times New Roman" w:eastAsia="Times New Roman" w:hAnsi="Times New Roman" w:cs="Times New Roman"/>
          <w:bCs/>
          <w:sz w:val="24"/>
          <w:szCs w:val="24"/>
        </w:rPr>
        <w:t>independent variable</w:t>
      </w:r>
      <w:r>
        <w:rPr>
          <w:rFonts w:ascii="Times New Roman" w:eastAsia="Times New Roman" w:hAnsi="Times New Roman" w:cs="Times New Roman"/>
          <w:bCs/>
          <w:sz w:val="24"/>
          <w:szCs w:val="24"/>
        </w:rPr>
        <w:t>s – agentic and communal leadership – we relied on a survey for our primary analysis.</w:t>
      </w:r>
    </w:p>
    <w:p w14:paraId="7DE137F9" w14:textId="1B5BF8D2" w:rsidR="00083EE1"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 surveyed NBA </w:t>
      </w:r>
      <w:r w:rsidR="00B535EA">
        <w:rPr>
          <w:rFonts w:ascii="Times New Roman" w:eastAsia="SimSun" w:hAnsi="Times New Roman" w:cs="Times New Roman"/>
          <w:bCs/>
          <w:sz w:val="24"/>
          <w:szCs w:val="24"/>
          <w:lang w:eastAsia="zh-CN"/>
        </w:rPr>
        <w:t>“</w:t>
      </w:r>
      <w:r>
        <w:rPr>
          <w:rFonts w:ascii="Times New Roman" w:eastAsia="Times New Roman" w:hAnsi="Times New Roman" w:cs="Times New Roman"/>
          <w:bCs/>
          <w:sz w:val="24"/>
          <w:szCs w:val="24"/>
        </w:rPr>
        <w:t>Super Fans</w:t>
      </w:r>
      <w:r w:rsidR="00B535EA">
        <w:rPr>
          <w:rFonts w:ascii="Times New Roman" w:eastAsia="SimSun" w:hAnsi="Times New Roman" w:cs="Times New Roman"/>
          <w:bCs/>
          <w:sz w:val="24"/>
          <w:szCs w:val="24"/>
          <w:lang w:eastAsia="zh-CN"/>
        </w:rPr>
        <w:t>”</w:t>
      </w:r>
      <w:r w:rsidR="00B535E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to measure each </w:t>
      </w:r>
      <w:r w:rsidR="00B535EA">
        <w:rPr>
          <w:rFonts w:ascii="Times New Roman" w:eastAsia="Times New Roman" w:hAnsi="Times New Roman" w:cs="Times New Roman"/>
          <w:bCs/>
          <w:sz w:val="24"/>
          <w:szCs w:val="24"/>
        </w:rPr>
        <w:t>coach</w:t>
      </w:r>
      <w:r w:rsidR="00B535EA">
        <w:rPr>
          <w:rFonts w:ascii="Times New Roman" w:eastAsia="SimSun" w:hAnsi="Times New Roman" w:cs="Times New Roman"/>
          <w:bCs/>
          <w:sz w:val="24"/>
          <w:szCs w:val="24"/>
          <w:lang w:eastAsia="zh-CN"/>
        </w:rPr>
        <w:t>’</w:t>
      </w:r>
      <w:r w:rsidR="00B535EA">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 xml:space="preserve">agentic and communal leadership styles. We based our approach on prior literature that used </w:t>
      </w:r>
      <w:r w:rsidR="00942E45">
        <w:rPr>
          <w:rFonts w:ascii="Times New Roman" w:eastAsia="Times New Roman" w:hAnsi="Times New Roman" w:cs="Times New Roman"/>
          <w:bCs/>
          <w:sz w:val="24"/>
          <w:szCs w:val="24"/>
        </w:rPr>
        <w:t xml:space="preserve">expert </w:t>
      </w:r>
      <w:r w:rsidRPr="0079621F">
        <w:rPr>
          <w:rFonts w:ascii="Times New Roman" w:eastAsia="Times New Roman" w:hAnsi="Times New Roman" w:cs="Times New Roman"/>
          <w:bCs/>
          <w:sz w:val="24"/>
          <w:szCs w:val="24"/>
        </w:rPr>
        <w:t>third</w:t>
      </w:r>
      <w:r>
        <w:rPr>
          <w:rFonts w:ascii="Times New Roman" w:eastAsia="Times New Roman" w:hAnsi="Times New Roman" w:cs="Times New Roman"/>
          <w:bCs/>
          <w:sz w:val="24"/>
          <w:szCs w:val="24"/>
        </w:rPr>
        <w:t xml:space="preserve"> parties to gauge the personality traits of well-known and identifiable leaders (e.g., Chatterjee &amp; Hambrick, 2007). </w:t>
      </w:r>
      <w:r w:rsidR="00D62757">
        <w:rPr>
          <w:rFonts w:ascii="Times New Roman" w:eastAsia="Times New Roman" w:hAnsi="Times New Roman" w:cs="Times New Roman"/>
          <w:bCs/>
          <w:sz w:val="24"/>
          <w:szCs w:val="24"/>
        </w:rPr>
        <w:t xml:space="preserve">An institutional review board approved all survey designs and procurement methods, and we paid each participant for their participation. </w:t>
      </w:r>
      <w:r>
        <w:rPr>
          <w:rFonts w:ascii="Times New Roman" w:eastAsia="Times New Roman" w:hAnsi="Times New Roman" w:cs="Times New Roman"/>
          <w:bCs/>
          <w:sz w:val="24"/>
          <w:szCs w:val="24"/>
        </w:rPr>
        <w:t xml:space="preserve">We focused on the last ten years – 2013-2014 to the 2022-2023 season – to limit the recall needed for participants. We first invited 721 </w:t>
      </w:r>
      <w:r w:rsidR="00B535EA">
        <w:rPr>
          <w:rFonts w:ascii="Times New Roman" w:eastAsia="SimSun" w:hAnsi="Times New Roman" w:cs="Times New Roman"/>
          <w:bCs/>
          <w:sz w:val="24"/>
          <w:szCs w:val="24"/>
          <w:lang w:eastAsia="zh-CN"/>
        </w:rPr>
        <w:t>“</w:t>
      </w:r>
      <w:r>
        <w:rPr>
          <w:rFonts w:ascii="Times New Roman" w:eastAsia="Times New Roman" w:hAnsi="Times New Roman" w:cs="Times New Roman"/>
          <w:bCs/>
          <w:sz w:val="24"/>
          <w:szCs w:val="24"/>
        </w:rPr>
        <w:t>Super Fans</w:t>
      </w:r>
      <w:r w:rsidR="00B535EA">
        <w:rPr>
          <w:rFonts w:ascii="Times New Roman" w:eastAsia="SimSun" w:hAnsi="Times New Roman" w:cs="Times New Roman"/>
          <w:bCs/>
          <w:sz w:val="24"/>
          <w:szCs w:val="24"/>
          <w:lang w:eastAsia="zh-CN"/>
        </w:rPr>
        <w:t>”</w:t>
      </w:r>
      <w:r w:rsidR="00B535E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to participate in a 20-question timed screening survey on Prolific to identify their top 3 favorite teams and test their recent NBA knowledge.</w:t>
      </w:r>
      <w:r w:rsidR="00D62757">
        <w:rPr>
          <w:rFonts w:ascii="Times New Roman" w:eastAsia="Times New Roman" w:hAnsi="Times New Roman" w:cs="Times New Roman"/>
          <w:bCs/>
          <w:sz w:val="24"/>
          <w:szCs w:val="24"/>
        </w:rPr>
        <w:t xml:space="preserve"> </w:t>
      </w:r>
      <w:r w:rsidR="000C0509">
        <w:rPr>
          <w:rFonts w:ascii="Times New Roman" w:eastAsia="Times New Roman" w:hAnsi="Times New Roman" w:cs="Times New Roman"/>
          <w:bCs/>
          <w:sz w:val="24"/>
          <w:szCs w:val="24"/>
        </w:rPr>
        <w:t xml:space="preserve">We provide the </w:t>
      </w:r>
      <w:r w:rsidR="007F75DB">
        <w:rPr>
          <w:rFonts w:ascii="Times New Roman" w:eastAsia="Times New Roman" w:hAnsi="Times New Roman" w:cs="Times New Roman"/>
          <w:bCs/>
          <w:sz w:val="24"/>
          <w:szCs w:val="24"/>
        </w:rPr>
        <w:t>survey</w:t>
      </w:r>
      <w:r w:rsidR="004603CD">
        <w:rPr>
          <w:rFonts w:ascii="Times New Roman" w:eastAsia="Times New Roman" w:hAnsi="Times New Roman" w:cs="Times New Roman"/>
          <w:bCs/>
          <w:sz w:val="24"/>
          <w:szCs w:val="24"/>
        </w:rPr>
        <w:t xml:space="preserve"> in</w:t>
      </w:r>
      <w:r w:rsidR="000C0509">
        <w:rPr>
          <w:rFonts w:ascii="Times New Roman" w:eastAsia="Times New Roman" w:hAnsi="Times New Roman" w:cs="Times New Roman"/>
          <w:bCs/>
          <w:sz w:val="24"/>
          <w:szCs w:val="24"/>
        </w:rPr>
        <w:t xml:space="preserve"> Online Appendix </w:t>
      </w:r>
      <w:r w:rsidR="00FE1663">
        <w:rPr>
          <w:rFonts w:ascii="Times New Roman" w:eastAsia="Times New Roman" w:hAnsi="Times New Roman" w:cs="Times New Roman"/>
          <w:bCs/>
          <w:sz w:val="24"/>
          <w:szCs w:val="24"/>
        </w:rPr>
        <w:t>6</w:t>
      </w:r>
      <w:r w:rsidR="000C050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From that list, based on their scores and the teams they were most knowledgeable about, we pared our sample to the top 171 fans. Then, we sent each participant two coaches from one of their favorite teams to measure the coaches' agentic and communal traits on a 5-point Likert scale (Abele, 2003).</w:t>
      </w:r>
      <w:r w:rsidR="00D62757">
        <w:rPr>
          <w:rFonts w:ascii="Times New Roman" w:eastAsia="Times New Roman" w:hAnsi="Times New Roman" w:cs="Times New Roman"/>
          <w:bCs/>
          <w:sz w:val="24"/>
          <w:szCs w:val="24"/>
        </w:rPr>
        <w:t xml:space="preserve"> </w:t>
      </w:r>
    </w:p>
    <w:p w14:paraId="6F138710" w14:textId="1AAA3C75" w:rsidR="001C06CF" w:rsidRDefault="001C06CF" w:rsidP="00DB4FA1">
      <w:pPr>
        <w:spacing w:after="24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Dynamic capabilities are difficult to measure and calculate (Arend &amp; Bromiley, 2009). Many problems arise due to using only primary data, such as surveys. Datasets also need to have a significant number of observations and be longitudinal to distinguish between moderately dynamic and high-velocity markets (Eisenhardt &amp; Martin, 2000). Our dataset contains all of these features, as it combines both primary and archival data with a robustness test to ensure the construct validity of our survey. Our dataset contains ten years of data for 30 different organizations, with changes between low and high environmental dynamism. </w:t>
      </w:r>
    </w:p>
    <w:p w14:paraId="0EA42873" w14:textId="3FCE4A59" w:rsidR="00141E4C" w:rsidRPr="005C65AF" w:rsidRDefault="00D0584D" w:rsidP="00451533">
      <w:pPr>
        <w:spacing w:after="0" w:line="450" w:lineRule="exact"/>
        <w:rPr>
          <w:rFonts w:ascii="Times New Roman" w:eastAsia="Times New Roman" w:hAnsi="Times New Roman" w:cs="Times New Roman"/>
          <w:b/>
          <w:sz w:val="24"/>
          <w:szCs w:val="24"/>
        </w:rPr>
      </w:pPr>
      <w:r w:rsidRPr="005C65AF">
        <w:rPr>
          <w:rFonts w:ascii="Times New Roman" w:eastAsia="Times New Roman" w:hAnsi="Times New Roman" w:cs="Times New Roman"/>
          <w:b/>
          <w:sz w:val="24"/>
          <w:szCs w:val="24"/>
        </w:rPr>
        <w:t>Dependent Variables</w:t>
      </w:r>
    </w:p>
    <w:p w14:paraId="6F94AFD3" w14:textId="1267DAC7" w:rsidR="005C65AF" w:rsidRDefault="00134A99"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Direct </w:t>
      </w:r>
      <w:r w:rsidR="00D0584D">
        <w:rPr>
          <w:rFonts w:ascii="Times New Roman" w:eastAsia="Times New Roman" w:hAnsi="Times New Roman" w:cs="Times New Roman"/>
          <w:bCs/>
          <w:i/>
          <w:iCs/>
          <w:sz w:val="24"/>
          <w:szCs w:val="24"/>
        </w:rPr>
        <w:t>Usage</w:t>
      </w:r>
      <w:r w:rsidR="00BC7A25">
        <w:rPr>
          <w:rFonts w:ascii="Times New Roman" w:eastAsia="Times New Roman" w:hAnsi="Times New Roman" w:cs="Times New Roman"/>
          <w:bCs/>
          <w:i/>
          <w:iCs/>
          <w:sz w:val="24"/>
          <w:szCs w:val="24"/>
        </w:rPr>
        <w:t>: Minutes</w:t>
      </w:r>
      <w:r w:rsidR="00403A6C">
        <w:rPr>
          <w:rFonts w:ascii="Times New Roman" w:eastAsia="Times New Roman" w:hAnsi="Times New Roman" w:cs="Times New Roman"/>
          <w:bCs/>
          <w:sz w:val="24"/>
          <w:szCs w:val="24"/>
        </w:rPr>
        <w:t xml:space="preserve">. To test hypotheses 1a and 1b, we employ the </w:t>
      </w:r>
      <w:r w:rsidR="00403A6C">
        <w:rPr>
          <w:rFonts w:ascii="Times New Roman" w:eastAsia="Times New Roman" w:hAnsi="Times New Roman" w:cs="Times New Roman"/>
          <w:bCs/>
          <w:i/>
          <w:iCs/>
          <w:sz w:val="24"/>
          <w:szCs w:val="24"/>
        </w:rPr>
        <w:t>Usage</w:t>
      </w:r>
      <w:r w:rsidR="00403A6C">
        <w:rPr>
          <w:rFonts w:ascii="Times New Roman" w:eastAsia="Times New Roman" w:hAnsi="Times New Roman" w:cs="Times New Roman"/>
          <w:bCs/>
          <w:sz w:val="24"/>
          <w:szCs w:val="24"/>
        </w:rPr>
        <w:t xml:space="preserve"> variable. Managers decide how to divide the work each employee must do. Minutes played is a good operationalization of usage, and prior scholars have used it similarly (Maoret, Marchesini, &amp; Ertug, 2023). This construct is well-known in NBA circles, and specific agentic coaches are even criticized</w:t>
      </w:r>
      <w:r>
        <w:rPr>
          <w:rFonts w:ascii="Times New Roman" w:eastAsia="Times New Roman" w:hAnsi="Times New Roman" w:cs="Times New Roman"/>
          <w:bCs/>
          <w:sz w:val="24"/>
          <w:szCs w:val="24"/>
        </w:rPr>
        <w:t xml:space="preserve"> in the popular media</w:t>
      </w:r>
      <w:r w:rsidR="00403A6C">
        <w:rPr>
          <w:rFonts w:ascii="Times New Roman" w:eastAsia="Times New Roman" w:hAnsi="Times New Roman" w:cs="Times New Roman"/>
          <w:bCs/>
          <w:sz w:val="24"/>
          <w:szCs w:val="24"/>
        </w:rPr>
        <w:t xml:space="preserve"> for </w:t>
      </w:r>
      <w:r>
        <w:rPr>
          <w:rFonts w:ascii="Times New Roman" w:eastAsia="Times New Roman" w:hAnsi="Times New Roman" w:cs="Times New Roman"/>
          <w:bCs/>
          <w:sz w:val="24"/>
          <w:szCs w:val="24"/>
        </w:rPr>
        <w:t>using</w:t>
      </w:r>
      <w:r w:rsidR="00403A6C">
        <w:rPr>
          <w:rFonts w:ascii="Times New Roman" w:eastAsia="Times New Roman" w:hAnsi="Times New Roman" w:cs="Times New Roman"/>
          <w:bCs/>
          <w:sz w:val="24"/>
          <w:szCs w:val="24"/>
        </w:rPr>
        <w:t xml:space="preserve"> their stars too much (Amick &amp; Robbins, 2024).</w:t>
      </w:r>
    </w:p>
    <w:p w14:paraId="7088760A" w14:textId="14750EE4" w:rsidR="00403A6C" w:rsidRDefault="00134A99"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lastRenderedPageBreak/>
        <w:t xml:space="preserve">Indirect Collaboration: </w:t>
      </w:r>
      <w:r w:rsidR="00D0584D">
        <w:rPr>
          <w:rFonts w:ascii="Times New Roman" w:eastAsia="Times New Roman" w:hAnsi="Times New Roman" w:cs="Times New Roman"/>
          <w:bCs/>
          <w:i/>
          <w:iCs/>
          <w:sz w:val="24"/>
          <w:szCs w:val="24"/>
        </w:rPr>
        <w:t>Assists</w:t>
      </w:r>
      <w:r w:rsidR="00D0584D">
        <w:rPr>
          <w:rFonts w:ascii="Times New Roman" w:eastAsia="Times New Roman" w:hAnsi="Times New Roman" w:cs="Times New Roman"/>
          <w:bCs/>
          <w:sz w:val="24"/>
          <w:szCs w:val="24"/>
        </w:rPr>
        <w:t>. For hypotheses 2a and 2b, we measure collaboration by calculating a player's assists in a given season. Assists are when</w:t>
      </w:r>
      <w:r w:rsidR="0075052B">
        <w:rPr>
          <w:rFonts w:ascii="Times New Roman" w:eastAsia="Times New Roman" w:hAnsi="Times New Roman" w:cs="Times New Roman"/>
          <w:bCs/>
          <w:sz w:val="24"/>
          <w:szCs w:val="24"/>
        </w:rPr>
        <w:t>, instead of shooting the ball themselves,</w:t>
      </w:r>
      <w:r w:rsidR="00D0584D">
        <w:rPr>
          <w:rFonts w:ascii="Times New Roman" w:eastAsia="Times New Roman" w:hAnsi="Times New Roman" w:cs="Times New Roman"/>
          <w:bCs/>
          <w:sz w:val="24"/>
          <w:szCs w:val="24"/>
        </w:rPr>
        <w:t xml:space="preserve"> a player passes it</w:t>
      </w:r>
      <w:r w:rsidR="00412BBB">
        <w:rPr>
          <w:rFonts w:ascii="Times New Roman" w:eastAsia="Times New Roman" w:hAnsi="Times New Roman" w:cs="Times New Roman"/>
          <w:bCs/>
          <w:sz w:val="24"/>
          <w:szCs w:val="24"/>
        </w:rPr>
        <w:t>,</w:t>
      </w:r>
      <w:r w:rsidR="00D0584D">
        <w:rPr>
          <w:rFonts w:ascii="Times New Roman" w:eastAsia="Times New Roman" w:hAnsi="Times New Roman" w:cs="Times New Roman"/>
          <w:bCs/>
          <w:sz w:val="24"/>
          <w:szCs w:val="24"/>
        </w:rPr>
        <w:t xml:space="preserve"> hoping </w:t>
      </w:r>
      <w:r w:rsidR="0075052B">
        <w:rPr>
          <w:rFonts w:ascii="Times New Roman" w:eastAsia="Times New Roman" w:hAnsi="Times New Roman" w:cs="Times New Roman"/>
          <w:bCs/>
          <w:sz w:val="24"/>
          <w:szCs w:val="24"/>
        </w:rPr>
        <w:t>to set</w:t>
      </w:r>
      <w:r w:rsidR="00412BBB">
        <w:rPr>
          <w:rFonts w:ascii="Times New Roman" w:eastAsia="Times New Roman" w:hAnsi="Times New Roman" w:cs="Times New Roman"/>
          <w:bCs/>
          <w:sz w:val="24"/>
          <w:szCs w:val="24"/>
        </w:rPr>
        <w:t xml:space="preserve"> </w:t>
      </w:r>
      <w:r w:rsidR="0075052B">
        <w:rPr>
          <w:rFonts w:ascii="Times New Roman" w:eastAsia="Times New Roman" w:hAnsi="Times New Roman" w:cs="Times New Roman"/>
          <w:bCs/>
          <w:sz w:val="24"/>
          <w:szCs w:val="24"/>
        </w:rPr>
        <w:t>up an easy shot for a teammate</w:t>
      </w:r>
      <w:r w:rsidR="00D0584D">
        <w:rPr>
          <w:rFonts w:ascii="Times New Roman" w:eastAsia="Times New Roman" w:hAnsi="Times New Roman" w:cs="Times New Roman"/>
          <w:bCs/>
          <w:sz w:val="24"/>
          <w:szCs w:val="24"/>
        </w:rPr>
        <w:t>. Other management papers have used assists as a DV for performance (Zhang, 2019), as it accurately measures the group's collaboration and can mediate overall performance. Please note that we have player position fixed effects and control for the total number of minutes to account for heterogeneity.</w:t>
      </w:r>
    </w:p>
    <w:p w14:paraId="040969F7" w14:textId="3CFF9679" w:rsidR="006C6970" w:rsidRPr="00C67ACA" w:rsidRDefault="00AF3E7D" w:rsidP="00451533">
      <w:pPr>
        <w:spacing w:after="0" w:line="450" w:lineRule="exact"/>
        <w:ind w:firstLine="720"/>
        <w:jc w:val="both"/>
        <w:rPr>
          <w:rFonts w:ascii="Times New Roman" w:eastAsia="Times New Roman" w:hAnsi="Times New Roman" w:cs="Times New Roman"/>
          <w:bCs/>
          <w:sz w:val="24"/>
          <w:szCs w:val="24"/>
          <w:highlight w:val="yellow"/>
        </w:rPr>
      </w:pPr>
      <w:r>
        <w:rPr>
          <w:rFonts w:ascii="Times" w:hAnsi="Times" w:cs="Segoe UI"/>
          <w:i/>
          <w:iCs/>
          <w:color w:val="0D0D0D"/>
          <w:sz w:val="24"/>
          <w:szCs w:val="24"/>
          <w:shd w:val="clear" w:color="auto" w:fill="FFFFFF"/>
        </w:rPr>
        <w:t>Turnover</w:t>
      </w:r>
      <w:r w:rsidR="006C6970" w:rsidRPr="00750CE7">
        <w:rPr>
          <w:rFonts w:ascii="Times" w:hAnsi="Times" w:cs="Segoe UI"/>
          <w:i/>
          <w:iCs/>
          <w:color w:val="0D0D0D"/>
          <w:sz w:val="24"/>
          <w:szCs w:val="24"/>
          <w:shd w:val="clear" w:color="auto" w:fill="FFFFFF"/>
        </w:rPr>
        <w:t>.</w:t>
      </w:r>
      <w:r w:rsidR="006C6970" w:rsidRPr="00C67ACA">
        <w:rPr>
          <w:rFonts w:ascii="Times" w:hAnsi="Times" w:cs="Segoe UI"/>
          <w:color w:val="0D0D0D"/>
          <w:sz w:val="24"/>
          <w:szCs w:val="24"/>
          <w:shd w:val="clear" w:color="auto" w:fill="FFFFFF"/>
        </w:rPr>
        <w:t xml:space="preserve"> For hypotheses 3a and 3b, we use the </w:t>
      </w:r>
      <w:r w:rsidR="00134A99">
        <w:rPr>
          <w:rFonts w:ascii="Times" w:hAnsi="Times" w:cs="Segoe UI"/>
          <w:color w:val="0D0D0D"/>
          <w:sz w:val="24"/>
          <w:szCs w:val="24"/>
          <w:shd w:val="clear" w:color="auto" w:fill="FFFFFF"/>
        </w:rPr>
        <w:t xml:space="preserve">employee </w:t>
      </w:r>
      <w:r>
        <w:rPr>
          <w:rFonts w:ascii="Times" w:hAnsi="Times" w:cs="Segoe UI"/>
          <w:color w:val="0D0D0D"/>
          <w:sz w:val="24"/>
          <w:szCs w:val="24"/>
          <w:shd w:val="clear" w:color="auto" w:fill="FFFFFF"/>
        </w:rPr>
        <w:t>turnover</w:t>
      </w:r>
      <w:r w:rsidR="006C6970" w:rsidRPr="00C67ACA">
        <w:rPr>
          <w:rFonts w:ascii="Times" w:hAnsi="Times" w:cs="Segoe UI"/>
          <w:color w:val="0D0D0D"/>
          <w:sz w:val="24"/>
          <w:szCs w:val="24"/>
          <w:shd w:val="clear" w:color="auto" w:fill="FFFFFF"/>
        </w:rPr>
        <w:t xml:space="preserve"> variable. This variable is coded as 1 if a player </w:t>
      </w:r>
      <w:r w:rsidR="00750CE7">
        <w:rPr>
          <w:rFonts w:ascii="Times" w:hAnsi="Times" w:cs="Segoe UI"/>
          <w:color w:val="0D0D0D"/>
          <w:sz w:val="24"/>
          <w:szCs w:val="24"/>
          <w:shd w:val="clear" w:color="auto" w:fill="FFFFFF"/>
        </w:rPr>
        <w:t xml:space="preserve">re-signs with the same team they played with </w:t>
      </w:r>
      <w:r w:rsidR="004603CD">
        <w:rPr>
          <w:rFonts w:ascii="Times" w:hAnsi="Times" w:cs="Segoe UI"/>
          <w:color w:val="0D0D0D"/>
          <w:sz w:val="24"/>
          <w:szCs w:val="24"/>
          <w:shd w:val="clear" w:color="auto" w:fill="FFFFFF"/>
        </w:rPr>
        <w:t>the previous year</w:t>
      </w:r>
      <w:r w:rsidR="00750CE7">
        <w:rPr>
          <w:rFonts w:ascii="Times" w:hAnsi="Times" w:cs="Segoe UI"/>
          <w:color w:val="0D0D0D"/>
          <w:sz w:val="24"/>
          <w:szCs w:val="24"/>
          <w:shd w:val="clear" w:color="auto" w:fill="FFFFFF"/>
        </w:rPr>
        <w:t>.</w:t>
      </w:r>
      <w:r w:rsidR="006C6970" w:rsidRPr="00C67ACA">
        <w:rPr>
          <w:rFonts w:ascii="Times" w:hAnsi="Times" w:cs="Segoe UI"/>
          <w:color w:val="0D0D0D"/>
          <w:sz w:val="24"/>
          <w:szCs w:val="24"/>
          <w:shd w:val="clear" w:color="auto" w:fill="FFFFFF"/>
        </w:rPr>
        <w:t xml:space="preserve"> It is coded as 0 if the player </w:t>
      </w:r>
      <w:r w:rsidR="00BC7A25">
        <w:rPr>
          <w:rFonts w:ascii="Times" w:hAnsi="Times" w:cs="Segoe UI"/>
          <w:color w:val="0D0D0D"/>
          <w:sz w:val="24"/>
          <w:szCs w:val="24"/>
          <w:shd w:val="clear" w:color="auto" w:fill="FFFFFF"/>
        </w:rPr>
        <w:t>chooses to join a new team</w:t>
      </w:r>
      <w:r w:rsidR="006C6970" w:rsidRPr="00C67ACA">
        <w:rPr>
          <w:rFonts w:ascii="Times" w:hAnsi="Times" w:cs="Segoe UI"/>
          <w:color w:val="0D0D0D"/>
          <w:sz w:val="24"/>
          <w:szCs w:val="24"/>
          <w:shd w:val="clear" w:color="auto" w:fill="FFFFFF"/>
        </w:rPr>
        <w:t>, indicating they will not play for the same team in the following season.</w:t>
      </w:r>
      <w:r w:rsidR="0075052B">
        <w:rPr>
          <w:rFonts w:ascii="Times" w:hAnsi="Times" w:cs="Segoe UI"/>
          <w:color w:val="0D0D0D"/>
          <w:sz w:val="24"/>
          <w:szCs w:val="24"/>
          <w:shd w:val="clear" w:color="auto" w:fill="FFFFFF"/>
        </w:rPr>
        <w:t xml:space="preserve"> Negative values for this </w:t>
      </w:r>
      <w:r w:rsidR="00BC7A25">
        <w:rPr>
          <w:rFonts w:ascii="Times" w:hAnsi="Times" w:cs="Segoe UI"/>
          <w:color w:val="0D0D0D"/>
          <w:sz w:val="24"/>
          <w:szCs w:val="24"/>
          <w:shd w:val="clear" w:color="auto" w:fill="FFFFFF"/>
        </w:rPr>
        <w:t>coefficient</w:t>
      </w:r>
      <w:r w:rsidR="0075052B">
        <w:rPr>
          <w:rFonts w:ascii="Times" w:hAnsi="Times" w:cs="Segoe UI"/>
          <w:color w:val="0D0D0D"/>
          <w:sz w:val="24"/>
          <w:szCs w:val="24"/>
          <w:shd w:val="clear" w:color="auto" w:fill="FFFFFF"/>
        </w:rPr>
        <w:t xml:space="preserve"> indicate higher turnover.</w:t>
      </w:r>
    </w:p>
    <w:p w14:paraId="4E346046" w14:textId="54F4C036" w:rsidR="00DB4808" w:rsidRDefault="00767165" w:rsidP="00451533">
      <w:pPr>
        <w:spacing w:after="0" w:line="450" w:lineRule="exact"/>
        <w:jc w:val="both"/>
        <w:rPr>
          <w:rFonts w:ascii="Times New Roman" w:eastAsia="Times New Roman" w:hAnsi="Times New Roman" w:cs="Times New Roman"/>
          <w:bCs/>
          <w:sz w:val="24"/>
          <w:szCs w:val="24"/>
        </w:rPr>
      </w:pPr>
      <w:r w:rsidRPr="00767165">
        <w:rPr>
          <w:rFonts w:ascii="Times New Roman" w:eastAsia="Times New Roman" w:hAnsi="Times New Roman" w:cs="Times New Roman"/>
          <w:bCs/>
          <w:sz w:val="24"/>
          <w:szCs w:val="24"/>
        </w:rPr>
        <w:tab/>
      </w:r>
      <w:r w:rsidR="00D0584D">
        <w:rPr>
          <w:rFonts w:ascii="Times New Roman" w:eastAsia="Times New Roman" w:hAnsi="Times New Roman" w:cs="Times New Roman"/>
          <w:bCs/>
          <w:i/>
          <w:iCs/>
          <w:sz w:val="24"/>
          <w:szCs w:val="24"/>
        </w:rPr>
        <w:t>Dynamic Environment – Usage</w:t>
      </w:r>
      <w:r w:rsidR="00D0584D">
        <w:rPr>
          <w:rFonts w:ascii="Times New Roman" w:eastAsia="Times New Roman" w:hAnsi="Times New Roman" w:cs="Times New Roman"/>
          <w:bCs/>
          <w:sz w:val="24"/>
          <w:szCs w:val="24"/>
        </w:rPr>
        <w:t xml:space="preserve">. To examine hypotheses 4a and 4b, we use the next set of three dependent variables, which model hypotheses 1 through 3 but in dynamic environments. Here, we look at the usage of stars compared to non-stars in high- and low-pressure situations. </w:t>
      </w:r>
      <w:r w:rsidR="00412BBB" w:rsidRPr="00412BBB">
        <w:rPr>
          <w:rFonts w:ascii="Times New Roman" w:eastAsia="Times New Roman" w:hAnsi="Times New Roman" w:cs="Times New Roman"/>
          <w:bCs/>
          <w:sz w:val="24"/>
          <w:szCs w:val="24"/>
        </w:rPr>
        <w:t>Specifically, we look at close playoff games for high-pressure situations – where teams are within 5 points of each other</w:t>
      </w:r>
      <w:r w:rsidR="00FE2A34">
        <w:rPr>
          <w:rFonts w:ascii="Times New Roman" w:eastAsia="Times New Roman" w:hAnsi="Times New Roman" w:cs="Times New Roman"/>
          <w:bCs/>
          <w:sz w:val="24"/>
          <w:szCs w:val="24"/>
        </w:rPr>
        <w:t xml:space="preserve">. Our </w:t>
      </w:r>
      <w:r w:rsidR="00412BBB">
        <w:rPr>
          <w:rFonts w:ascii="Times New Roman" w:eastAsia="Times New Roman" w:hAnsi="Times New Roman" w:cs="Times New Roman"/>
          <w:bCs/>
          <w:sz w:val="24"/>
          <w:szCs w:val="24"/>
        </w:rPr>
        <w:t>primary</w:t>
      </w:r>
      <w:r w:rsidR="00FE2A34">
        <w:rPr>
          <w:rFonts w:ascii="Times New Roman" w:eastAsia="Times New Roman" w:hAnsi="Times New Roman" w:cs="Times New Roman"/>
          <w:bCs/>
          <w:sz w:val="24"/>
          <w:szCs w:val="24"/>
        </w:rPr>
        <w:t xml:space="preserve"> control variable is the usage in </w:t>
      </w:r>
      <w:r w:rsidR="00D0584D">
        <w:rPr>
          <w:rFonts w:ascii="Times New Roman" w:eastAsia="Times New Roman" w:hAnsi="Times New Roman" w:cs="Times New Roman"/>
          <w:bCs/>
          <w:sz w:val="24"/>
          <w:szCs w:val="24"/>
        </w:rPr>
        <w:t>low-pressure situation</w:t>
      </w:r>
      <w:r w:rsidR="00FE2A34">
        <w:rPr>
          <w:rFonts w:ascii="Times New Roman" w:eastAsia="Times New Roman" w:hAnsi="Times New Roman" w:cs="Times New Roman"/>
          <w:bCs/>
          <w:sz w:val="24"/>
          <w:szCs w:val="24"/>
        </w:rPr>
        <w:t>s</w:t>
      </w:r>
      <w:r w:rsidR="00D0584D">
        <w:rPr>
          <w:rFonts w:ascii="Times New Roman" w:eastAsia="Times New Roman" w:hAnsi="Times New Roman" w:cs="Times New Roman"/>
          <w:bCs/>
          <w:sz w:val="24"/>
          <w:szCs w:val="24"/>
        </w:rPr>
        <w:t xml:space="preserve"> in not-close playoff games</w:t>
      </w:r>
      <w:r w:rsidR="00FE2A34">
        <w:rPr>
          <w:rFonts w:ascii="Times New Roman" w:eastAsia="Times New Roman" w:hAnsi="Times New Roman" w:cs="Times New Roman"/>
          <w:bCs/>
          <w:sz w:val="24"/>
          <w:szCs w:val="24"/>
        </w:rPr>
        <w:t>, where the teams are only 15 points or less from each other, following similar econometric approaches as recent papers (Srikanth, Anand, &amp; Stan, 2021)</w:t>
      </w:r>
      <w:r w:rsidR="00D0584D">
        <w:rPr>
          <w:rFonts w:ascii="Times New Roman" w:eastAsia="Times New Roman" w:hAnsi="Times New Roman" w:cs="Times New Roman"/>
          <w:bCs/>
          <w:sz w:val="24"/>
          <w:szCs w:val="24"/>
        </w:rPr>
        <w:t>. We expect agentic coaches to play their stars for more in high-pressure situations than communal coaches, who we believe will play their stars less in such environments.</w:t>
      </w:r>
    </w:p>
    <w:p w14:paraId="28FDFAEC" w14:textId="0BEDD4BD" w:rsidR="00DB4808"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Dynamic Environment—Collaboration</w:t>
      </w:r>
      <w:r>
        <w:rPr>
          <w:rFonts w:ascii="Times New Roman" w:eastAsia="Times New Roman" w:hAnsi="Times New Roman" w:cs="Times New Roman"/>
          <w:bCs/>
          <w:sz w:val="24"/>
          <w:szCs w:val="24"/>
        </w:rPr>
        <w:t xml:space="preserve">. </w:t>
      </w:r>
      <w:r w:rsidR="00FE2A34">
        <w:rPr>
          <w:rFonts w:ascii="Times New Roman" w:eastAsia="Times New Roman" w:hAnsi="Times New Roman" w:cs="Times New Roman"/>
          <w:bCs/>
          <w:sz w:val="24"/>
          <w:szCs w:val="24"/>
        </w:rPr>
        <w:t xml:space="preserve">We follow a similar approach for the collaboration variable as we did for the usage variable (Srikanth et al., 2021). </w:t>
      </w:r>
      <w:r>
        <w:rPr>
          <w:rFonts w:ascii="Times New Roman" w:eastAsia="Times New Roman" w:hAnsi="Times New Roman" w:cs="Times New Roman"/>
          <w:bCs/>
          <w:sz w:val="24"/>
          <w:szCs w:val="24"/>
        </w:rPr>
        <w:t xml:space="preserve">We </w:t>
      </w:r>
      <w:r w:rsidR="00387ADE">
        <w:rPr>
          <w:rFonts w:ascii="Times New Roman" w:eastAsia="Times New Roman" w:hAnsi="Times New Roman" w:cs="Times New Roman"/>
          <w:bCs/>
          <w:sz w:val="24"/>
          <w:szCs w:val="24"/>
        </w:rPr>
        <w:t>measure</w:t>
      </w:r>
      <w:r>
        <w:rPr>
          <w:rFonts w:ascii="Times New Roman" w:eastAsia="Times New Roman" w:hAnsi="Times New Roman" w:cs="Times New Roman"/>
          <w:bCs/>
          <w:sz w:val="24"/>
          <w:szCs w:val="24"/>
        </w:rPr>
        <w:t xml:space="preserve"> assists in the final 2 minutes of close games compared to </w:t>
      </w:r>
      <w:r w:rsidR="00FE2A34">
        <w:rPr>
          <w:rFonts w:ascii="Times New Roman" w:eastAsia="Times New Roman" w:hAnsi="Times New Roman" w:cs="Times New Roman"/>
          <w:bCs/>
          <w:sz w:val="24"/>
          <w:szCs w:val="24"/>
        </w:rPr>
        <w:t>just those in the final quarter, as close games in the final 2 minutes are high</w:t>
      </w:r>
      <w:r w:rsidR="00412BBB">
        <w:rPr>
          <w:rFonts w:ascii="Times New Roman" w:eastAsia="Times New Roman" w:hAnsi="Times New Roman" w:cs="Times New Roman"/>
          <w:bCs/>
          <w:sz w:val="24"/>
          <w:szCs w:val="24"/>
        </w:rPr>
        <w:t>-</w:t>
      </w:r>
      <w:r w:rsidR="00FE2A34">
        <w:rPr>
          <w:rFonts w:ascii="Times New Roman" w:eastAsia="Times New Roman" w:hAnsi="Times New Roman" w:cs="Times New Roman"/>
          <w:bCs/>
          <w:sz w:val="24"/>
          <w:szCs w:val="24"/>
        </w:rPr>
        <w:t>pressure situations as the game is near its ending</w:t>
      </w:r>
      <w:r>
        <w:rPr>
          <w:rFonts w:ascii="Times New Roman" w:eastAsia="Times New Roman" w:hAnsi="Times New Roman" w:cs="Times New Roman"/>
          <w:bCs/>
          <w:sz w:val="24"/>
          <w:szCs w:val="24"/>
        </w:rPr>
        <w:t xml:space="preserve">. </w:t>
      </w:r>
      <w:r w:rsidR="00FE2A34">
        <w:rPr>
          <w:rFonts w:ascii="Times New Roman" w:eastAsia="Times New Roman" w:hAnsi="Times New Roman" w:cs="Times New Roman"/>
          <w:bCs/>
          <w:sz w:val="24"/>
          <w:szCs w:val="24"/>
        </w:rPr>
        <w:t xml:space="preserve">Here, we labeled close games as those within 5 points. </w:t>
      </w:r>
      <w:r>
        <w:rPr>
          <w:rFonts w:ascii="Times New Roman" w:eastAsia="Times New Roman" w:hAnsi="Times New Roman" w:cs="Times New Roman"/>
          <w:bCs/>
          <w:sz w:val="24"/>
          <w:szCs w:val="24"/>
        </w:rPr>
        <w:t>To do so, we examine individual assists on a play-by-play rather than a cumulative basis. In these high-pressure environments, coaches usually defer to their simple rules. We expect agentic coaches</w:t>
      </w:r>
      <w:r w:rsidR="0075052B">
        <w:rPr>
          <w:rFonts w:ascii="Times New Roman" w:eastAsia="Times New Roman" w:hAnsi="Times New Roman" w:cs="Times New Roman"/>
          <w:bCs/>
          <w:sz w:val="24"/>
          <w:szCs w:val="24"/>
        </w:rPr>
        <w:t xml:space="preserve"> even more than </w:t>
      </w:r>
      <w:r w:rsidR="00412BBB">
        <w:rPr>
          <w:rFonts w:ascii="Times New Roman" w:eastAsia="Times New Roman" w:hAnsi="Times New Roman" w:cs="Times New Roman"/>
          <w:bCs/>
          <w:sz w:val="24"/>
          <w:szCs w:val="24"/>
        </w:rPr>
        <w:t>usual</w:t>
      </w:r>
      <w:r>
        <w:rPr>
          <w:rFonts w:ascii="Times New Roman" w:eastAsia="Times New Roman" w:hAnsi="Times New Roman" w:cs="Times New Roman"/>
          <w:bCs/>
          <w:sz w:val="24"/>
          <w:szCs w:val="24"/>
        </w:rPr>
        <w:t xml:space="preserve"> to emphasize their direct strategy and limit </w:t>
      </w:r>
      <w:r w:rsidR="00B60F68">
        <w:rPr>
          <w:rFonts w:ascii="Times New Roman" w:eastAsia="Times New Roman" w:hAnsi="Times New Roman" w:cs="Times New Roman"/>
          <w:bCs/>
          <w:sz w:val="24"/>
          <w:szCs w:val="24"/>
        </w:rPr>
        <w:t xml:space="preserve">stars’ </w:t>
      </w:r>
      <w:r>
        <w:rPr>
          <w:rFonts w:ascii="Times New Roman" w:eastAsia="Times New Roman" w:hAnsi="Times New Roman" w:cs="Times New Roman"/>
          <w:bCs/>
          <w:sz w:val="24"/>
          <w:szCs w:val="24"/>
        </w:rPr>
        <w:t xml:space="preserve">assists to prioritize production. On the other hand, we expect communal coaches to focus on their </w:t>
      </w:r>
      <w:r w:rsidR="00A07574">
        <w:rPr>
          <w:rFonts w:ascii="Times New Roman" w:eastAsia="Times New Roman" w:hAnsi="Times New Roman" w:cs="Times New Roman"/>
          <w:bCs/>
          <w:sz w:val="24"/>
          <w:szCs w:val="24"/>
        </w:rPr>
        <w:t>team</w:t>
      </w:r>
      <w:r w:rsidR="00A07574">
        <w:rPr>
          <w:rFonts w:ascii="Times New Roman" w:eastAsia="SimSun" w:hAnsi="Times New Roman" w:cs="Times New Roman"/>
          <w:bCs/>
          <w:sz w:val="24"/>
          <w:szCs w:val="24"/>
          <w:lang w:eastAsia="zh-CN"/>
        </w:rPr>
        <w:t>’</w:t>
      </w:r>
      <w:r w:rsidR="00A07574">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social interconnectedness and emphasize collaboration, especially in such situations.</w:t>
      </w:r>
    </w:p>
    <w:p w14:paraId="6FC71676" w14:textId="168E0041" w:rsidR="00DB4808" w:rsidRDefault="00D0584D" w:rsidP="00DB4FA1">
      <w:pPr>
        <w:spacing w:after="24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lastRenderedPageBreak/>
        <w:t xml:space="preserve">Dynamic Environment – Turnover. </w:t>
      </w:r>
      <w:r>
        <w:rPr>
          <w:rFonts w:ascii="Times New Roman" w:eastAsia="Times New Roman" w:hAnsi="Times New Roman" w:cs="Times New Roman"/>
          <w:bCs/>
          <w:sz w:val="24"/>
          <w:szCs w:val="24"/>
        </w:rPr>
        <w:t xml:space="preserve">Finally, we examine if there is increased turnover in dynamic situations. As turnover decisions are rare and bunched, we could not calculate dynamic capabilities similar to the approach of the previous two tests. Therefore, we made a split-sample approach by looking at whether the player was on a team with high </w:t>
      </w:r>
      <w:r w:rsidR="007E3E08">
        <w:rPr>
          <w:rFonts w:ascii="Times New Roman" w:eastAsia="Times New Roman" w:hAnsi="Times New Roman" w:cs="Times New Roman"/>
          <w:bCs/>
          <w:sz w:val="24"/>
          <w:szCs w:val="24"/>
        </w:rPr>
        <w:t>competitiveness</w:t>
      </w:r>
      <w:r>
        <w:rPr>
          <w:rFonts w:ascii="Times New Roman" w:eastAsia="Times New Roman" w:hAnsi="Times New Roman" w:cs="Times New Roman"/>
          <w:bCs/>
          <w:sz w:val="24"/>
          <w:szCs w:val="24"/>
        </w:rPr>
        <w:t xml:space="preserve">, with a previous season record above 0.600, or low </w:t>
      </w:r>
      <w:r w:rsidR="007E3E08">
        <w:rPr>
          <w:rFonts w:ascii="Times New Roman" w:eastAsia="Times New Roman" w:hAnsi="Times New Roman" w:cs="Times New Roman"/>
          <w:bCs/>
          <w:sz w:val="24"/>
          <w:szCs w:val="24"/>
        </w:rPr>
        <w:t>competitiveness</w:t>
      </w:r>
      <w:r>
        <w:rPr>
          <w:rFonts w:ascii="Times New Roman" w:eastAsia="Times New Roman" w:hAnsi="Times New Roman" w:cs="Times New Roman"/>
          <w:bCs/>
          <w:sz w:val="24"/>
          <w:szCs w:val="24"/>
        </w:rPr>
        <w:t xml:space="preserve">, with a </w:t>
      </w:r>
      <w:r w:rsidR="007E3E08">
        <w:rPr>
          <w:rFonts w:ascii="Times New Roman" w:eastAsia="Times New Roman" w:hAnsi="Times New Roman" w:cs="Times New Roman"/>
          <w:bCs/>
          <w:sz w:val="24"/>
          <w:szCs w:val="24"/>
        </w:rPr>
        <w:t xml:space="preserve">previous season record below 0.600. </w:t>
      </w:r>
      <w:r w:rsidR="000B7545">
        <w:rPr>
          <w:rFonts w:ascii="Times New Roman" w:eastAsia="Times New Roman" w:hAnsi="Times New Roman" w:cs="Times New Roman"/>
          <w:bCs/>
          <w:sz w:val="24"/>
          <w:szCs w:val="24"/>
        </w:rPr>
        <w:t>NBA t</w:t>
      </w:r>
      <w:r w:rsidR="007A58EE">
        <w:rPr>
          <w:rFonts w:ascii="Times New Roman" w:eastAsia="Times New Roman" w:hAnsi="Times New Roman" w:cs="Times New Roman"/>
          <w:bCs/>
          <w:sz w:val="24"/>
          <w:szCs w:val="24"/>
        </w:rPr>
        <w:t xml:space="preserve">eams </w:t>
      </w:r>
      <w:r w:rsidR="000B7545">
        <w:rPr>
          <w:rFonts w:ascii="Times New Roman" w:eastAsia="Times New Roman" w:hAnsi="Times New Roman" w:cs="Times New Roman"/>
          <w:bCs/>
          <w:sz w:val="24"/>
          <w:szCs w:val="24"/>
        </w:rPr>
        <w:t xml:space="preserve">tend to </w:t>
      </w:r>
      <w:r w:rsidR="007A58EE">
        <w:rPr>
          <w:rFonts w:ascii="Times New Roman" w:eastAsia="Times New Roman" w:hAnsi="Times New Roman" w:cs="Times New Roman"/>
          <w:bCs/>
          <w:sz w:val="24"/>
          <w:szCs w:val="24"/>
        </w:rPr>
        <w:t xml:space="preserve">have </w:t>
      </w:r>
      <w:r w:rsidR="000B7545">
        <w:rPr>
          <w:rFonts w:ascii="Times New Roman" w:eastAsia="Times New Roman" w:hAnsi="Times New Roman" w:cs="Times New Roman"/>
          <w:bCs/>
          <w:sz w:val="24"/>
          <w:szCs w:val="24"/>
        </w:rPr>
        <w:t>consistent</w:t>
      </w:r>
      <w:r w:rsidR="007A58EE">
        <w:rPr>
          <w:rFonts w:ascii="Times New Roman" w:eastAsia="Times New Roman" w:hAnsi="Times New Roman" w:cs="Times New Roman"/>
          <w:bCs/>
          <w:sz w:val="24"/>
          <w:szCs w:val="24"/>
        </w:rPr>
        <w:t xml:space="preserve"> performance</w:t>
      </w:r>
      <w:r w:rsidR="000B7545">
        <w:rPr>
          <w:rFonts w:ascii="Times New Roman" w:eastAsia="Times New Roman" w:hAnsi="Times New Roman" w:cs="Times New Roman"/>
          <w:bCs/>
          <w:sz w:val="24"/>
          <w:szCs w:val="24"/>
        </w:rPr>
        <w:t xml:space="preserve"> year-to-year</w:t>
      </w:r>
      <w:r w:rsidR="007A58EE">
        <w:rPr>
          <w:rFonts w:ascii="Times New Roman" w:eastAsia="Times New Roman" w:hAnsi="Times New Roman" w:cs="Times New Roman"/>
          <w:bCs/>
          <w:sz w:val="24"/>
          <w:szCs w:val="24"/>
        </w:rPr>
        <w:t xml:space="preserve"> (Ertug &amp; Castellucci, 2013), </w:t>
      </w:r>
      <w:r w:rsidR="000B7545">
        <w:rPr>
          <w:rFonts w:ascii="Times New Roman" w:eastAsia="Times New Roman" w:hAnsi="Times New Roman" w:cs="Times New Roman"/>
          <w:bCs/>
          <w:sz w:val="24"/>
          <w:szCs w:val="24"/>
        </w:rPr>
        <w:t xml:space="preserve">and given that workplace stress is a </w:t>
      </w:r>
      <w:r w:rsidR="00412BBB">
        <w:rPr>
          <w:rFonts w:ascii="Times New Roman" w:eastAsia="Times New Roman" w:hAnsi="Times New Roman" w:cs="Times New Roman"/>
          <w:bCs/>
          <w:sz w:val="24"/>
          <w:szCs w:val="24"/>
        </w:rPr>
        <w:t>crucial</w:t>
      </w:r>
      <w:r w:rsidR="000B7545">
        <w:rPr>
          <w:rFonts w:ascii="Times New Roman" w:eastAsia="Times New Roman" w:hAnsi="Times New Roman" w:cs="Times New Roman"/>
          <w:bCs/>
          <w:sz w:val="24"/>
          <w:szCs w:val="24"/>
        </w:rPr>
        <w:t xml:space="preserve"> determinant of turnover (Qureshi et al., 2013), NBA teams with high performance should drive turnover. </w:t>
      </w:r>
      <w:r w:rsidR="007E3E08">
        <w:rPr>
          <w:rFonts w:ascii="Times New Roman" w:eastAsia="Times New Roman" w:hAnsi="Times New Roman" w:cs="Times New Roman"/>
          <w:bCs/>
          <w:sz w:val="24"/>
          <w:szCs w:val="24"/>
        </w:rPr>
        <w:t>We expect that agentic leaders will drive more turnover for star performers compared to non-stars in cases of high competitiveness, while communal leaders will have the opposite effect.</w:t>
      </w:r>
    </w:p>
    <w:p w14:paraId="0CFF2D73" w14:textId="2036565C" w:rsidR="007E3E08" w:rsidRDefault="00D0584D" w:rsidP="00451533">
      <w:pPr>
        <w:spacing w:after="0" w:line="450" w:lineRule="exact"/>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Independent Variables</w:t>
      </w:r>
    </w:p>
    <w:p w14:paraId="61952412" w14:textId="3161E789" w:rsidR="00D62757"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Leadership </w:t>
      </w:r>
      <w:r w:rsidR="0016689D">
        <w:rPr>
          <w:rFonts w:ascii="Times New Roman" w:eastAsia="Times New Roman" w:hAnsi="Times New Roman" w:cs="Times New Roman"/>
          <w:bCs/>
          <w:i/>
          <w:iCs/>
          <w:sz w:val="24"/>
          <w:szCs w:val="24"/>
        </w:rPr>
        <w:t>Styles</w:t>
      </w:r>
      <w:r>
        <w:rPr>
          <w:rFonts w:ascii="Times New Roman" w:eastAsia="Times New Roman" w:hAnsi="Times New Roman" w:cs="Times New Roman"/>
          <w:bCs/>
          <w:sz w:val="24"/>
          <w:szCs w:val="24"/>
        </w:rPr>
        <w:t xml:space="preserve">. Our main independent variables are </w:t>
      </w:r>
      <w:r>
        <w:rPr>
          <w:rFonts w:ascii="Times New Roman" w:eastAsia="Times New Roman" w:hAnsi="Times New Roman" w:cs="Times New Roman"/>
          <w:bCs/>
          <w:i/>
          <w:iCs/>
          <w:sz w:val="24"/>
          <w:szCs w:val="24"/>
        </w:rPr>
        <w:t>Agentic Leadership</w:t>
      </w:r>
      <w:r>
        <w:rPr>
          <w:rFonts w:ascii="Times New Roman" w:eastAsia="Times New Roman" w:hAnsi="Times New Roman" w:cs="Times New Roman"/>
          <w:bCs/>
          <w:sz w:val="24"/>
          <w:szCs w:val="24"/>
        </w:rPr>
        <w:t xml:space="preserve"> and </w:t>
      </w:r>
      <w:r>
        <w:rPr>
          <w:rFonts w:ascii="Times New Roman" w:eastAsia="Times New Roman" w:hAnsi="Times New Roman" w:cs="Times New Roman"/>
          <w:bCs/>
          <w:i/>
          <w:iCs/>
          <w:sz w:val="24"/>
          <w:szCs w:val="24"/>
        </w:rPr>
        <w:t>Communal Leadership</w:t>
      </w:r>
      <w:r>
        <w:rPr>
          <w:rFonts w:ascii="Times New Roman" w:eastAsia="Times New Roman" w:hAnsi="Times New Roman" w:cs="Times New Roman"/>
          <w:bCs/>
          <w:sz w:val="24"/>
          <w:szCs w:val="24"/>
        </w:rPr>
        <w:t xml:space="preserve"> (Abele, 2003). As previously mentioned, we surveyed 171 NBA </w:t>
      </w:r>
      <w:r w:rsidR="00A07574">
        <w:rPr>
          <w:rFonts w:ascii="Times New Roman" w:eastAsia="SimSun" w:hAnsi="Times New Roman" w:cs="Times New Roman"/>
          <w:bCs/>
          <w:sz w:val="24"/>
          <w:szCs w:val="24"/>
          <w:lang w:eastAsia="zh-CN"/>
        </w:rPr>
        <w:t>“</w:t>
      </w:r>
      <w:r>
        <w:rPr>
          <w:rFonts w:ascii="Times New Roman" w:eastAsia="Times New Roman" w:hAnsi="Times New Roman" w:cs="Times New Roman"/>
          <w:bCs/>
          <w:sz w:val="24"/>
          <w:szCs w:val="24"/>
        </w:rPr>
        <w:t>Super Fans</w:t>
      </w:r>
      <w:r w:rsidR="00A07574">
        <w:rPr>
          <w:rFonts w:ascii="Times New Roman" w:eastAsia="SimSun" w:hAnsi="Times New Roman" w:cs="Times New Roman"/>
          <w:bCs/>
          <w:sz w:val="24"/>
          <w:szCs w:val="24"/>
          <w:lang w:eastAsia="zh-CN"/>
        </w:rPr>
        <w:t>”</w:t>
      </w:r>
      <w:r>
        <w:rPr>
          <w:rFonts w:ascii="Times New Roman" w:eastAsia="Times New Roman" w:hAnsi="Times New Roman" w:cs="Times New Roman"/>
          <w:bCs/>
          <w:sz w:val="24"/>
          <w:szCs w:val="24"/>
        </w:rPr>
        <w:t xml:space="preserve"> to get their evaluation of coaches in the NBA from the 2013-2014 through 2022-2023 seasons. We only asked our raters to judge coaches who coached at least an entire season, limiting our sample to 70 coaches. One important thing about our independent variable is that we measured agentic and communal leadership separately, as these traits are considered orthogonal and not highly correlated (Abele &amp; Wojciszke, 2014).  </w:t>
      </w:r>
    </w:p>
    <w:p w14:paraId="598D71B7" w14:textId="6075A8B5" w:rsidR="00D62757" w:rsidRDefault="00D62757" w:rsidP="00451533">
      <w:pPr>
        <w:spacing w:after="0" w:line="450" w:lineRule="exact"/>
        <w:ind w:firstLine="720"/>
        <w:jc w:val="both"/>
        <w:rPr>
          <w:rFonts w:ascii="Times New Roman" w:eastAsia="Times New Roman" w:hAnsi="Times New Roman" w:cs="Times New Roman"/>
          <w:bCs/>
          <w:sz w:val="24"/>
          <w:szCs w:val="24"/>
        </w:rPr>
      </w:pPr>
      <w:r w:rsidRPr="00A13215">
        <w:rPr>
          <w:rFonts w:ascii="Times New Roman" w:eastAsia="Times New Roman" w:hAnsi="Times New Roman" w:cs="Times New Roman"/>
          <w:bCs/>
          <w:sz w:val="24"/>
          <w:szCs w:val="24"/>
        </w:rPr>
        <w:t>The survey results for evaluating coaches</w:t>
      </w:r>
      <w:r>
        <w:rPr>
          <w:rFonts w:ascii="Times New Roman" w:eastAsia="SimSun" w:hAnsi="Times New Roman" w:cs="Times New Roman"/>
          <w:bCs/>
          <w:sz w:val="24"/>
          <w:szCs w:val="24"/>
          <w:lang w:eastAsia="zh-CN"/>
        </w:rPr>
        <w:t>’</w:t>
      </w:r>
      <w:r w:rsidRPr="00A13215">
        <w:rPr>
          <w:rFonts w:ascii="Times New Roman" w:eastAsia="Times New Roman" w:hAnsi="Times New Roman" w:cs="Times New Roman"/>
          <w:bCs/>
          <w:sz w:val="24"/>
          <w:szCs w:val="24"/>
        </w:rPr>
        <w:t xml:space="preserve"> agentic and communal leadership characteristics reveal </w:t>
      </w:r>
      <w:r>
        <w:rPr>
          <w:rFonts w:ascii="Times New Roman" w:eastAsia="Times New Roman" w:hAnsi="Times New Roman" w:cs="Times New Roman"/>
          <w:bCs/>
          <w:sz w:val="24"/>
          <w:szCs w:val="24"/>
        </w:rPr>
        <w:t>essential</w:t>
      </w:r>
      <w:r w:rsidRPr="00A13215">
        <w:rPr>
          <w:rFonts w:ascii="Times New Roman" w:eastAsia="Times New Roman" w:hAnsi="Times New Roman" w:cs="Times New Roman"/>
          <w:bCs/>
          <w:sz w:val="24"/>
          <w:szCs w:val="24"/>
        </w:rPr>
        <w:t xml:space="preserve"> insights. For the agentic leadership dimension, the Intraclass Correlation Coefficient (ICC) indicates a moderate degree of non-independence of data (ICC(1) = 0.21), suggesting that responses within groups are moderately correlated. Additionally, the reliability of group means is relatively high (ICC(2) = 0.51), indicating consistency in the perception of agentic leadership across groups. </w:t>
      </w:r>
      <w:r w:rsidRPr="00AA20DD">
        <w:rPr>
          <w:rFonts w:ascii="Times New Roman" w:eastAsia="Times New Roman" w:hAnsi="Times New Roman" w:cs="Times New Roman"/>
          <w:bCs/>
          <w:sz w:val="24"/>
          <w:szCs w:val="24"/>
        </w:rPr>
        <w:t>As assessed by r</w:t>
      </w:r>
      <w:r w:rsidRPr="0035423B">
        <w:rPr>
          <w:rFonts w:ascii="Times New Roman" w:eastAsia="Times New Roman" w:hAnsi="Times New Roman" w:cs="Times New Roman"/>
          <w:bCs/>
          <w:sz w:val="24"/>
          <w:szCs w:val="24"/>
          <w:vertAlign w:val="subscript"/>
        </w:rPr>
        <w:t>WG(J)</w:t>
      </w:r>
      <w:r w:rsidRPr="00AA20DD">
        <w:rPr>
          <w:rFonts w:ascii="Times New Roman" w:eastAsia="Times New Roman" w:hAnsi="Times New Roman" w:cs="Times New Roman"/>
          <w:bCs/>
          <w:sz w:val="24"/>
          <w:szCs w:val="24"/>
        </w:rPr>
        <w:t>, within-group agreement for multi-item measures shows a mean value of 0.91, indicating substantial agreement among respondents within the same group regarding agentic leadership traits.</w:t>
      </w:r>
      <w:r>
        <w:rPr>
          <w:rFonts w:ascii="Times New Roman" w:eastAsia="Times New Roman" w:hAnsi="Times New Roman" w:cs="Times New Roman"/>
          <w:bCs/>
          <w:sz w:val="24"/>
          <w:szCs w:val="24"/>
        </w:rPr>
        <w:t xml:space="preserve"> </w:t>
      </w:r>
      <w:r w:rsidRPr="00A13215">
        <w:rPr>
          <w:rFonts w:ascii="Times New Roman" w:eastAsia="Times New Roman" w:hAnsi="Times New Roman" w:cs="Times New Roman"/>
          <w:bCs/>
          <w:sz w:val="24"/>
          <w:szCs w:val="24"/>
        </w:rPr>
        <w:t xml:space="preserve">Turning to communal leadership, the ICC(1) value of 0.16 suggests a similar degree of non-independence of data as observed for agentic leadership. The ICC(2) value of 0.42 indicates a moderate level of reliability of group means for communal </w:t>
      </w:r>
      <w:r w:rsidRPr="00A13215">
        <w:rPr>
          <w:rFonts w:ascii="Times New Roman" w:eastAsia="Times New Roman" w:hAnsi="Times New Roman" w:cs="Times New Roman"/>
          <w:bCs/>
          <w:sz w:val="24"/>
          <w:szCs w:val="24"/>
        </w:rPr>
        <w:lastRenderedPageBreak/>
        <w:t>leadership perceptions. Furthermore, the mean r</w:t>
      </w:r>
      <w:r w:rsidRPr="0035423B">
        <w:rPr>
          <w:rFonts w:ascii="Times New Roman" w:eastAsia="Times New Roman" w:hAnsi="Times New Roman" w:cs="Times New Roman"/>
          <w:bCs/>
          <w:sz w:val="24"/>
          <w:szCs w:val="24"/>
          <w:vertAlign w:val="subscript"/>
        </w:rPr>
        <w:t>WG(J)</w:t>
      </w:r>
      <w:r w:rsidRPr="00A13215">
        <w:rPr>
          <w:rFonts w:ascii="Times New Roman" w:eastAsia="Times New Roman" w:hAnsi="Times New Roman" w:cs="Times New Roman"/>
          <w:bCs/>
          <w:sz w:val="24"/>
          <w:szCs w:val="24"/>
        </w:rPr>
        <w:t xml:space="preserve"> value of 0.92 suggests a strong agreement among respondents within groups regarding communal leadership characteristics. </w:t>
      </w:r>
      <w:r w:rsidR="00322E56">
        <w:rPr>
          <w:rFonts w:ascii="Times New Roman" w:eastAsia="Times New Roman" w:hAnsi="Times New Roman" w:cs="Times New Roman"/>
          <w:bCs/>
          <w:sz w:val="24"/>
          <w:szCs w:val="24"/>
        </w:rPr>
        <w:t>These</w:t>
      </w:r>
      <w:r w:rsidRPr="00A13215">
        <w:rPr>
          <w:rFonts w:ascii="Times New Roman" w:eastAsia="Times New Roman" w:hAnsi="Times New Roman" w:cs="Times New Roman"/>
          <w:bCs/>
          <w:sz w:val="24"/>
          <w:szCs w:val="24"/>
        </w:rPr>
        <w:t xml:space="preserve"> findings highlight the consensus on agentic and communal leadership traits among respondents evaluating coaches</w:t>
      </w:r>
      <w:r w:rsidR="00576D84">
        <w:rPr>
          <w:rFonts w:ascii="Times New Roman" w:eastAsia="Times New Roman" w:hAnsi="Times New Roman" w:cs="Times New Roman"/>
          <w:bCs/>
          <w:sz w:val="24"/>
          <w:szCs w:val="24"/>
        </w:rPr>
        <w:t>, supporting the validity of our measure.</w:t>
      </w:r>
    </w:p>
    <w:p w14:paraId="7E8DE5F6" w14:textId="6CE7E027" w:rsidR="007E3E08" w:rsidRDefault="00D0584D" w:rsidP="00DB4FA1">
      <w:pPr>
        <w:spacing w:after="24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Star Performer</w:t>
      </w:r>
      <w:r>
        <w:rPr>
          <w:rFonts w:ascii="Times New Roman" w:eastAsia="Times New Roman" w:hAnsi="Times New Roman" w:cs="Times New Roman"/>
          <w:bCs/>
          <w:sz w:val="24"/>
          <w:szCs w:val="24"/>
        </w:rPr>
        <w:t xml:space="preserve">. </w:t>
      </w:r>
      <w:r w:rsidR="00F21CDE">
        <w:rPr>
          <w:rFonts w:ascii="Times New Roman" w:eastAsia="Times New Roman" w:hAnsi="Times New Roman" w:cs="Times New Roman"/>
          <w:bCs/>
          <w:sz w:val="24"/>
          <w:szCs w:val="24"/>
        </w:rPr>
        <w:t>Star</w:t>
      </w:r>
      <w:r>
        <w:rPr>
          <w:rFonts w:ascii="Times New Roman" w:eastAsia="Times New Roman" w:hAnsi="Times New Roman" w:cs="Times New Roman"/>
          <w:bCs/>
          <w:sz w:val="24"/>
          <w:szCs w:val="24"/>
        </w:rPr>
        <w:t xml:space="preserve"> performers are typically in the top 10% of their field or one standardiz</w:t>
      </w:r>
      <w:r w:rsidR="00EA55B9">
        <w:rPr>
          <w:rFonts w:ascii="Times New Roman" w:eastAsia="Times New Roman" w:hAnsi="Times New Roman" w:cs="Times New Roman"/>
          <w:bCs/>
          <w:sz w:val="24"/>
          <w:szCs w:val="24"/>
        </w:rPr>
        <w:t>ation above the mean in production (Beck et al., 2014</w:t>
      </w:r>
      <w:r w:rsidR="0080294F">
        <w:rPr>
          <w:rFonts w:ascii="Times New Roman" w:eastAsia="Times New Roman" w:hAnsi="Times New Roman" w:cs="Times New Roman"/>
          <w:bCs/>
          <w:sz w:val="24"/>
          <w:szCs w:val="24"/>
        </w:rPr>
        <w:t>; Gagne, 2000</w:t>
      </w:r>
      <w:r w:rsidR="00EA55B9">
        <w:rPr>
          <w:rFonts w:ascii="Times New Roman" w:eastAsia="Times New Roman" w:hAnsi="Times New Roman" w:cs="Times New Roman"/>
          <w:bCs/>
          <w:sz w:val="24"/>
          <w:szCs w:val="24"/>
        </w:rPr>
        <w:t xml:space="preserve">). We </w:t>
      </w:r>
      <w:r w:rsidR="00F21CDE">
        <w:rPr>
          <w:rFonts w:ascii="Times New Roman" w:eastAsia="Times New Roman" w:hAnsi="Times New Roman" w:cs="Times New Roman"/>
          <w:bCs/>
          <w:sz w:val="24"/>
          <w:szCs w:val="24"/>
        </w:rPr>
        <w:t>use</w:t>
      </w:r>
      <w:r w:rsidR="00EA55B9">
        <w:rPr>
          <w:rFonts w:ascii="Times New Roman" w:eastAsia="Times New Roman" w:hAnsi="Times New Roman" w:cs="Times New Roman"/>
          <w:bCs/>
          <w:sz w:val="24"/>
          <w:szCs w:val="24"/>
        </w:rPr>
        <w:t xml:space="preserve"> a measure found in the prior star literature to replicate this level of performance – all-star appearances (Maoret et al., 2023). In the NBA, the top 24 players are selected to an all-star team every year, which is one of the highest honors an individual can receive. The NBA all-star selection includes media, player, and fan votes, which nicely mimics the performance, social capital, and visibility, respectively, that star performers generally have (Call et al., 2015). </w:t>
      </w:r>
      <w:r w:rsidR="0061346F">
        <w:rPr>
          <w:rFonts w:ascii="Times New Roman" w:eastAsia="Times New Roman" w:hAnsi="Times New Roman" w:cs="Times New Roman"/>
          <w:bCs/>
          <w:sz w:val="24"/>
          <w:szCs w:val="24"/>
        </w:rPr>
        <w:t>We</w:t>
      </w:r>
      <w:r w:rsidR="00EA55B9">
        <w:rPr>
          <w:rFonts w:ascii="Times New Roman" w:eastAsia="Times New Roman" w:hAnsi="Times New Roman" w:cs="Times New Roman"/>
          <w:bCs/>
          <w:sz w:val="24"/>
          <w:szCs w:val="24"/>
        </w:rPr>
        <w:t xml:space="preserve"> mark star performers as a 1 if the player has been selected as an all-star in</w:t>
      </w:r>
      <w:r w:rsidR="00576D84">
        <w:rPr>
          <w:rFonts w:ascii="Times New Roman" w:eastAsia="Times New Roman" w:hAnsi="Times New Roman" w:cs="Times New Roman"/>
          <w:bCs/>
          <w:sz w:val="24"/>
          <w:szCs w:val="24"/>
        </w:rPr>
        <w:t xml:space="preserve"> any of</w:t>
      </w:r>
      <w:r w:rsidR="00EA55B9">
        <w:rPr>
          <w:rFonts w:ascii="Times New Roman" w:eastAsia="Times New Roman" w:hAnsi="Times New Roman" w:cs="Times New Roman"/>
          <w:bCs/>
          <w:sz w:val="24"/>
          <w:szCs w:val="24"/>
        </w:rPr>
        <w:t xml:space="preserve"> the previous three years and 0 otherwise.</w:t>
      </w:r>
    </w:p>
    <w:p w14:paraId="3B5B5586" w14:textId="650C1644" w:rsidR="00EA55B9" w:rsidRDefault="00D0584D" w:rsidP="00451533">
      <w:pPr>
        <w:spacing w:after="0" w:line="450" w:lineRule="exact"/>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Control Variables</w:t>
      </w:r>
    </w:p>
    <w:p w14:paraId="1057AD61" w14:textId="698EFF54" w:rsidR="00EA55B9"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 control for both individual and organizational-level variables.</w:t>
      </w:r>
    </w:p>
    <w:p w14:paraId="70CEA137" w14:textId="519DAD14" w:rsidR="00EA55B9"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Perhaps the most critical control variable that we include is the lagged player efficiency rating (</w:t>
      </w:r>
      <w:r>
        <w:rPr>
          <w:rFonts w:ascii="Times New Roman" w:eastAsia="Times New Roman" w:hAnsi="Times New Roman" w:cs="Times New Roman"/>
          <w:bCs/>
          <w:i/>
          <w:iCs/>
          <w:sz w:val="24"/>
          <w:szCs w:val="24"/>
        </w:rPr>
        <w:t>PER</w:t>
      </w:r>
      <w:r>
        <w:rPr>
          <w:rFonts w:ascii="Times New Roman" w:eastAsia="Times New Roman" w:hAnsi="Times New Roman" w:cs="Times New Roman"/>
          <w:bCs/>
          <w:sz w:val="24"/>
          <w:szCs w:val="24"/>
        </w:rPr>
        <w:t>) that controls for a player</w:t>
      </w:r>
      <w:r w:rsidR="00A07574">
        <w:rPr>
          <w:rFonts w:ascii="Times New Roman" w:eastAsia="SimSun" w:hAnsi="Times New Roman" w:cs="Times New Roman"/>
          <w:bCs/>
          <w:sz w:val="24"/>
          <w:szCs w:val="24"/>
          <w:lang w:eastAsia="zh-CN"/>
        </w:rPr>
        <w:t>’</w:t>
      </w:r>
      <w:r>
        <w:rPr>
          <w:rFonts w:ascii="Times New Roman" w:eastAsia="Times New Roman" w:hAnsi="Times New Roman" w:cs="Times New Roman"/>
          <w:bCs/>
          <w:sz w:val="24"/>
          <w:szCs w:val="24"/>
        </w:rPr>
        <w:t xml:space="preserve">s ability (Kim &amp; Makadok, 2022). One positive </w:t>
      </w:r>
      <w:r w:rsidR="00576D84">
        <w:rPr>
          <w:rFonts w:ascii="Times New Roman" w:eastAsia="Times New Roman" w:hAnsi="Times New Roman" w:cs="Times New Roman"/>
          <w:bCs/>
          <w:sz w:val="24"/>
          <w:szCs w:val="24"/>
        </w:rPr>
        <w:t xml:space="preserve">aspect </w:t>
      </w:r>
      <w:r>
        <w:rPr>
          <w:rFonts w:ascii="Times New Roman" w:eastAsia="Times New Roman" w:hAnsi="Times New Roman" w:cs="Times New Roman"/>
          <w:bCs/>
          <w:sz w:val="24"/>
          <w:szCs w:val="24"/>
        </w:rPr>
        <w:t xml:space="preserve">about using </w:t>
      </w:r>
      <w:r>
        <w:rPr>
          <w:rFonts w:ascii="Times New Roman" w:eastAsia="Times New Roman" w:hAnsi="Times New Roman" w:cs="Times New Roman"/>
          <w:bCs/>
          <w:i/>
          <w:iCs/>
          <w:sz w:val="24"/>
          <w:szCs w:val="24"/>
        </w:rPr>
        <w:t>PER</w:t>
      </w:r>
      <w:r>
        <w:rPr>
          <w:rFonts w:ascii="Times New Roman" w:eastAsia="Times New Roman" w:hAnsi="Times New Roman" w:cs="Times New Roman"/>
          <w:bCs/>
          <w:sz w:val="24"/>
          <w:szCs w:val="24"/>
        </w:rPr>
        <w:t xml:space="preserve"> to control for ability, rather than other metrics such as points-per-game, is that </w:t>
      </w:r>
      <w:r>
        <w:rPr>
          <w:rFonts w:ascii="Times New Roman" w:eastAsia="Times New Roman" w:hAnsi="Times New Roman" w:cs="Times New Roman"/>
          <w:bCs/>
          <w:i/>
          <w:iCs/>
          <w:sz w:val="24"/>
          <w:szCs w:val="24"/>
        </w:rPr>
        <w:t>PER</w:t>
      </w:r>
      <w:r>
        <w:rPr>
          <w:rFonts w:ascii="Times New Roman" w:eastAsia="Times New Roman" w:hAnsi="Times New Roman" w:cs="Times New Roman"/>
          <w:bCs/>
          <w:sz w:val="24"/>
          <w:szCs w:val="24"/>
        </w:rPr>
        <w:t xml:space="preserve"> is not related to the number of minutes a player played but </w:t>
      </w:r>
      <w:r w:rsidR="00322E56">
        <w:rPr>
          <w:rFonts w:ascii="Times New Roman" w:eastAsia="Times New Roman" w:hAnsi="Times New Roman" w:cs="Times New Roman"/>
          <w:bCs/>
          <w:sz w:val="24"/>
          <w:szCs w:val="24"/>
        </w:rPr>
        <w:t>their overall efficiency</w:t>
      </w:r>
      <w:r>
        <w:rPr>
          <w:rFonts w:ascii="Times New Roman" w:eastAsia="Times New Roman" w:hAnsi="Times New Roman" w:cs="Times New Roman"/>
          <w:bCs/>
          <w:sz w:val="24"/>
          <w:szCs w:val="24"/>
        </w:rPr>
        <w:t>.</w:t>
      </w:r>
      <w:r w:rsidR="0061346F">
        <w:rPr>
          <w:rFonts w:ascii="Times New Roman" w:eastAsia="Times New Roman" w:hAnsi="Times New Roman" w:cs="Times New Roman"/>
          <w:bCs/>
          <w:sz w:val="24"/>
          <w:szCs w:val="24"/>
        </w:rPr>
        <w:t xml:space="preserve"> </w:t>
      </w:r>
    </w:p>
    <w:p w14:paraId="72C6E49E" w14:textId="1BABADBC" w:rsidR="00EA55B9"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 also control for the player’s </w:t>
      </w:r>
      <w:r>
        <w:rPr>
          <w:rFonts w:ascii="Times New Roman" w:eastAsia="Times New Roman" w:hAnsi="Times New Roman" w:cs="Times New Roman"/>
          <w:bCs/>
          <w:i/>
          <w:iCs/>
          <w:sz w:val="24"/>
          <w:szCs w:val="24"/>
        </w:rPr>
        <w:t>Age</w:t>
      </w:r>
      <w:r>
        <w:rPr>
          <w:rFonts w:ascii="Times New Roman" w:eastAsia="Times New Roman" w:hAnsi="Times New Roman" w:cs="Times New Roman"/>
          <w:bCs/>
          <w:sz w:val="24"/>
          <w:szCs w:val="24"/>
        </w:rPr>
        <w:t xml:space="preserve"> and </w:t>
      </w:r>
      <w:r>
        <w:rPr>
          <w:rFonts w:ascii="Times New Roman" w:eastAsia="Times New Roman" w:hAnsi="Times New Roman" w:cs="Times New Roman"/>
          <w:bCs/>
          <w:i/>
          <w:iCs/>
          <w:sz w:val="24"/>
          <w:szCs w:val="24"/>
        </w:rPr>
        <w:t>Age Squared</w:t>
      </w:r>
      <w:r>
        <w:rPr>
          <w:rFonts w:ascii="Times New Roman" w:eastAsia="Times New Roman" w:hAnsi="Times New Roman" w:cs="Times New Roman"/>
          <w:bCs/>
          <w:sz w:val="24"/>
          <w:szCs w:val="24"/>
        </w:rPr>
        <w:t xml:space="preserve">, as </w:t>
      </w:r>
      <w:r>
        <w:rPr>
          <w:rFonts w:ascii="Times New Roman" w:eastAsia="Times New Roman" w:hAnsi="Times New Roman" w:cs="Times New Roman"/>
          <w:bCs/>
          <w:i/>
          <w:iCs/>
          <w:sz w:val="24"/>
          <w:szCs w:val="24"/>
        </w:rPr>
        <w:t>Age</w:t>
      </w:r>
      <w:r>
        <w:rPr>
          <w:rFonts w:ascii="Times New Roman" w:eastAsia="Times New Roman" w:hAnsi="Times New Roman" w:cs="Times New Roman"/>
          <w:bCs/>
          <w:sz w:val="24"/>
          <w:szCs w:val="24"/>
        </w:rPr>
        <w:t xml:space="preserve"> is known to have an inverted U effect on a player's performance (Kim &amp; Makadok, 2023</w:t>
      </w:r>
      <w:r w:rsidR="0080294F">
        <w:rPr>
          <w:rFonts w:ascii="Times New Roman" w:eastAsia="Times New Roman" w:hAnsi="Times New Roman" w:cs="Times New Roman"/>
          <w:bCs/>
          <w:sz w:val="24"/>
          <w:szCs w:val="24"/>
        </w:rPr>
        <w:t>; Marr &amp; Thau, 2014</w:t>
      </w:r>
      <w:r>
        <w:rPr>
          <w:rFonts w:ascii="Times New Roman" w:eastAsia="Times New Roman" w:hAnsi="Times New Roman" w:cs="Times New Roman"/>
          <w:bCs/>
          <w:sz w:val="24"/>
          <w:szCs w:val="24"/>
        </w:rPr>
        <w:t xml:space="preserve">). We control for the player’s importance to the team through their </w:t>
      </w:r>
      <w:r>
        <w:rPr>
          <w:rFonts w:ascii="Times New Roman" w:eastAsia="Times New Roman" w:hAnsi="Times New Roman" w:cs="Times New Roman"/>
          <w:bCs/>
          <w:i/>
          <w:iCs/>
          <w:sz w:val="24"/>
          <w:szCs w:val="24"/>
        </w:rPr>
        <w:t>Salary</w:t>
      </w:r>
      <w:r>
        <w:rPr>
          <w:rFonts w:ascii="Times New Roman" w:eastAsia="Times New Roman" w:hAnsi="Times New Roman" w:cs="Times New Roman"/>
          <w:bCs/>
          <w:sz w:val="24"/>
          <w:szCs w:val="24"/>
        </w:rPr>
        <w:t xml:space="preserve">, as teams have limited resources that they </w:t>
      </w:r>
      <w:r w:rsidR="00377BC9">
        <w:rPr>
          <w:rFonts w:ascii="Times New Roman" w:eastAsia="Times New Roman" w:hAnsi="Times New Roman" w:cs="Times New Roman"/>
          <w:bCs/>
          <w:sz w:val="24"/>
          <w:szCs w:val="24"/>
        </w:rPr>
        <w:t>devote</w:t>
      </w:r>
      <w:r>
        <w:rPr>
          <w:rFonts w:ascii="Times New Roman" w:eastAsia="Times New Roman" w:hAnsi="Times New Roman" w:cs="Times New Roman"/>
          <w:bCs/>
          <w:sz w:val="24"/>
          <w:szCs w:val="24"/>
        </w:rPr>
        <w:t xml:space="preserve"> to each player given that the </w:t>
      </w:r>
      <w:r w:rsidR="000352DB">
        <w:rPr>
          <w:rFonts w:ascii="Times New Roman" w:eastAsia="Times New Roman" w:hAnsi="Times New Roman" w:cs="Times New Roman"/>
          <w:bCs/>
          <w:sz w:val="24"/>
          <w:szCs w:val="24"/>
        </w:rPr>
        <w:t>team</w:t>
      </w:r>
      <w:r w:rsidR="000352DB">
        <w:rPr>
          <w:rFonts w:ascii="Times New Roman" w:eastAsia="SimSun" w:hAnsi="Times New Roman" w:cs="Times New Roman"/>
          <w:bCs/>
          <w:sz w:val="24"/>
          <w:szCs w:val="24"/>
          <w:lang w:eastAsia="zh-CN"/>
        </w:rPr>
        <w:t>’</w:t>
      </w:r>
      <w:r w:rsidR="000352DB">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 xml:space="preserve">salary has a soft </w:t>
      </w:r>
      <w:r w:rsidR="00521CB4">
        <w:rPr>
          <w:rFonts w:ascii="Times New Roman" w:eastAsia="Times New Roman" w:hAnsi="Times New Roman" w:cs="Times New Roman"/>
          <w:bCs/>
          <w:sz w:val="24"/>
          <w:szCs w:val="24"/>
        </w:rPr>
        <w:t>limit</w:t>
      </w:r>
      <w:r>
        <w:rPr>
          <w:rFonts w:ascii="Times New Roman" w:eastAsia="Times New Roman" w:hAnsi="Times New Roman" w:cs="Times New Roman"/>
          <w:bCs/>
          <w:sz w:val="24"/>
          <w:szCs w:val="24"/>
        </w:rPr>
        <w:t xml:space="preserve"> in the NBA (Kim &amp; Makadok, 2023). Finally, there are three individual-level control variables that we only use in specific models. We include </w:t>
      </w:r>
      <w:r>
        <w:rPr>
          <w:rFonts w:ascii="Times New Roman" w:eastAsia="Times New Roman" w:hAnsi="Times New Roman" w:cs="Times New Roman"/>
          <w:bCs/>
          <w:i/>
          <w:iCs/>
          <w:sz w:val="24"/>
          <w:szCs w:val="24"/>
        </w:rPr>
        <w:t>Minutes Played</w:t>
      </w:r>
      <w:r>
        <w:rPr>
          <w:rFonts w:ascii="Times New Roman" w:eastAsia="Times New Roman" w:hAnsi="Times New Roman" w:cs="Times New Roman"/>
          <w:bCs/>
          <w:sz w:val="24"/>
          <w:szCs w:val="24"/>
        </w:rPr>
        <w:t xml:space="preserve"> in models that do not use it as a dependent variable, as a player’s usage is positively related to counting stats such as assists or whether they want to stay on the team (Maoret et al., 2023). We include </w:t>
      </w:r>
      <w:r w:rsidR="00521CB4" w:rsidRPr="00521CB4">
        <w:rPr>
          <w:rFonts w:ascii="Times New Roman" w:eastAsia="Times New Roman" w:hAnsi="Times New Roman" w:cs="Times New Roman"/>
          <w:bCs/>
          <w:i/>
          <w:iCs/>
          <w:sz w:val="24"/>
          <w:szCs w:val="24"/>
        </w:rPr>
        <w:t>Failures</w:t>
      </w:r>
      <w:r w:rsidR="00521CB4">
        <w:rPr>
          <w:rFonts w:ascii="Times New Roman" w:eastAsia="Times New Roman" w:hAnsi="Times New Roman" w:cs="Times New Roman"/>
          <w:bCs/>
          <w:sz w:val="24"/>
          <w:szCs w:val="24"/>
        </w:rPr>
        <w:t>, or turnovers in basketball nomenclature,</w:t>
      </w:r>
      <w:r>
        <w:rPr>
          <w:rFonts w:ascii="Times New Roman" w:eastAsia="Times New Roman" w:hAnsi="Times New Roman" w:cs="Times New Roman"/>
          <w:bCs/>
          <w:sz w:val="24"/>
          <w:szCs w:val="24"/>
        </w:rPr>
        <w:t xml:space="preserve"> in models that examine collaboration, </w:t>
      </w:r>
      <w:r w:rsidR="001636B2">
        <w:rPr>
          <w:rFonts w:ascii="Times New Roman" w:eastAsia="Times New Roman" w:hAnsi="Times New Roman" w:cs="Times New Roman"/>
          <w:bCs/>
          <w:sz w:val="24"/>
          <w:szCs w:val="24"/>
        </w:rPr>
        <w:t xml:space="preserve">as we are interested in the quality of collaboration (To, Yan, &amp; Sherf, 2022). Finally, in models focusing on turnover, we follow the prior literature and only </w:t>
      </w:r>
      <w:r w:rsidR="001636B2">
        <w:rPr>
          <w:rFonts w:ascii="Times New Roman" w:eastAsia="Times New Roman" w:hAnsi="Times New Roman" w:cs="Times New Roman"/>
          <w:bCs/>
          <w:sz w:val="24"/>
          <w:szCs w:val="24"/>
        </w:rPr>
        <w:lastRenderedPageBreak/>
        <w:t xml:space="preserve">look at players – both stars and non-stars – with a </w:t>
      </w:r>
      <w:r w:rsidR="009939E2">
        <w:rPr>
          <w:rFonts w:ascii="Times New Roman" w:eastAsia="Times New Roman" w:hAnsi="Times New Roman" w:cs="Times New Roman"/>
          <w:bCs/>
          <w:i/>
          <w:iCs/>
          <w:sz w:val="24"/>
          <w:szCs w:val="24"/>
        </w:rPr>
        <w:t>Salary Increase</w:t>
      </w:r>
      <w:r w:rsidR="001636B2">
        <w:rPr>
          <w:rFonts w:ascii="Times New Roman" w:eastAsia="Times New Roman" w:hAnsi="Times New Roman" w:cs="Times New Roman"/>
          <w:bCs/>
          <w:sz w:val="24"/>
          <w:szCs w:val="24"/>
        </w:rPr>
        <w:t xml:space="preserve"> (Kim &amp; Makadok, 2023). This approach ensures we are focused only on high-caliber employees, although we found similar results with the total sample.</w:t>
      </w:r>
    </w:p>
    <w:p w14:paraId="0C2DB1F3" w14:textId="2434C5D0" w:rsidR="001636B2" w:rsidRDefault="00D0584D" w:rsidP="00DB4FA1">
      <w:pPr>
        <w:spacing w:after="24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 included organizational controls that focused on the coach and team as well.</w:t>
      </w:r>
      <w:r w:rsidR="00377BC9">
        <w:rPr>
          <w:rFonts w:ascii="Times New Roman" w:eastAsia="Times New Roman" w:hAnsi="Times New Roman" w:cs="Times New Roman"/>
          <w:bCs/>
          <w:sz w:val="24"/>
          <w:szCs w:val="24"/>
        </w:rPr>
        <w:t xml:space="preserve"> Our coach-related control variable was </w:t>
      </w:r>
      <w:r w:rsidR="00377BC9" w:rsidRPr="00521CB4">
        <w:rPr>
          <w:rFonts w:ascii="Times New Roman" w:eastAsia="Times New Roman" w:hAnsi="Times New Roman" w:cs="Times New Roman"/>
          <w:bCs/>
          <w:sz w:val="24"/>
          <w:szCs w:val="24"/>
        </w:rPr>
        <w:t>the</w:t>
      </w:r>
      <w:r w:rsidR="00377BC9">
        <w:rPr>
          <w:rFonts w:ascii="Times New Roman" w:eastAsia="Times New Roman" w:hAnsi="Times New Roman" w:cs="Times New Roman"/>
          <w:bCs/>
          <w:i/>
          <w:iCs/>
          <w:sz w:val="24"/>
          <w:szCs w:val="24"/>
        </w:rPr>
        <w:t xml:space="preserve"> Coach Experience</w:t>
      </w:r>
      <w:r w:rsidR="00377BC9">
        <w:rPr>
          <w:rFonts w:ascii="Times New Roman" w:eastAsia="Times New Roman" w:hAnsi="Times New Roman" w:cs="Times New Roman"/>
          <w:bCs/>
          <w:sz w:val="24"/>
          <w:szCs w:val="24"/>
        </w:rPr>
        <w:t xml:space="preserve"> with the team, which might influence strategy (Kim &amp; Makadok, 2022). Then, we looked at the </w:t>
      </w:r>
      <w:r w:rsidR="000352DB">
        <w:rPr>
          <w:rFonts w:ascii="Times New Roman" w:eastAsia="Times New Roman" w:hAnsi="Times New Roman" w:cs="Times New Roman"/>
          <w:bCs/>
          <w:sz w:val="24"/>
          <w:szCs w:val="24"/>
        </w:rPr>
        <w:t>team</w:t>
      </w:r>
      <w:r w:rsidR="000352DB">
        <w:rPr>
          <w:rFonts w:ascii="Times New Roman" w:eastAsia="SimSun" w:hAnsi="Times New Roman" w:cs="Times New Roman"/>
          <w:bCs/>
          <w:sz w:val="24"/>
          <w:szCs w:val="24"/>
          <w:lang w:eastAsia="zh-CN"/>
        </w:rPr>
        <w:t>’</w:t>
      </w:r>
      <w:r w:rsidR="000352DB">
        <w:rPr>
          <w:rFonts w:ascii="Times New Roman" w:eastAsia="Times New Roman" w:hAnsi="Times New Roman" w:cs="Times New Roman"/>
          <w:bCs/>
          <w:sz w:val="24"/>
          <w:szCs w:val="24"/>
        </w:rPr>
        <w:t xml:space="preserve">s </w:t>
      </w:r>
      <w:r w:rsidR="00377BC9">
        <w:rPr>
          <w:rFonts w:ascii="Times New Roman" w:eastAsia="Times New Roman" w:hAnsi="Times New Roman" w:cs="Times New Roman"/>
          <w:bCs/>
          <w:i/>
          <w:iCs/>
          <w:sz w:val="24"/>
          <w:szCs w:val="24"/>
        </w:rPr>
        <w:t>Previous Record</w:t>
      </w:r>
      <w:r w:rsidR="00377BC9">
        <w:rPr>
          <w:rFonts w:ascii="Times New Roman" w:eastAsia="Times New Roman" w:hAnsi="Times New Roman" w:cs="Times New Roman"/>
          <w:bCs/>
          <w:sz w:val="24"/>
          <w:szCs w:val="24"/>
        </w:rPr>
        <w:t xml:space="preserve">, which might affect the team's current performance (Szatmari, 2022). We also included controls that looked at the </w:t>
      </w:r>
      <w:r w:rsidR="00377BC9">
        <w:rPr>
          <w:rFonts w:ascii="Times New Roman" w:eastAsia="Times New Roman" w:hAnsi="Times New Roman" w:cs="Times New Roman"/>
          <w:bCs/>
          <w:i/>
          <w:iCs/>
          <w:sz w:val="24"/>
          <w:szCs w:val="24"/>
        </w:rPr>
        <w:t>Team Familiarity</w:t>
      </w:r>
      <w:r w:rsidR="00377BC9">
        <w:rPr>
          <w:rFonts w:ascii="Times New Roman" w:eastAsia="Times New Roman" w:hAnsi="Times New Roman" w:cs="Times New Roman"/>
          <w:bCs/>
          <w:sz w:val="24"/>
          <w:szCs w:val="24"/>
        </w:rPr>
        <w:t xml:space="preserve"> with each other (Grijalva, Maynes, Badura, &amp; Whiting, 2020) and the </w:t>
      </w:r>
      <w:r w:rsidR="00377BC9">
        <w:rPr>
          <w:rFonts w:ascii="Times New Roman" w:eastAsia="Times New Roman" w:hAnsi="Times New Roman" w:cs="Times New Roman"/>
          <w:bCs/>
          <w:i/>
          <w:iCs/>
          <w:sz w:val="24"/>
          <w:szCs w:val="24"/>
        </w:rPr>
        <w:t>Star Performer Familiarity</w:t>
      </w:r>
      <w:r w:rsidR="00377BC9">
        <w:rPr>
          <w:rFonts w:ascii="Times New Roman" w:eastAsia="Times New Roman" w:hAnsi="Times New Roman" w:cs="Times New Roman"/>
          <w:bCs/>
          <w:sz w:val="24"/>
          <w:szCs w:val="24"/>
        </w:rPr>
        <w:t>. These controls were operationalized by the number of minutes before th</w:t>
      </w:r>
      <w:r w:rsidR="00521CB4">
        <w:rPr>
          <w:rFonts w:ascii="Times New Roman" w:eastAsia="Times New Roman" w:hAnsi="Times New Roman" w:cs="Times New Roman"/>
          <w:bCs/>
          <w:sz w:val="24"/>
          <w:szCs w:val="24"/>
        </w:rPr>
        <w:t>e</w:t>
      </w:r>
      <w:r w:rsidR="00377BC9">
        <w:rPr>
          <w:rFonts w:ascii="Times New Roman" w:eastAsia="Times New Roman" w:hAnsi="Times New Roman" w:cs="Times New Roman"/>
          <w:bCs/>
          <w:sz w:val="24"/>
          <w:szCs w:val="24"/>
        </w:rPr>
        <w:t xml:space="preserve"> season that the whole team had played together and the number of games </w:t>
      </w:r>
      <w:r w:rsidR="00521CB4">
        <w:rPr>
          <w:rFonts w:ascii="Times New Roman" w:eastAsia="Times New Roman" w:hAnsi="Times New Roman" w:cs="Times New Roman"/>
          <w:bCs/>
          <w:sz w:val="24"/>
          <w:szCs w:val="24"/>
        </w:rPr>
        <w:t xml:space="preserve">before the season </w:t>
      </w:r>
      <w:r w:rsidR="00377BC9">
        <w:rPr>
          <w:rFonts w:ascii="Times New Roman" w:eastAsia="Times New Roman" w:hAnsi="Times New Roman" w:cs="Times New Roman"/>
          <w:bCs/>
          <w:sz w:val="24"/>
          <w:szCs w:val="24"/>
        </w:rPr>
        <w:t xml:space="preserve">that the stars played with the team. Last, we included a control for the number of </w:t>
      </w:r>
      <w:r w:rsidR="00D41C40" w:rsidRPr="00D41C40">
        <w:rPr>
          <w:rFonts w:ascii="Times New Roman" w:eastAsia="Times New Roman" w:hAnsi="Times New Roman" w:cs="Times New Roman"/>
          <w:bCs/>
          <w:i/>
          <w:iCs/>
          <w:sz w:val="24"/>
          <w:szCs w:val="24"/>
        </w:rPr>
        <w:t>G</w:t>
      </w:r>
      <w:r w:rsidR="00377BC9" w:rsidRPr="00D41C40">
        <w:rPr>
          <w:rFonts w:ascii="Times New Roman" w:eastAsia="Times New Roman" w:hAnsi="Times New Roman" w:cs="Times New Roman"/>
          <w:bCs/>
          <w:i/>
          <w:iCs/>
          <w:sz w:val="24"/>
          <w:szCs w:val="24"/>
        </w:rPr>
        <w:t xml:space="preserve">ames in a </w:t>
      </w:r>
      <w:r w:rsidR="00D41C40" w:rsidRPr="00D41C40">
        <w:rPr>
          <w:rFonts w:ascii="Times New Roman" w:eastAsia="Times New Roman" w:hAnsi="Times New Roman" w:cs="Times New Roman"/>
          <w:bCs/>
          <w:i/>
          <w:iCs/>
          <w:sz w:val="24"/>
          <w:szCs w:val="24"/>
        </w:rPr>
        <w:t>S</w:t>
      </w:r>
      <w:r w:rsidR="00377BC9" w:rsidRPr="00D41C40">
        <w:rPr>
          <w:rFonts w:ascii="Times New Roman" w:eastAsia="Times New Roman" w:hAnsi="Times New Roman" w:cs="Times New Roman"/>
          <w:bCs/>
          <w:i/>
          <w:iCs/>
          <w:sz w:val="24"/>
          <w:szCs w:val="24"/>
        </w:rPr>
        <w:t>eason</w:t>
      </w:r>
      <w:r w:rsidR="00377BC9">
        <w:rPr>
          <w:rFonts w:ascii="Times New Roman" w:eastAsia="Times New Roman" w:hAnsi="Times New Roman" w:cs="Times New Roman"/>
          <w:bCs/>
          <w:sz w:val="24"/>
          <w:szCs w:val="24"/>
        </w:rPr>
        <w:t>, as it has differed year-by-year in our sample due to player strikes and COVID-19 (Szatmari, 2022).</w:t>
      </w:r>
    </w:p>
    <w:p w14:paraId="740A68F4" w14:textId="5D07713C" w:rsidR="00377BC9" w:rsidRDefault="00D0584D" w:rsidP="00451533">
      <w:pPr>
        <w:spacing w:after="0" w:line="450" w:lineRule="exact"/>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Model Specifications</w:t>
      </w:r>
    </w:p>
    <w:p w14:paraId="0B736E29" w14:textId="60D2A328" w:rsidR="00377BC9"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For hypotheses 1, 2, and </w:t>
      </w:r>
      <w:r w:rsidR="00521CB4">
        <w:rPr>
          <w:rFonts w:ascii="Times New Roman" w:eastAsia="Times New Roman" w:hAnsi="Times New Roman" w:cs="Times New Roman"/>
          <w:bCs/>
          <w:sz w:val="24"/>
          <w:szCs w:val="24"/>
        </w:rPr>
        <w:t xml:space="preserve">part of </w:t>
      </w:r>
      <w:r>
        <w:rPr>
          <w:rFonts w:ascii="Times New Roman" w:eastAsia="Times New Roman" w:hAnsi="Times New Roman" w:cs="Times New Roman"/>
          <w:bCs/>
          <w:sz w:val="24"/>
          <w:szCs w:val="24"/>
        </w:rPr>
        <w:t xml:space="preserve">4, we use Ordinary Least Squares (OLS) models as our dependent variables are not bound by 0 and 1. Our unit of analysis is at the player-team-year level </w:t>
      </w:r>
      <w:r w:rsidR="00412BBB">
        <w:rPr>
          <w:rFonts w:ascii="Times New Roman" w:eastAsia="Times New Roman" w:hAnsi="Times New Roman" w:cs="Times New Roman"/>
          <w:bCs/>
          <w:sz w:val="24"/>
          <w:szCs w:val="24"/>
        </w:rPr>
        <w:t>to</w:t>
      </w:r>
      <w:r>
        <w:rPr>
          <w:rFonts w:ascii="Times New Roman" w:eastAsia="Times New Roman" w:hAnsi="Times New Roman" w:cs="Times New Roman"/>
          <w:bCs/>
          <w:sz w:val="24"/>
          <w:szCs w:val="24"/>
        </w:rPr>
        <w:t xml:space="preserve"> analyze the effect of managers on star and non-star employees. To help control for endogeneity, in most models, we use team, year, and position fixed effects. These help decrease within-level heterogeneity and lessen false positives (Li &amp; Wibbens, 2023). We also account for unobserved heterogeneity by clustering our standard errors on either the player or team level, depending on the dependent variable (Li &amp; Wibbens</w:t>
      </w:r>
      <w:r w:rsidR="00C96BFD">
        <w:rPr>
          <w:rFonts w:ascii="Times New Roman" w:eastAsia="Times New Roman" w:hAnsi="Times New Roman" w:cs="Times New Roman"/>
          <w:bCs/>
          <w:sz w:val="24"/>
          <w:szCs w:val="24"/>
        </w:rPr>
        <w:t>, 2023</w:t>
      </w:r>
      <w:r>
        <w:rPr>
          <w:rFonts w:ascii="Times New Roman" w:eastAsia="Times New Roman" w:hAnsi="Times New Roman" w:cs="Times New Roman"/>
          <w:bCs/>
          <w:sz w:val="24"/>
          <w:szCs w:val="24"/>
        </w:rPr>
        <w:t xml:space="preserve">). </w:t>
      </w:r>
    </w:p>
    <w:p w14:paraId="40081441" w14:textId="17957F1A" w:rsidR="00377BC9" w:rsidRDefault="006C6970"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 test </w:t>
      </w:r>
      <w:r w:rsidR="00521CB4">
        <w:rPr>
          <w:rFonts w:ascii="Times New Roman" w:eastAsia="Times New Roman" w:hAnsi="Times New Roman" w:cs="Times New Roman"/>
          <w:bCs/>
          <w:sz w:val="24"/>
          <w:szCs w:val="24"/>
        </w:rPr>
        <w:t>hypothesis 3 and part of hypothesis 4</w:t>
      </w:r>
      <w:r>
        <w:rPr>
          <w:rFonts w:ascii="Times New Roman" w:eastAsia="Times New Roman" w:hAnsi="Times New Roman" w:cs="Times New Roman"/>
          <w:bCs/>
          <w:sz w:val="24"/>
          <w:szCs w:val="24"/>
        </w:rPr>
        <w:t xml:space="preserve">, we use a </w:t>
      </w:r>
      <w:r w:rsidR="00D40F39">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robit model, as ou</w:t>
      </w:r>
      <w:r w:rsidR="00750CE7">
        <w:rPr>
          <w:rFonts w:ascii="Times New Roman" w:eastAsia="Times New Roman" w:hAnsi="Times New Roman" w:cs="Times New Roman"/>
          <w:bCs/>
          <w:sz w:val="24"/>
          <w:szCs w:val="24"/>
        </w:rPr>
        <w:t>r</w:t>
      </w:r>
      <w:r>
        <w:rPr>
          <w:rFonts w:ascii="Times New Roman" w:eastAsia="Times New Roman" w:hAnsi="Times New Roman" w:cs="Times New Roman"/>
          <w:bCs/>
          <w:sz w:val="24"/>
          <w:szCs w:val="24"/>
        </w:rPr>
        <w:t xml:space="preserve"> dependent variable</w:t>
      </w:r>
      <w:r w:rsidR="00A24CF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F3E7D">
        <w:rPr>
          <w:rFonts w:ascii="Times New Roman" w:eastAsia="Times New Roman" w:hAnsi="Times New Roman" w:cs="Times New Roman"/>
          <w:bCs/>
          <w:i/>
          <w:iCs/>
          <w:sz w:val="24"/>
          <w:szCs w:val="24"/>
        </w:rPr>
        <w:t>Turnover</w:t>
      </w:r>
      <w:r w:rsidR="00A24CF4">
        <w:rPr>
          <w:rFonts w:ascii="Times New Roman" w:eastAsia="Times New Roman" w:hAnsi="Times New Roman" w:cs="Times New Roman"/>
          <w:bCs/>
          <w:i/>
          <w:iCs/>
          <w:sz w:val="24"/>
          <w:szCs w:val="24"/>
        </w:rPr>
        <w:t>,</w:t>
      </w:r>
      <w:r>
        <w:rPr>
          <w:rFonts w:ascii="Times New Roman" w:eastAsia="Times New Roman" w:hAnsi="Times New Roman" w:cs="Times New Roman"/>
          <w:bCs/>
          <w:sz w:val="24"/>
          <w:szCs w:val="24"/>
        </w:rPr>
        <w:t xml:space="preserve"> is a binary variable, taking a value of 1 if a player </w:t>
      </w:r>
      <w:r w:rsidR="00521CB4">
        <w:rPr>
          <w:rFonts w:ascii="Times New Roman" w:eastAsia="Times New Roman" w:hAnsi="Times New Roman" w:cs="Times New Roman"/>
          <w:bCs/>
          <w:sz w:val="24"/>
          <w:szCs w:val="24"/>
        </w:rPr>
        <w:t>stays with</w:t>
      </w:r>
      <w:r>
        <w:rPr>
          <w:rFonts w:ascii="Times New Roman" w:eastAsia="Times New Roman" w:hAnsi="Times New Roman" w:cs="Times New Roman"/>
          <w:bCs/>
          <w:sz w:val="24"/>
          <w:szCs w:val="24"/>
        </w:rPr>
        <w:t xml:space="preserve"> the</w:t>
      </w:r>
      <w:r w:rsidR="00AF3E7D">
        <w:rPr>
          <w:rFonts w:ascii="Times New Roman" w:eastAsia="Times New Roman" w:hAnsi="Times New Roman" w:cs="Times New Roman"/>
          <w:bCs/>
          <w:sz w:val="24"/>
          <w:szCs w:val="24"/>
        </w:rPr>
        <w:t xml:space="preserve">ir </w:t>
      </w:r>
      <w:r>
        <w:rPr>
          <w:rFonts w:ascii="Times New Roman" w:eastAsia="Times New Roman" w:hAnsi="Times New Roman" w:cs="Times New Roman"/>
          <w:bCs/>
          <w:sz w:val="24"/>
          <w:szCs w:val="24"/>
        </w:rPr>
        <w:t xml:space="preserve">team for the following season and 0 otherwise. </w:t>
      </w:r>
      <w:r w:rsidR="00F21CDE">
        <w:rPr>
          <w:rFonts w:ascii="Times New Roman" w:eastAsia="Times New Roman" w:hAnsi="Times New Roman" w:cs="Times New Roman"/>
          <w:bCs/>
          <w:sz w:val="24"/>
          <w:szCs w:val="24"/>
        </w:rPr>
        <w:t>We</w:t>
      </w:r>
      <w:r w:rsidR="00750CE7">
        <w:rPr>
          <w:rFonts w:ascii="Times New Roman" w:eastAsia="Times New Roman" w:hAnsi="Times New Roman" w:cs="Times New Roman"/>
          <w:bCs/>
          <w:sz w:val="24"/>
          <w:szCs w:val="24"/>
        </w:rPr>
        <w:t xml:space="preserve"> focus only on decisions where </w:t>
      </w:r>
      <w:r w:rsidR="00412BBB">
        <w:rPr>
          <w:rFonts w:ascii="Times New Roman" w:eastAsia="Times New Roman" w:hAnsi="Times New Roman" w:cs="Times New Roman"/>
          <w:bCs/>
          <w:sz w:val="24"/>
          <w:szCs w:val="24"/>
        </w:rPr>
        <w:t>players</w:t>
      </w:r>
      <w:r w:rsidR="00750CE7">
        <w:rPr>
          <w:rFonts w:ascii="Times New Roman" w:eastAsia="Times New Roman" w:hAnsi="Times New Roman" w:cs="Times New Roman"/>
          <w:bCs/>
          <w:sz w:val="24"/>
          <w:szCs w:val="24"/>
        </w:rPr>
        <w:t xml:space="preserve"> can choose </w:t>
      </w:r>
      <w:r w:rsidR="00412BBB">
        <w:rPr>
          <w:rFonts w:ascii="Times New Roman" w:eastAsia="Times New Roman" w:hAnsi="Times New Roman" w:cs="Times New Roman"/>
          <w:bCs/>
          <w:sz w:val="24"/>
          <w:szCs w:val="24"/>
        </w:rPr>
        <w:t>whether</w:t>
      </w:r>
      <w:r w:rsidR="00750CE7">
        <w:rPr>
          <w:rFonts w:ascii="Times New Roman" w:eastAsia="Times New Roman" w:hAnsi="Times New Roman" w:cs="Times New Roman"/>
          <w:bCs/>
          <w:sz w:val="24"/>
          <w:szCs w:val="24"/>
        </w:rPr>
        <w:t xml:space="preserve"> to stay or leave. We also followed the prior literature and only included free agents whose </w:t>
      </w:r>
      <w:r w:rsidR="00A24CF4">
        <w:rPr>
          <w:rFonts w:ascii="Times New Roman" w:eastAsia="Times New Roman" w:hAnsi="Times New Roman" w:cs="Times New Roman"/>
          <w:bCs/>
          <w:sz w:val="24"/>
          <w:szCs w:val="24"/>
        </w:rPr>
        <w:t>salaries</w:t>
      </w:r>
      <w:r w:rsidR="00750CE7">
        <w:rPr>
          <w:rFonts w:ascii="Times New Roman" w:eastAsia="Times New Roman" w:hAnsi="Times New Roman" w:cs="Times New Roman"/>
          <w:bCs/>
          <w:sz w:val="24"/>
          <w:szCs w:val="24"/>
        </w:rPr>
        <w:t xml:space="preserve"> the following year </w:t>
      </w:r>
      <w:r w:rsidR="00A24CF4">
        <w:rPr>
          <w:rFonts w:ascii="Times New Roman" w:eastAsia="Times New Roman" w:hAnsi="Times New Roman" w:cs="Times New Roman"/>
          <w:bCs/>
          <w:sz w:val="24"/>
          <w:szCs w:val="24"/>
        </w:rPr>
        <w:t>were</w:t>
      </w:r>
      <w:r w:rsidR="00750CE7">
        <w:rPr>
          <w:rFonts w:ascii="Times New Roman" w:eastAsia="Times New Roman" w:hAnsi="Times New Roman" w:cs="Times New Roman"/>
          <w:bCs/>
          <w:sz w:val="24"/>
          <w:szCs w:val="24"/>
        </w:rPr>
        <w:t xml:space="preserve"> </w:t>
      </w:r>
      <w:r w:rsidR="00A24CF4">
        <w:rPr>
          <w:rFonts w:ascii="Times New Roman" w:eastAsia="Times New Roman" w:hAnsi="Times New Roman" w:cs="Times New Roman"/>
          <w:bCs/>
          <w:sz w:val="24"/>
          <w:szCs w:val="24"/>
        </w:rPr>
        <w:t>the same or increased</w:t>
      </w:r>
      <w:r w:rsidR="00750CE7">
        <w:rPr>
          <w:rFonts w:ascii="Times New Roman" w:eastAsia="Times New Roman" w:hAnsi="Times New Roman" w:cs="Times New Roman"/>
          <w:bCs/>
          <w:sz w:val="24"/>
          <w:szCs w:val="24"/>
        </w:rPr>
        <w:t xml:space="preserve"> (Kim &amp; Makadok, 2023). This approach ensures that only players who were desired and thus had opportunities were included in the analysis, although we found similar results when including the whole sample. Our</w:t>
      </w:r>
      <w:r>
        <w:rPr>
          <w:rFonts w:ascii="Times New Roman" w:eastAsia="Times New Roman" w:hAnsi="Times New Roman" w:cs="Times New Roman"/>
          <w:bCs/>
          <w:sz w:val="24"/>
          <w:szCs w:val="24"/>
        </w:rPr>
        <w:t xml:space="preserve"> unit of analysis </w:t>
      </w:r>
      <w:r w:rsidR="00A24CF4">
        <w:rPr>
          <w:rFonts w:ascii="Times New Roman" w:eastAsia="Times New Roman" w:hAnsi="Times New Roman" w:cs="Times New Roman"/>
          <w:bCs/>
          <w:sz w:val="24"/>
          <w:szCs w:val="24"/>
        </w:rPr>
        <w:t xml:space="preserve">for the </w:t>
      </w:r>
      <w:r w:rsidR="00D40F39">
        <w:rPr>
          <w:rFonts w:ascii="Times New Roman" w:eastAsia="Times New Roman" w:hAnsi="Times New Roman" w:cs="Times New Roman"/>
          <w:bCs/>
          <w:sz w:val="24"/>
          <w:szCs w:val="24"/>
        </w:rPr>
        <w:lastRenderedPageBreak/>
        <w:t>P</w:t>
      </w:r>
      <w:r w:rsidR="00A24CF4">
        <w:rPr>
          <w:rFonts w:ascii="Times New Roman" w:eastAsia="Times New Roman" w:hAnsi="Times New Roman" w:cs="Times New Roman"/>
          <w:bCs/>
          <w:sz w:val="24"/>
          <w:szCs w:val="24"/>
        </w:rPr>
        <w:t xml:space="preserve">robit model </w:t>
      </w:r>
      <w:r>
        <w:rPr>
          <w:rFonts w:ascii="Times New Roman" w:eastAsia="Times New Roman" w:hAnsi="Times New Roman" w:cs="Times New Roman"/>
          <w:bCs/>
          <w:sz w:val="24"/>
          <w:szCs w:val="24"/>
        </w:rPr>
        <w:t xml:space="preserve">is </w:t>
      </w:r>
      <w:r w:rsidR="00750CE7">
        <w:rPr>
          <w:rFonts w:ascii="Times New Roman" w:eastAsia="Times New Roman" w:hAnsi="Times New Roman" w:cs="Times New Roman"/>
          <w:bCs/>
          <w:sz w:val="24"/>
          <w:szCs w:val="24"/>
        </w:rPr>
        <w:t>at the player</w:t>
      </w:r>
      <w:r>
        <w:rPr>
          <w:rFonts w:ascii="Times New Roman" w:eastAsia="Times New Roman" w:hAnsi="Times New Roman" w:cs="Times New Roman"/>
          <w:bCs/>
          <w:sz w:val="24"/>
          <w:szCs w:val="24"/>
        </w:rPr>
        <w:t xml:space="preserve">-team-year level. We use the same control variables and fixed effects as we do in the OLS regressions and cluster standard errors </w:t>
      </w:r>
      <w:r w:rsidR="00521CB4">
        <w:rPr>
          <w:rFonts w:ascii="Times New Roman" w:eastAsia="Times New Roman" w:hAnsi="Times New Roman" w:cs="Times New Roman"/>
          <w:bCs/>
          <w:sz w:val="24"/>
          <w:szCs w:val="24"/>
        </w:rPr>
        <w:t>at</w:t>
      </w:r>
      <w:r>
        <w:rPr>
          <w:rFonts w:ascii="Times New Roman" w:eastAsia="Times New Roman" w:hAnsi="Times New Roman" w:cs="Times New Roman"/>
          <w:bCs/>
          <w:sz w:val="24"/>
          <w:szCs w:val="24"/>
        </w:rPr>
        <w:t xml:space="preserve"> the player level.</w:t>
      </w:r>
    </w:p>
    <w:p w14:paraId="6B02C1F6" w14:textId="654519F1" w:rsidR="000805A9" w:rsidRDefault="00DF0066" w:rsidP="00451533">
      <w:pPr>
        <w:spacing w:after="24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 test our hypotheses with the following equations. </w:t>
      </w:r>
      <w:r w:rsidR="00D0584D">
        <w:rPr>
          <w:rFonts w:ascii="Times New Roman" w:eastAsia="Times New Roman" w:hAnsi="Times New Roman" w:cs="Times New Roman"/>
          <w:bCs/>
          <w:sz w:val="24"/>
          <w:szCs w:val="24"/>
        </w:rPr>
        <w:t xml:space="preserve">As mentioned, we use a base OLS model </w:t>
      </w:r>
      <w:r>
        <w:rPr>
          <w:rFonts w:ascii="Times New Roman" w:eastAsia="Times New Roman" w:hAnsi="Times New Roman" w:cs="Times New Roman"/>
          <w:bCs/>
          <w:sz w:val="24"/>
          <w:szCs w:val="24"/>
        </w:rPr>
        <w:t xml:space="preserve">for our first two hypotheses and a Probit model for our third hypothesis, both </w:t>
      </w:r>
      <w:r w:rsidR="00D0584D">
        <w:rPr>
          <w:rFonts w:ascii="Times New Roman" w:eastAsia="Times New Roman" w:hAnsi="Times New Roman" w:cs="Times New Roman"/>
          <w:bCs/>
          <w:sz w:val="24"/>
          <w:szCs w:val="24"/>
        </w:rPr>
        <w:t>with robust standard errors at either the player or team level</w:t>
      </w:r>
      <w:r>
        <w:rPr>
          <w:rFonts w:ascii="Times New Roman" w:eastAsia="Times New Roman" w:hAnsi="Times New Roman" w:cs="Times New Roman"/>
          <w:bCs/>
          <w:sz w:val="24"/>
          <w:szCs w:val="24"/>
        </w:rPr>
        <w:t>.</w:t>
      </w:r>
    </w:p>
    <w:p w14:paraId="69A4EADA" w14:textId="123BC928" w:rsidR="00AE352B" w:rsidRPr="00AE352B" w:rsidRDefault="00D0584D" w:rsidP="00767165">
      <w:pPr>
        <w:pBdr>
          <w:top w:val="nil"/>
          <w:left w:val="nil"/>
          <w:bottom w:val="nil"/>
          <w:right w:val="nil"/>
          <w:between w:val="nil"/>
        </w:pBdr>
        <w:spacing w:after="0" w:line="240" w:lineRule="auto"/>
        <w:jc w:val="both"/>
        <w:rPr>
          <w:rFonts w:ascii="Times New Roman" w:eastAsia="Times New Roman" w:hAnsi="Times New Roman" w:cs="Times New Roman"/>
          <w:i/>
          <w:iCs/>
          <w:color w:val="000000"/>
          <w:sz w:val="24"/>
          <w:szCs w:val="24"/>
          <w:u w:val="single"/>
        </w:rPr>
      </w:pPr>
      <w:r w:rsidRPr="00AE352B">
        <w:rPr>
          <w:rFonts w:ascii="Times New Roman" w:eastAsia="Times New Roman" w:hAnsi="Times New Roman" w:cs="Times New Roman"/>
          <w:i/>
          <w:iCs/>
          <w:color w:val="000000"/>
          <w:sz w:val="24"/>
          <w:szCs w:val="24"/>
          <w:u w:val="single"/>
        </w:rPr>
        <w:t>Hypothesis 1 and 4</w:t>
      </w:r>
    </w:p>
    <w:p w14:paraId="5E1BF54F" w14:textId="21D54229" w:rsidR="000805A9" w:rsidRDefault="00974A2B" w:rsidP="0076716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Usage</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0</m:t>
            </m:r>
          </m:sub>
        </m:sSub>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1</m:t>
            </m:r>
          </m:sub>
        </m:sSub>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Agentic</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Leaders</m:t>
            </m:r>
            <m:r>
              <w:rPr>
                <w:rFonts w:ascii="Cambria Math" w:eastAsia="Cambria Math" w:hAnsi="Cambria Math" w:cs="Times New Roman"/>
                <w:color w:val="000000"/>
                <w:sz w:val="24"/>
                <w:szCs w:val="24"/>
              </w:rPr>
              <m:t>h</m:t>
            </m:r>
            <m:r>
              <w:rPr>
                <w:rFonts w:ascii="Cambria Math" w:eastAsia="Cambria Math" w:hAnsi="Cambria Math" w:cs="Times New Roman"/>
                <w:color w:val="000000"/>
                <w:sz w:val="24"/>
                <w:szCs w:val="24"/>
              </w:rPr>
              <m:t>ip</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2</m:t>
            </m:r>
          </m:sub>
        </m:sSub>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 xml:space="preserve"> </m:t>
            </m:r>
            <w:sdt>
              <w:sdtPr>
                <w:rPr>
                  <w:rFonts w:ascii="Cambria Math" w:hAnsi="Cambria Math" w:cs="Times New Roman"/>
                  <w:sz w:val="24"/>
                  <w:szCs w:val="24"/>
                </w:rPr>
                <w:tag w:val="goog_rdk_62"/>
                <w:id w:val="-580913890"/>
              </w:sdtPr>
              <w:sdtEndPr/>
              <w:sdtContent>
                <m:r>
                  <w:rPr>
                    <w:rFonts w:ascii="Cambria Math" w:eastAsia="Cambria Math" w:hAnsi="Cambria Math" w:cs="Times New Roman"/>
                    <w:color w:val="000000"/>
                    <w:sz w:val="24"/>
                    <w:szCs w:val="24"/>
                  </w:rPr>
                  <m:t>Communal</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Leaders</m:t>
                </m:r>
                <m:r>
                  <w:rPr>
                    <w:rFonts w:ascii="Cambria Math" w:eastAsia="Cambria Math" w:hAnsi="Cambria Math" w:cs="Times New Roman"/>
                    <w:color w:val="000000"/>
                    <w:sz w:val="24"/>
                    <w:szCs w:val="24"/>
                  </w:rPr>
                  <m:t>h</m:t>
                </m:r>
                <m:r>
                  <w:rPr>
                    <w:rFonts w:ascii="Cambria Math" w:eastAsia="Cambria Math" w:hAnsi="Cambria Math" w:cs="Times New Roman"/>
                    <w:color w:val="000000"/>
                    <w:sz w:val="24"/>
                    <w:szCs w:val="24"/>
                  </w:rPr>
                  <m:t>ip</m:t>
                </m:r>
              </w:sdtContent>
            </w:sdt>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3</m:t>
            </m:r>
          </m:sub>
        </m:sSub>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Star</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Performers</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w:sdt>
          <w:sdtPr>
            <w:rPr>
              <w:rFonts w:ascii="Cambria Math" w:hAnsi="Cambria Math" w:cs="Times New Roman"/>
              <w:sz w:val="24"/>
              <w:szCs w:val="24"/>
            </w:rPr>
            <w:tag w:val="goog_rdk_68"/>
            <w:id w:val="-444459796"/>
          </w:sdtPr>
          <w:sdtEndPr/>
          <w:sdtContent/>
        </w:sdt>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i/>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4</m:t>
            </m:r>
          </m:sub>
        </m:sSub>
        <m:r>
          <w:rPr>
            <w:rFonts w:ascii="Cambria Math" w:eastAsia="Cambria Math" w:hAnsi="Cambria Math" w:cs="Times New Roman"/>
            <w:color w:val="000000"/>
            <w:sz w:val="24"/>
            <w:szCs w:val="24"/>
          </w:rPr>
          <m:t>Agentic</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Leaders</m:t>
        </m:r>
        <m:r>
          <w:rPr>
            <w:rFonts w:ascii="Cambria Math" w:eastAsia="Cambria Math" w:hAnsi="Cambria Math" w:cs="Times New Roman"/>
            <w:color w:val="000000"/>
            <w:sz w:val="24"/>
            <w:szCs w:val="24"/>
          </w:rPr>
          <m:t>h</m:t>
        </m:r>
        <m:r>
          <w:rPr>
            <w:rFonts w:ascii="Cambria Math" w:eastAsia="Cambria Math" w:hAnsi="Cambria Math" w:cs="Times New Roman"/>
            <w:color w:val="000000"/>
            <w:sz w:val="24"/>
            <w:szCs w:val="24"/>
          </w:rPr>
          <m:t>ip</m:t>
        </m:r>
        <m:r>
          <w:rPr>
            <w:rFonts w:ascii="Cambria Math" w:eastAsia="Cambria Math" w:hAnsi="Cambria Math" w:cs="Times New Roman"/>
            <w:color w:val="000000"/>
            <w:sz w:val="24"/>
            <w:szCs w:val="24"/>
          </w:rPr>
          <m:t>*</m:t>
        </m:r>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i/>
                <w:color w:val="000000"/>
                <w:sz w:val="24"/>
                <w:szCs w:val="24"/>
              </w:rPr>
            </m:ctrlPr>
          </m:sSubPr>
          <m:e>
            <m:r>
              <w:rPr>
                <w:rFonts w:ascii="Cambria Math" w:eastAsia="Cambria Math" w:hAnsi="Cambria Math" w:cs="Times New Roman"/>
                <w:color w:val="000000"/>
                <w:sz w:val="24"/>
                <w:szCs w:val="24"/>
              </w:rPr>
              <m:t>Star</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Performers</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i/>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5</m:t>
            </m:r>
          </m:sub>
        </m:sSub>
        <m:sSub>
          <m:sSubPr>
            <m:ctrlPr>
              <w:rPr>
                <w:rFonts w:ascii="Cambria Math" w:eastAsia="Cambria Math" w:hAnsi="Cambria Math" w:cs="Times New Roman"/>
                <w:i/>
                <w:color w:val="000000"/>
                <w:sz w:val="24"/>
                <w:szCs w:val="24"/>
              </w:rPr>
            </m:ctrlPr>
          </m:sSubPr>
          <m:e>
            <m:r>
              <w:rPr>
                <w:rFonts w:ascii="Cambria Math" w:eastAsia="Cambria Math" w:hAnsi="Cambria Math" w:cs="Times New Roman"/>
                <w:color w:val="000000"/>
                <w:sz w:val="24"/>
                <w:szCs w:val="24"/>
              </w:rPr>
              <m:t>Communal</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Leaders</m:t>
            </m:r>
            <m:r>
              <w:rPr>
                <w:rFonts w:ascii="Cambria Math" w:eastAsia="Cambria Math" w:hAnsi="Cambria Math" w:cs="Times New Roman"/>
                <w:color w:val="000000"/>
                <w:sz w:val="24"/>
                <w:szCs w:val="24"/>
              </w:rPr>
              <m:t>h</m:t>
            </m:r>
            <m:r>
              <w:rPr>
                <w:rFonts w:ascii="Cambria Math" w:eastAsia="Cambria Math" w:hAnsi="Cambria Math" w:cs="Times New Roman"/>
                <w:color w:val="000000"/>
                <w:sz w:val="24"/>
                <w:szCs w:val="24"/>
              </w:rPr>
              <m:t>ip</m:t>
            </m:r>
            <m:r>
              <w:rPr>
                <w:rFonts w:ascii="Cambria Math" w:eastAsia="Cambria Math" w:hAnsi="Cambria Math" w:cs="Times New Roman"/>
                <w:color w:val="000000"/>
                <w:sz w:val="24"/>
                <w:szCs w:val="24"/>
              </w:rPr>
              <m:t>*</m:t>
            </m:r>
            <m:r>
              <w:rPr>
                <w:rFonts w:ascii="Cambria Math" w:eastAsia="Cambria Math" w:hAnsi="Cambria Math" w:cs="Times New Roman"/>
                <w:color w:val="000000"/>
                <w:sz w:val="24"/>
                <w:szCs w:val="24"/>
              </w:rPr>
              <m:t>Star</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Performers</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m:t>
        </m:r>
        <m:r>
          <w:rPr>
            <w:rFonts w:ascii="Cambria Math" w:eastAsia="Cambria Math" w:hAnsi="Cambria Math" w:cs="Times New Roman"/>
            <w:color w:val="000000"/>
            <w:sz w:val="24"/>
            <w:szCs w:val="24"/>
          </w:rPr>
          <m:t>Control</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Variables</m:t>
        </m:r>
        <m:r>
          <w:rPr>
            <w:rFonts w:ascii="Cambria Math" w:eastAsia="Cambria Math" w:hAnsi="Cambria Math" w:cs="Times New Roman"/>
            <w:color w:val="000000"/>
            <w:sz w:val="24"/>
            <w:szCs w:val="24"/>
          </w:rPr>
          <m:t>+</m:t>
        </m:r>
        <m:r>
          <w:rPr>
            <w:rFonts w:ascii="Cambria Math" w:eastAsia="Cambria Math" w:hAnsi="Cambria Math" w:cs="Times New Roman"/>
            <w:color w:val="000000"/>
            <w:sz w:val="24"/>
            <w:szCs w:val="24"/>
          </w:rPr>
          <m:t>Position</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Orga</m:t>
        </m:r>
        <m:r>
          <w:rPr>
            <w:rFonts w:ascii="Cambria Math" w:eastAsia="Cambria Math" w:hAnsi="Cambria Math" w:cs="Times New Roman"/>
            <w:color w:val="000000"/>
            <w:sz w:val="24"/>
            <w:szCs w:val="24"/>
          </w:rPr>
          <m:t>n</m:t>
        </m:r>
        <m:r>
          <w:rPr>
            <w:rFonts w:ascii="Cambria Math" w:eastAsia="Cambria Math" w:hAnsi="Cambria Math" w:cs="Times New Roman"/>
            <w:color w:val="000000"/>
            <w:sz w:val="24"/>
            <w:szCs w:val="24"/>
          </w:rPr>
          <m:t>izational</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Year</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Fixed</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Effects</m:t>
        </m:r>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ε</m:t>
            </m:r>
          </m:e>
          <m:sub>
            <m:r>
              <w:rPr>
                <w:rFonts w:ascii="Cambria Math" w:eastAsia="Cambria Math" w:hAnsi="Cambria Math" w:cs="Times New Roman"/>
                <w:color w:val="000000"/>
                <w:sz w:val="24"/>
                <w:szCs w:val="24"/>
              </w:rPr>
              <m:t>it</m:t>
            </m:r>
            <m:r>
              <w:rPr>
                <w:rFonts w:ascii="Cambria Math" w:eastAsia="Cambria Math" w:hAnsi="Cambria Math" w:cs="Times New Roman"/>
                <w:color w:val="000000"/>
                <w:sz w:val="24"/>
                <w:szCs w:val="24"/>
              </w:rPr>
              <m:t xml:space="preserve"> </m:t>
            </m:r>
          </m:sub>
        </m:sSub>
      </m:oMath>
      <w:r w:rsidR="00D0584D">
        <w:rPr>
          <w:rFonts w:ascii="Times New Roman" w:eastAsia="Times New Roman" w:hAnsi="Times New Roman" w:cs="Times New Roman"/>
          <w:color w:val="000000"/>
          <w:sz w:val="24"/>
          <w:szCs w:val="24"/>
        </w:rPr>
        <w:tab/>
      </w:r>
      <w:r w:rsidR="00D0584D" w:rsidRPr="00C924C0">
        <w:rPr>
          <w:rFonts w:ascii="Times New Roman" w:eastAsia="Times New Roman" w:hAnsi="Times New Roman" w:cs="Times New Roman"/>
          <w:sz w:val="24"/>
          <w:szCs w:val="24"/>
        </w:rPr>
        <w:t xml:space="preserve"> </w:t>
      </w:r>
    </w:p>
    <w:p w14:paraId="78254D4B" w14:textId="77777777" w:rsidR="00767165" w:rsidRDefault="00767165" w:rsidP="0076716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2517319" w14:textId="2BC0FB56" w:rsidR="00AE352B" w:rsidRPr="00AE352B" w:rsidRDefault="00D0584D" w:rsidP="00767165">
      <w:pPr>
        <w:pBdr>
          <w:top w:val="nil"/>
          <w:left w:val="nil"/>
          <w:bottom w:val="nil"/>
          <w:right w:val="nil"/>
          <w:between w:val="nil"/>
        </w:pBdr>
        <w:spacing w:after="0" w:line="240" w:lineRule="auto"/>
        <w:jc w:val="both"/>
        <w:rPr>
          <w:rFonts w:ascii="Times New Roman" w:eastAsia="Times New Roman" w:hAnsi="Times New Roman" w:cs="Times New Roman"/>
          <w:i/>
          <w:iCs/>
          <w:color w:val="000000"/>
          <w:sz w:val="24"/>
          <w:szCs w:val="24"/>
          <w:u w:val="single"/>
        </w:rPr>
      </w:pPr>
      <w:r w:rsidRPr="00AE352B">
        <w:rPr>
          <w:rFonts w:ascii="Times New Roman" w:eastAsia="Times New Roman" w:hAnsi="Times New Roman" w:cs="Times New Roman"/>
          <w:i/>
          <w:iCs/>
          <w:color w:val="000000"/>
          <w:sz w:val="24"/>
          <w:szCs w:val="24"/>
          <w:u w:val="single"/>
        </w:rPr>
        <w:t>Hypothesis 2 and 4</w:t>
      </w:r>
    </w:p>
    <w:p w14:paraId="5BA7334F" w14:textId="19A4EC5A" w:rsidR="00767165" w:rsidRDefault="00974A2B" w:rsidP="0076716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Collaboration</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0</m:t>
            </m:r>
          </m:sub>
        </m:sSub>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1</m:t>
            </m:r>
          </m:sub>
        </m:sSub>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Agentic</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Leaders</m:t>
            </m:r>
            <m:r>
              <w:rPr>
                <w:rFonts w:ascii="Cambria Math" w:eastAsia="Cambria Math" w:hAnsi="Cambria Math" w:cs="Times New Roman"/>
                <w:color w:val="000000"/>
                <w:sz w:val="24"/>
                <w:szCs w:val="24"/>
              </w:rPr>
              <m:t>h</m:t>
            </m:r>
            <m:r>
              <w:rPr>
                <w:rFonts w:ascii="Cambria Math" w:eastAsia="Cambria Math" w:hAnsi="Cambria Math" w:cs="Times New Roman"/>
                <w:color w:val="000000"/>
                <w:sz w:val="24"/>
                <w:szCs w:val="24"/>
              </w:rPr>
              <m:t>ip</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2</m:t>
            </m:r>
          </m:sub>
        </m:sSub>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 xml:space="preserve"> </m:t>
            </m:r>
            <w:sdt>
              <w:sdtPr>
                <w:rPr>
                  <w:rFonts w:ascii="Cambria Math" w:hAnsi="Cambria Math" w:cs="Times New Roman"/>
                  <w:sz w:val="24"/>
                  <w:szCs w:val="24"/>
                </w:rPr>
                <w:tag w:val="goog_rdk_62"/>
                <w:id w:val="120037971"/>
              </w:sdtPr>
              <w:sdtEndPr/>
              <w:sdtContent>
                <m:r>
                  <w:rPr>
                    <w:rFonts w:ascii="Cambria Math" w:eastAsia="Cambria Math" w:hAnsi="Cambria Math" w:cs="Times New Roman"/>
                    <w:color w:val="000000"/>
                    <w:sz w:val="24"/>
                    <w:szCs w:val="24"/>
                  </w:rPr>
                  <m:t>Communal</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Leaders</m:t>
                </m:r>
                <m:r>
                  <w:rPr>
                    <w:rFonts w:ascii="Cambria Math" w:eastAsia="Cambria Math" w:hAnsi="Cambria Math" w:cs="Times New Roman"/>
                    <w:color w:val="000000"/>
                    <w:sz w:val="24"/>
                    <w:szCs w:val="24"/>
                  </w:rPr>
                  <m:t>h</m:t>
                </m:r>
                <m:r>
                  <w:rPr>
                    <w:rFonts w:ascii="Cambria Math" w:eastAsia="Cambria Math" w:hAnsi="Cambria Math" w:cs="Times New Roman"/>
                    <w:color w:val="000000"/>
                    <w:sz w:val="24"/>
                    <w:szCs w:val="24"/>
                  </w:rPr>
                  <m:t>ip</m:t>
                </m:r>
              </w:sdtContent>
            </w:sdt>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3</m:t>
            </m:r>
          </m:sub>
        </m:sSub>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Star</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Performers</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w:sdt>
          <w:sdtPr>
            <w:rPr>
              <w:rFonts w:ascii="Cambria Math" w:hAnsi="Cambria Math" w:cs="Times New Roman"/>
              <w:sz w:val="24"/>
              <w:szCs w:val="24"/>
            </w:rPr>
            <w:tag w:val="goog_rdk_68"/>
            <w:id w:val="-1361511584"/>
          </w:sdtPr>
          <w:sdtEndPr/>
          <w:sdtContent/>
        </w:sdt>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i/>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4</m:t>
            </m:r>
          </m:sub>
        </m:sSub>
        <m:r>
          <w:rPr>
            <w:rFonts w:ascii="Cambria Math" w:eastAsia="Cambria Math" w:hAnsi="Cambria Math" w:cs="Times New Roman"/>
            <w:color w:val="000000"/>
            <w:sz w:val="24"/>
            <w:szCs w:val="24"/>
          </w:rPr>
          <m:t>Agentic</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Leaders</m:t>
        </m:r>
        <m:r>
          <w:rPr>
            <w:rFonts w:ascii="Cambria Math" w:eastAsia="Cambria Math" w:hAnsi="Cambria Math" w:cs="Times New Roman"/>
            <w:color w:val="000000"/>
            <w:sz w:val="24"/>
            <w:szCs w:val="24"/>
          </w:rPr>
          <m:t>h</m:t>
        </m:r>
        <m:r>
          <w:rPr>
            <w:rFonts w:ascii="Cambria Math" w:eastAsia="Cambria Math" w:hAnsi="Cambria Math" w:cs="Times New Roman"/>
            <w:color w:val="000000"/>
            <w:sz w:val="24"/>
            <w:szCs w:val="24"/>
          </w:rPr>
          <m:t>ip</m:t>
        </m:r>
        <m:r>
          <w:rPr>
            <w:rFonts w:ascii="Cambria Math" w:eastAsia="Cambria Math" w:hAnsi="Cambria Math" w:cs="Times New Roman"/>
            <w:color w:val="000000"/>
            <w:sz w:val="24"/>
            <w:szCs w:val="24"/>
          </w:rPr>
          <m:t>*</m:t>
        </m:r>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i/>
                <w:color w:val="000000"/>
                <w:sz w:val="24"/>
                <w:szCs w:val="24"/>
              </w:rPr>
            </m:ctrlPr>
          </m:sSubPr>
          <m:e>
            <m:r>
              <w:rPr>
                <w:rFonts w:ascii="Cambria Math" w:eastAsia="Cambria Math" w:hAnsi="Cambria Math" w:cs="Times New Roman"/>
                <w:color w:val="000000"/>
                <w:sz w:val="24"/>
                <w:szCs w:val="24"/>
              </w:rPr>
              <m:t>Star</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Performers</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i/>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5</m:t>
            </m:r>
          </m:sub>
        </m:sSub>
        <m:sSub>
          <m:sSubPr>
            <m:ctrlPr>
              <w:rPr>
                <w:rFonts w:ascii="Cambria Math" w:eastAsia="Cambria Math" w:hAnsi="Cambria Math" w:cs="Times New Roman"/>
                <w:i/>
                <w:color w:val="000000"/>
                <w:sz w:val="24"/>
                <w:szCs w:val="24"/>
              </w:rPr>
            </m:ctrlPr>
          </m:sSubPr>
          <m:e>
            <m:r>
              <w:rPr>
                <w:rFonts w:ascii="Cambria Math" w:eastAsia="Cambria Math" w:hAnsi="Cambria Math" w:cs="Times New Roman"/>
                <w:color w:val="000000"/>
                <w:sz w:val="24"/>
                <w:szCs w:val="24"/>
              </w:rPr>
              <m:t>Communal</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Leaders</m:t>
            </m:r>
            <m:r>
              <w:rPr>
                <w:rFonts w:ascii="Cambria Math" w:eastAsia="Cambria Math" w:hAnsi="Cambria Math" w:cs="Times New Roman"/>
                <w:color w:val="000000"/>
                <w:sz w:val="24"/>
                <w:szCs w:val="24"/>
              </w:rPr>
              <m:t>h</m:t>
            </m:r>
            <m:r>
              <w:rPr>
                <w:rFonts w:ascii="Cambria Math" w:eastAsia="Cambria Math" w:hAnsi="Cambria Math" w:cs="Times New Roman"/>
                <w:color w:val="000000"/>
                <w:sz w:val="24"/>
                <w:szCs w:val="24"/>
              </w:rPr>
              <m:t>ip</m:t>
            </m:r>
            <m:r>
              <w:rPr>
                <w:rFonts w:ascii="Cambria Math" w:eastAsia="Cambria Math" w:hAnsi="Cambria Math" w:cs="Times New Roman"/>
                <w:color w:val="000000"/>
                <w:sz w:val="24"/>
                <w:szCs w:val="24"/>
              </w:rPr>
              <m:t>*</m:t>
            </m:r>
            <m:r>
              <w:rPr>
                <w:rFonts w:ascii="Cambria Math" w:eastAsia="Cambria Math" w:hAnsi="Cambria Math" w:cs="Times New Roman"/>
                <w:color w:val="000000"/>
                <w:sz w:val="24"/>
                <w:szCs w:val="24"/>
              </w:rPr>
              <m:t>Star</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Performers</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m:t>
        </m:r>
        <m:r>
          <w:rPr>
            <w:rFonts w:ascii="Cambria Math" w:eastAsia="Cambria Math" w:hAnsi="Cambria Math" w:cs="Times New Roman"/>
            <w:color w:val="000000"/>
            <w:sz w:val="24"/>
            <w:szCs w:val="24"/>
          </w:rPr>
          <m:t>Control</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Variables</m:t>
        </m:r>
        <m:r>
          <w:rPr>
            <w:rFonts w:ascii="Cambria Math" w:eastAsia="Cambria Math" w:hAnsi="Cambria Math" w:cs="Times New Roman"/>
            <w:color w:val="000000"/>
            <w:sz w:val="24"/>
            <w:szCs w:val="24"/>
          </w:rPr>
          <m:t>+</m:t>
        </m:r>
        <m:r>
          <w:rPr>
            <w:rFonts w:ascii="Cambria Math" w:eastAsia="Cambria Math" w:hAnsi="Cambria Math" w:cs="Times New Roman"/>
            <w:color w:val="000000"/>
            <w:sz w:val="24"/>
            <w:szCs w:val="24"/>
          </w:rPr>
          <m:t>Position</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Organizational</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Year</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Fixed</m:t>
        </m:r>
        <m:r>
          <w:rPr>
            <w:rFonts w:ascii="Cambria Math" w:eastAsia="Cambria Math" w:hAnsi="Cambria Math" w:cs="Times New Roman"/>
            <w:color w:val="000000"/>
            <w:sz w:val="24"/>
            <w:szCs w:val="24"/>
          </w:rPr>
          <m:t xml:space="preserve"> </m:t>
        </m:r>
        <m:r>
          <w:rPr>
            <w:rFonts w:ascii="Cambria Math" w:eastAsia="Cambria Math" w:hAnsi="Cambria Math" w:cs="Times New Roman"/>
            <w:color w:val="000000"/>
            <w:sz w:val="24"/>
            <w:szCs w:val="24"/>
          </w:rPr>
          <m:t>Eff</m:t>
        </m:r>
        <m:r>
          <w:rPr>
            <w:rFonts w:ascii="Cambria Math" w:eastAsia="Cambria Math" w:hAnsi="Cambria Math" w:cs="Times New Roman"/>
            <w:color w:val="000000"/>
            <w:sz w:val="24"/>
            <w:szCs w:val="24"/>
          </w:rPr>
          <m:t>e</m:t>
        </m:r>
        <m:r>
          <w:rPr>
            <w:rFonts w:ascii="Cambria Math" w:eastAsia="Cambria Math" w:hAnsi="Cambria Math" w:cs="Times New Roman"/>
            <w:color w:val="000000"/>
            <w:sz w:val="24"/>
            <w:szCs w:val="24"/>
          </w:rPr>
          <m:t>cts</m:t>
        </m:r>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ε</m:t>
            </m:r>
          </m:e>
          <m:sub>
            <m:r>
              <w:rPr>
                <w:rFonts w:ascii="Cambria Math" w:eastAsia="Cambria Math" w:hAnsi="Cambria Math" w:cs="Times New Roman"/>
                <w:color w:val="000000"/>
                <w:sz w:val="24"/>
                <w:szCs w:val="24"/>
              </w:rPr>
              <m:t>it</m:t>
            </m:r>
            <m:r>
              <w:rPr>
                <w:rFonts w:ascii="Cambria Math" w:eastAsia="Cambria Math" w:hAnsi="Cambria Math" w:cs="Times New Roman"/>
                <w:color w:val="000000"/>
                <w:sz w:val="24"/>
                <w:szCs w:val="24"/>
              </w:rPr>
              <m:t xml:space="preserve"> </m:t>
            </m:r>
          </m:sub>
        </m:sSub>
      </m:oMath>
      <w:r w:rsidR="00D0584D">
        <w:rPr>
          <w:rFonts w:ascii="Times New Roman" w:eastAsia="Times New Roman" w:hAnsi="Times New Roman" w:cs="Times New Roman"/>
          <w:color w:val="000000"/>
          <w:sz w:val="24"/>
          <w:szCs w:val="24"/>
        </w:rPr>
        <w:tab/>
      </w:r>
    </w:p>
    <w:p w14:paraId="40817957" w14:textId="62D4A7C2" w:rsidR="006C6970" w:rsidRDefault="00D0584D" w:rsidP="00C67ACA">
      <w:pPr>
        <w:pBdr>
          <w:top w:val="nil"/>
          <w:left w:val="nil"/>
          <w:bottom w:val="nil"/>
          <w:right w:val="nil"/>
          <w:between w:val="nil"/>
        </w:pBdr>
        <w:spacing w:after="0" w:line="240" w:lineRule="auto"/>
        <w:jc w:val="both"/>
        <w:rPr>
          <w:rFonts w:ascii="Times New Roman" w:eastAsia="Times New Roman" w:hAnsi="Times New Roman" w:cs="Times New Roman"/>
          <w:i/>
          <w:iCs/>
          <w:color w:val="000000"/>
          <w:sz w:val="24"/>
          <w:szCs w:val="24"/>
          <w:u w:val="single"/>
        </w:rPr>
      </w:pPr>
      <w:r w:rsidRPr="00C924C0">
        <w:rPr>
          <w:rFonts w:ascii="Times New Roman" w:eastAsia="Times New Roman" w:hAnsi="Times New Roman" w:cs="Times New Roman"/>
          <w:sz w:val="24"/>
          <w:szCs w:val="24"/>
        </w:rPr>
        <w:t xml:space="preserve"> </w:t>
      </w:r>
    </w:p>
    <w:p w14:paraId="655C8361" w14:textId="7C39626A" w:rsidR="00AE352B" w:rsidRDefault="00D0584D" w:rsidP="00767165">
      <w:pPr>
        <w:pBdr>
          <w:top w:val="nil"/>
          <w:left w:val="nil"/>
          <w:bottom w:val="nil"/>
          <w:right w:val="nil"/>
          <w:between w:val="nil"/>
        </w:pBdr>
        <w:spacing w:after="0" w:line="240" w:lineRule="auto"/>
        <w:jc w:val="both"/>
        <w:rPr>
          <w:rFonts w:ascii="Times New Roman" w:eastAsia="Times New Roman" w:hAnsi="Times New Roman" w:cs="Times New Roman"/>
          <w:i/>
          <w:iCs/>
          <w:color w:val="000000"/>
          <w:sz w:val="24"/>
          <w:szCs w:val="24"/>
          <w:u w:val="single"/>
        </w:rPr>
      </w:pPr>
      <w:r w:rsidRPr="00AE352B">
        <w:rPr>
          <w:rFonts w:ascii="Times New Roman" w:eastAsia="Times New Roman" w:hAnsi="Times New Roman" w:cs="Times New Roman"/>
          <w:i/>
          <w:iCs/>
          <w:color w:val="000000"/>
          <w:sz w:val="24"/>
          <w:szCs w:val="24"/>
          <w:u w:val="single"/>
        </w:rPr>
        <w:t>Hypothesis 3 and 4</w:t>
      </w:r>
    </w:p>
    <w:p w14:paraId="39B3EE81" w14:textId="4A2A01B8" w:rsidR="006C6970" w:rsidRDefault="006C6970" w:rsidP="00C177E3">
      <w:pPr>
        <w:pBdr>
          <w:top w:val="nil"/>
          <w:left w:val="nil"/>
          <w:bottom w:val="nil"/>
          <w:right w:val="nil"/>
          <w:between w:val="nil"/>
        </w:pBdr>
        <w:spacing w:after="0" w:line="240" w:lineRule="auto"/>
        <w:rPr>
          <w:rStyle w:val="mbin"/>
          <w:rFonts w:ascii="Cambria Math" w:hAnsi="Cambria Math"/>
          <w:color w:val="0D0D0D"/>
          <w:sz w:val="24"/>
          <w:szCs w:val="24"/>
          <w:shd w:val="clear" w:color="auto" w:fill="FFFFFF"/>
        </w:rPr>
      </w:pPr>
      <w:r w:rsidRPr="00C67ACA">
        <w:rPr>
          <w:rStyle w:val="mord"/>
          <w:rFonts w:ascii="Cambria Math" w:hAnsi="Cambria Math"/>
          <w:color w:val="0D0D0D"/>
          <w:sz w:val="24"/>
          <w:szCs w:val="24"/>
          <w:shd w:val="clear" w:color="auto" w:fill="FFFFFF"/>
        </w:rPr>
        <w:t>Pr</w:t>
      </w:r>
      <w:r w:rsidRPr="00C67ACA">
        <w:rPr>
          <w:rStyle w:val="mopen"/>
          <w:rFonts w:ascii="Cambria Math" w:hAnsi="Cambria Math"/>
          <w:color w:val="0D0D0D"/>
          <w:sz w:val="24"/>
          <w:szCs w:val="24"/>
          <w:shd w:val="clear" w:color="auto" w:fill="FFFFFF"/>
        </w:rPr>
        <w:t>(</w:t>
      </w:r>
      <w:r>
        <w:rPr>
          <w:rStyle w:val="mord"/>
          <w:rFonts w:ascii="Cambria Math" w:hAnsi="Cambria Math"/>
          <w:i/>
          <w:iCs/>
          <w:color w:val="0D0D0D"/>
          <w:sz w:val="24"/>
          <w:szCs w:val="24"/>
          <w:shd w:val="clear" w:color="auto" w:fill="FFFFFF"/>
        </w:rPr>
        <w:t xml:space="preserve">Employee </w:t>
      </w:r>
      <w:r w:rsidR="00E3137D">
        <w:rPr>
          <w:rStyle w:val="mord"/>
          <w:rFonts w:ascii="Cambria Math" w:hAnsi="Cambria Math"/>
          <w:i/>
          <w:iCs/>
          <w:color w:val="0D0D0D"/>
          <w:sz w:val="24"/>
          <w:szCs w:val="24"/>
          <w:shd w:val="clear" w:color="auto" w:fill="FFFFFF"/>
        </w:rPr>
        <w:t>Turnover</w:t>
      </w:r>
      <w:r w:rsidRPr="00C67ACA">
        <w:rPr>
          <w:rStyle w:val="mord"/>
          <w:rFonts w:ascii="Cambria Math" w:hAnsi="Cambria Math"/>
          <w:i/>
          <w:iCs/>
          <w:color w:val="0D0D0D"/>
          <w:sz w:val="24"/>
          <w:szCs w:val="24"/>
          <w:shd w:val="clear" w:color="auto" w:fill="FFFFFF"/>
          <w:vertAlign w:val="subscript"/>
        </w:rPr>
        <w:t>i</w:t>
      </w:r>
      <w:r w:rsidR="00C177E3">
        <w:rPr>
          <w:rStyle w:val="mord"/>
          <w:rFonts w:ascii="Cambria Math" w:hAnsi="Cambria Math"/>
          <w:i/>
          <w:iCs/>
          <w:color w:val="0D0D0D"/>
          <w:sz w:val="24"/>
          <w:szCs w:val="24"/>
          <w:shd w:val="clear" w:color="auto" w:fill="FFFFFF"/>
          <w:vertAlign w:val="subscript"/>
        </w:rPr>
        <w:t>t</w:t>
      </w:r>
      <w:r w:rsidRPr="00C67ACA">
        <w:rPr>
          <w:rStyle w:val="vlist-s"/>
          <w:rFonts w:ascii="Cambria Math" w:hAnsi="Cambria Math"/>
          <w:color w:val="0D0D0D"/>
          <w:sz w:val="24"/>
          <w:szCs w:val="24"/>
          <w:shd w:val="clear" w:color="auto" w:fill="FFFFFF"/>
        </w:rPr>
        <w:t>​</w:t>
      </w:r>
      <w:r>
        <w:rPr>
          <w:rStyle w:val="vlist-s"/>
          <w:rFonts w:ascii="Cambria Math" w:hAnsi="Cambria Math"/>
          <w:color w:val="0D0D0D"/>
          <w:sz w:val="24"/>
          <w:szCs w:val="24"/>
          <w:shd w:val="clear" w:color="auto" w:fill="FFFFFF"/>
        </w:rPr>
        <w:t xml:space="preserve"> </w:t>
      </w:r>
      <w:r w:rsidRPr="00C67ACA">
        <w:rPr>
          <w:rStyle w:val="mrel"/>
          <w:rFonts w:ascii="Cambria Math" w:hAnsi="Cambria Math"/>
          <w:color w:val="0D0D0D"/>
          <w:sz w:val="24"/>
          <w:szCs w:val="24"/>
          <w:shd w:val="clear" w:color="auto" w:fill="FFFFFF"/>
        </w:rPr>
        <w:t>=</w:t>
      </w:r>
      <w:r>
        <w:rPr>
          <w:rStyle w:val="mrel"/>
          <w:rFonts w:ascii="Cambria Math" w:hAnsi="Cambria Math"/>
          <w:color w:val="0D0D0D"/>
          <w:sz w:val="24"/>
          <w:szCs w:val="24"/>
          <w:shd w:val="clear" w:color="auto" w:fill="FFFFFF"/>
        </w:rPr>
        <w:t xml:space="preserve"> </w:t>
      </w:r>
      <w:r w:rsidRPr="00C67ACA">
        <w:rPr>
          <w:rStyle w:val="mord"/>
          <w:rFonts w:ascii="Cambria Math" w:hAnsi="Cambria Math"/>
          <w:color w:val="0D0D0D"/>
          <w:sz w:val="24"/>
          <w:szCs w:val="24"/>
          <w:shd w:val="clear" w:color="auto" w:fill="FFFFFF"/>
        </w:rPr>
        <w:t>1</w:t>
      </w:r>
      <w:r>
        <w:rPr>
          <w:rStyle w:val="mord"/>
          <w:rFonts w:ascii="Cambria Math" w:hAnsi="Cambria Math"/>
          <w:color w:val="0D0D0D"/>
          <w:sz w:val="24"/>
          <w:szCs w:val="24"/>
          <w:shd w:val="clear" w:color="auto" w:fill="FFFFFF"/>
        </w:rPr>
        <w:t xml:space="preserve"> </w:t>
      </w:r>
      <w:r w:rsidRPr="00C67ACA">
        <w:rPr>
          <w:rStyle w:val="mrel"/>
          <w:rFonts w:ascii="Cambria Math" w:hAnsi="Cambria Math" w:cs="Cambria Math"/>
          <w:color w:val="0D0D0D"/>
          <w:sz w:val="24"/>
          <w:szCs w:val="24"/>
          <w:shd w:val="clear" w:color="auto" w:fill="FFFFFF"/>
        </w:rPr>
        <w:t>∣</w:t>
      </w:r>
      <w:r>
        <w:rPr>
          <w:rStyle w:val="mrel"/>
          <w:rFonts w:ascii="Cambria Math" w:hAnsi="Cambria Math" w:cs="Cambria Math"/>
          <w:color w:val="0D0D0D"/>
          <w:sz w:val="24"/>
          <w:szCs w:val="24"/>
          <w:shd w:val="clear" w:color="auto" w:fill="FFFFFF"/>
        </w:rPr>
        <w:t xml:space="preserve"> </w:t>
      </w:r>
      <w:r w:rsidRPr="00C67ACA">
        <w:rPr>
          <w:rStyle w:val="mord"/>
          <w:rFonts w:ascii="Cambria Math" w:hAnsi="Cambria Math"/>
          <w:i/>
          <w:iCs/>
          <w:color w:val="0D0D0D"/>
          <w:sz w:val="24"/>
          <w:szCs w:val="24"/>
          <w:shd w:val="clear" w:color="auto" w:fill="FFFFFF"/>
        </w:rPr>
        <w:t>X</w:t>
      </w:r>
      <w:r>
        <w:rPr>
          <w:rStyle w:val="mord"/>
          <w:rFonts w:ascii="Cambria Math" w:hAnsi="Cambria Math"/>
          <w:i/>
          <w:iCs/>
          <w:color w:val="0D0D0D"/>
          <w:sz w:val="24"/>
          <w:szCs w:val="24"/>
          <w:shd w:val="clear" w:color="auto" w:fill="FFFFFF"/>
        </w:rPr>
        <w:t xml:space="preserve"> </w:t>
      </w:r>
      <w:r w:rsidRPr="00C67ACA">
        <w:rPr>
          <w:rStyle w:val="mclose"/>
          <w:rFonts w:ascii="Cambria Math" w:hAnsi="Cambria Math"/>
          <w:color w:val="0D0D0D"/>
          <w:sz w:val="24"/>
          <w:szCs w:val="24"/>
          <w:shd w:val="clear" w:color="auto" w:fill="FFFFFF"/>
        </w:rPr>
        <w:t>)</w:t>
      </w:r>
      <w:r>
        <w:rPr>
          <w:rStyle w:val="mclose"/>
          <w:rFonts w:ascii="Cambria Math" w:hAnsi="Cambria Math"/>
          <w:color w:val="0D0D0D"/>
          <w:sz w:val="24"/>
          <w:szCs w:val="24"/>
          <w:shd w:val="clear" w:color="auto" w:fill="FFFFFF"/>
        </w:rPr>
        <w:t xml:space="preserve"> </w:t>
      </w:r>
      <w:r w:rsidRPr="00C67ACA">
        <w:rPr>
          <w:rStyle w:val="mrel"/>
          <w:rFonts w:ascii="Cambria Math" w:hAnsi="Cambria Math"/>
          <w:color w:val="0D0D0D"/>
          <w:sz w:val="24"/>
          <w:szCs w:val="24"/>
          <w:shd w:val="clear" w:color="auto" w:fill="FFFFFF"/>
        </w:rPr>
        <w:t>=</w:t>
      </w:r>
      <w:r>
        <w:rPr>
          <w:rStyle w:val="mrel"/>
          <w:rFonts w:ascii="Cambria Math" w:hAnsi="Cambria Math"/>
          <w:color w:val="0D0D0D"/>
          <w:sz w:val="24"/>
          <w:szCs w:val="24"/>
          <w:shd w:val="clear" w:color="auto" w:fill="FFFFFF"/>
        </w:rPr>
        <w:t xml:space="preserve"> </w:t>
      </w:r>
      <w:r w:rsidRPr="00C67ACA">
        <w:rPr>
          <w:rStyle w:val="mord"/>
          <w:rFonts w:ascii="Cambria Math" w:hAnsi="Cambria Math"/>
          <w:color w:val="0D0D0D"/>
          <w:sz w:val="24"/>
          <w:szCs w:val="24"/>
          <w:shd w:val="clear" w:color="auto" w:fill="FFFFFF"/>
        </w:rPr>
        <w:t>Φ</w:t>
      </w:r>
      <w:r>
        <w:rPr>
          <w:rStyle w:val="mord"/>
          <w:rFonts w:ascii="Cambria Math" w:hAnsi="Cambria Math"/>
          <w:color w:val="0D0D0D"/>
          <w:sz w:val="24"/>
          <w:szCs w:val="24"/>
          <w:shd w:val="clear" w:color="auto" w:fill="FFFFFF"/>
        </w:rPr>
        <w:t xml:space="preserve"> </w:t>
      </w:r>
      <w:r>
        <w:rPr>
          <w:rStyle w:val="mopen"/>
          <w:rFonts w:ascii="Cambria Math" w:hAnsi="Cambria Math"/>
          <w:color w:val="0D0D0D"/>
          <w:sz w:val="24"/>
          <w:szCs w:val="24"/>
          <w:shd w:val="clear" w:color="auto" w:fill="FFFFFF"/>
        </w:rPr>
        <w:t>(</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0</m:t>
            </m:r>
          </m:sub>
        </m:sSub>
      </m:oMath>
      <w:r w:rsidRPr="00C67ACA">
        <w:rPr>
          <w:rStyle w:val="mbin"/>
          <w:rFonts w:ascii="Cambria Math" w:hAnsi="Cambria Math"/>
          <w:color w:val="0D0D0D"/>
          <w:sz w:val="24"/>
          <w:szCs w:val="24"/>
          <w:shd w:val="clear" w:color="auto" w:fill="FFFFFF"/>
        </w:rPr>
        <w:t>+</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1</m:t>
            </m:r>
          </m:sub>
        </m:sSub>
      </m:oMath>
      <w:r w:rsidRPr="00C67ACA">
        <w:rPr>
          <w:rStyle w:val="vlist-s"/>
          <w:rFonts w:ascii="Cambria Math" w:hAnsi="Cambria Math"/>
          <w:color w:val="0D0D0D"/>
          <w:sz w:val="24"/>
          <w:szCs w:val="24"/>
          <w:shd w:val="clear" w:color="auto" w:fill="FFFFFF"/>
        </w:rPr>
        <w:t>​</w:t>
      </w:r>
      <m:oMath>
        <m:sSub>
          <m:sSubPr>
            <m:ctrlPr>
              <w:rPr>
                <w:rFonts w:ascii="Cambria Math" w:eastAsia="Cambria Math" w:hAnsi="Cambria Math" w:cs="Times New Roman"/>
                <w:i/>
                <w:color w:val="000000"/>
                <w:sz w:val="24"/>
                <w:szCs w:val="24"/>
              </w:rPr>
            </m:ctrlPr>
          </m:sSubPr>
          <m:e>
            <m:r>
              <w:rPr>
                <w:rFonts w:ascii="Cambria Math" w:eastAsia="Cambria Math" w:hAnsi="Cambria Math" w:cs="Times New Roman"/>
                <w:color w:val="000000"/>
                <w:sz w:val="24"/>
                <w:szCs w:val="24"/>
              </w:rPr>
              <m:t xml:space="preserve">Agentic </m:t>
            </m:r>
            <m:r>
              <w:rPr>
                <w:rFonts w:ascii="Cambria Math" w:eastAsia="Cambria Math" w:hAnsi="Cambria Math" w:cs="Times New Roman"/>
                <w:color w:val="000000"/>
                <w:sz w:val="24"/>
                <w:szCs w:val="24"/>
                <w:vertAlign w:val="subscript"/>
              </w:rPr>
              <m:t>Leadership</m:t>
            </m:r>
          </m:e>
          <m:sub>
            <m:r>
              <w:rPr>
                <w:rFonts w:ascii="Cambria Math" w:eastAsia="Cambria Math" w:hAnsi="Cambria Math" w:cs="Times New Roman"/>
                <w:color w:val="000000"/>
                <w:sz w:val="24"/>
                <w:szCs w:val="24"/>
              </w:rPr>
              <m:t>it</m:t>
            </m:r>
          </m:sub>
        </m:sSub>
      </m:oMath>
      <w:r>
        <w:rPr>
          <w:rStyle w:val="vlist-s"/>
          <w:rFonts w:ascii="Cambria Math" w:hAnsi="Cambria Math"/>
          <w:color w:val="0D0D0D"/>
          <w:sz w:val="24"/>
          <w:szCs w:val="24"/>
          <w:shd w:val="clear" w:color="auto" w:fill="FFFFFF"/>
        </w:rPr>
        <w:t xml:space="preserve"> </w:t>
      </w:r>
      <w:r w:rsidRPr="00C67ACA">
        <w:rPr>
          <w:rStyle w:val="mbin"/>
          <w:rFonts w:ascii="Cambria Math" w:hAnsi="Cambria Math"/>
          <w:color w:val="0D0D0D"/>
          <w:sz w:val="24"/>
          <w:szCs w:val="24"/>
          <w:shd w:val="clear" w:color="auto" w:fill="FFFFFF"/>
        </w:rPr>
        <w:t>+</w:t>
      </w:r>
      <w:r>
        <w:rPr>
          <w:rStyle w:val="mbin"/>
          <w:rFonts w:ascii="Cambria Math" w:hAnsi="Cambria Math"/>
          <w:color w:val="0D0D0D"/>
          <w:sz w:val="24"/>
          <w:szCs w:val="24"/>
          <w:shd w:val="clear" w:color="auto" w:fill="FFFFFF"/>
        </w:rPr>
        <w:t xml:space="preserve"> </w:t>
      </w:r>
    </w:p>
    <w:p w14:paraId="4FB7163D" w14:textId="7C7D9C07" w:rsidR="006C6970" w:rsidRPr="00DB4FA1" w:rsidRDefault="006C6970" w:rsidP="00DB4FA1">
      <w:pPr>
        <w:pBdr>
          <w:top w:val="nil"/>
          <w:left w:val="nil"/>
          <w:bottom w:val="nil"/>
          <w:right w:val="nil"/>
          <w:between w:val="nil"/>
        </w:pBdr>
        <w:spacing w:after="360" w:line="240" w:lineRule="auto"/>
        <w:rPr>
          <w:rFonts w:ascii="Cambria Math" w:hAnsi="Cambria Math"/>
          <w:color w:val="0D0D0D"/>
          <w:sz w:val="24"/>
          <w:szCs w:val="24"/>
          <w:shd w:val="clear" w:color="auto" w:fill="FFFFFF"/>
        </w:rPr>
      </w:pPr>
      <w:r w:rsidRPr="00C67ACA">
        <w:rPr>
          <w:rStyle w:val="vlist-s"/>
          <w:rFonts w:ascii="Cambria Math" w:hAnsi="Cambria Math"/>
          <w:color w:val="0D0D0D"/>
          <w:sz w:val="24"/>
          <w:szCs w:val="24"/>
          <w:shd w:val="clear" w:color="auto" w:fill="FFFFFF"/>
        </w:rPr>
        <w:t>​</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2</m:t>
            </m:r>
          </m:sub>
        </m:sSub>
        <m:sSub>
          <m:sSubPr>
            <m:ctrlPr>
              <w:rPr>
                <w:rFonts w:ascii="Cambria Math" w:eastAsia="Cambria Math" w:hAnsi="Cambria Math" w:cs="Times New Roman"/>
                <w:i/>
                <w:color w:val="000000"/>
                <w:sz w:val="24"/>
                <w:szCs w:val="24"/>
              </w:rPr>
            </m:ctrlPr>
          </m:sSubPr>
          <m:e>
            <m:r>
              <w:rPr>
                <w:rFonts w:ascii="Cambria Math" w:eastAsia="Cambria Math" w:hAnsi="Cambria Math" w:cs="Times New Roman"/>
                <w:color w:val="000000"/>
                <w:sz w:val="24"/>
                <w:szCs w:val="24"/>
              </w:rPr>
              <m:t>Communal Leadership</m:t>
            </m:r>
          </m:e>
          <m:sub>
            <m:r>
              <w:rPr>
                <w:rFonts w:ascii="Cambria Math" w:eastAsia="Cambria Math" w:hAnsi="Cambria Math" w:cs="Times New Roman"/>
                <w:color w:val="000000"/>
                <w:sz w:val="24"/>
                <w:szCs w:val="24"/>
              </w:rPr>
              <m:t>it</m:t>
            </m:r>
          </m:sub>
        </m:sSub>
      </m:oMath>
      <w:r w:rsidR="00C177E3">
        <w:rPr>
          <w:rFonts w:ascii="Cambria Math" w:hAnsi="Cambria Math"/>
          <w:color w:val="000000"/>
          <w:sz w:val="24"/>
          <w:szCs w:val="24"/>
        </w:rPr>
        <w:t xml:space="preserve"> </w:t>
      </w:r>
      <w:r w:rsidRPr="00C67ACA">
        <w:rPr>
          <w:rStyle w:val="mbin"/>
          <w:rFonts w:ascii="Cambria Math" w:hAnsi="Cambria Math"/>
          <w:color w:val="0D0D0D"/>
          <w:sz w:val="24"/>
          <w:szCs w:val="24"/>
          <w:shd w:val="clear" w:color="auto" w:fill="FFFFFF"/>
        </w:rPr>
        <w:t>+</w:t>
      </w:r>
      <w:r w:rsidR="00C177E3">
        <w:rPr>
          <w:rStyle w:val="mbin"/>
          <w:rFonts w:ascii="Cambria Math" w:hAnsi="Cambria Math"/>
          <w:color w:val="0D0D0D"/>
          <w:sz w:val="24"/>
          <w:szCs w:val="24"/>
          <w:shd w:val="clear" w:color="auto" w:fill="FFFFFF"/>
        </w:rPr>
        <w:t xml:space="preserve">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3</m:t>
            </m:r>
          </m:sub>
        </m:sSub>
        <m:sSub>
          <m:sSubPr>
            <m:ctrlPr>
              <w:rPr>
                <w:rFonts w:ascii="Cambria Math" w:eastAsia="Cambria Math" w:hAnsi="Cambria Math" w:cs="Times New Roman"/>
                <w:i/>
                <w:color w:val="000000"/>
                <w:sz w:val="24"/>
                <w:szCs w:val="24"/>
              </w:rPr>
            </m:ctrlPr>
          </m:sSubPr>
          <m:e>
            <m:r>
              <w:rPr>
                <w:rFonts w:ascii="Cambria Math" w:eastAsia="Cambria Math" w:hAnsi="Cambria Math" w:cs="Times New Roman"/>
                <w:color w:val="000000"/>
                <w:sz w:val="24"/>
                <w:szCs w:val="24"/>
              </w:rPr>
              <m:t>Star Performers</m:t>
            </m:r>
          </m:e>
          <m:sub>
            <m:r>
              <w:rPr>
                <w:rFonts w:ascii="Cambria Math" w:eastAsia="Cambria Math" w:hAnsi="Cambria Math" w:cs="Times New Roman"/>
                <w:color w:val="000000"/>
                <w:sz w:val="24"/>
                <w:szCs w:val="24"/>
              </w:rPr>
              <m:t>it</m:t>
            </m:r>
          </m:sub>
        </m:sSub>
      </m:oMath>
      <w:r>
        <w:rPr>
          <w:rStyle w:val="vlist-s"/>
          <w:rFonts w:ascii="Cambria Math" w:hAnsi="Cambria Math"/>
          <w:color w:val="0D0D0D"/>
          <w:sz w:val="24"/>
          <w:szCs w:val="24"/>
          <w:shd w:val="clear" w:color="auto" w:fill="FFFFFF"/>
        </w:rPr>
        <w:t xml:space="preserve"> </w:t>
      </w:r>
      <w:r w:rsidRPr="00C67ACA">
        <w:rPr>
          <w:rStyle w:val="vlist-s"/>
          <w:rFonts w:ascii="Cambria Math" w:hAnsi="Cambria Math"/>
          <w:color w:val="0D0D0D"/>
          <w:sz w:val="24"/>
          <w:szCs w:val="24"/>
          <w:shd w:val="clear" w:color="auto" w:fill="FFFFFF"/>
        </w:rPr>
        <w:t>​</w:t>
      </w:r>
      <w:r w:rsidRPr="00C67ACA">
        <w:rPr>
          <w:rStyle w:val="mbin"/>
          <w:rFonts w:ascii="Cambria Math" w:hAnsi="Cambria Math"/>
          <w:color w:val="0D0D0D"/>
          <w:sz w:val="24"/>
          <w:szCs w:val="24"/>
          <w:shd w:val="clear" w:color="auto" w:fill="FFFFFF"/>
        </w:rPr>
        <w:t>+</w:t>
      </w:r>
      <m:oMath>
        <m:sSub>
          <m:sSubPr>
            <m:ctrlPr>
              <w:rPr>
                <w:rFonts w:ascii="Cambria Math" w:eastAsia="Cambria Math" w:hAnsi="Cambria Math" w:cs="Times New Roman"/>
                <w:i/>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4</m:t>
            </m:r>
          </m:sub>
        </m:sSub>
      </m:oMath>
      <w:sdt>
        <w:sdtPr>
          <w:rPr>
            <w:rFonts w:ascii="Cambria Math" w:hAnsi="Cambria Math" w:cs="Times New Roman"/>
            <w:sz w:val="24"/>
            <w:szCs w:val="24"/>
          </w:rPr>
          <w:tag w:val="goog_rdk_62"/>
          <w:id w:val="945583157"/>
        </w:sdtPr>
        <w:sdtEndPr/>
        <w:sdtContent>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 xml:space="preserve"> </m:t>
                </m:r>
                <w:sdt>
                  <w:sdtPr>
                    <w:rPr>
                      <w:rFonts w:ascii="Cambria Math" w:hAnsi="Cambria Math" w:cs="Times New Roman"/>
                      <w:sz w:val="24"/>
                      <w:szCs w:val="24"/>
                    </w:rPr>
                    <w:tag w:val="goog_rdk_62"/>
                    <w:id w:val="-2091222886"/>
                  </w:sdtPr>
                  <w:sdtEndPr/>
                  <w:sdtContent>
                    <m:r>
                      <w:rPr>
                        <w:rFonts w:ascii="Cambria Math" w:eastAsia="Cambria Math" w:hAnsi="Cambria Math" w:cs="Times New Roman"/>
                        <w:color w:val="000000"/>
                        <w:sz w:val="24"/>
                        <w:szCs w:val="24"/>
                      </w:rPr>
                      <m:t>Agentic Leadership</m:t>
                    </m:r>
                  </w:sdtContent>
                </w:sdt>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oMath>
        </w:sdtContent>
      </w:sdt>
      <m:oMath>
        <m:sSub>
          <m:sSubPr>
            <m:ctrlPr>
              <w:rPr>
                <w:rFonts w:ascii="Cambria Math" w:eastAsia="Cambria Math" w:hAnsi="Cambria Math" w:cs="Times New Roman"/>
                <w:i/>
                <w:color w:val="000000"/>
                <w:sz w:val="24"/>
                <w:szCs w:val="24"/>
              </w:rPr>
            </m:ctrlPr>
          </m:sSubPr>
          <m:e>
            <m:r>
              <w:rPr>
                <w:rFonts w:ascii="Cambria Math" w:eastAsia="Cambria Math" w:hAnsi="Cambria Math" w:cs="Times New Roman"/>
                <w:color w:val="000000"/>
                <w:sz w:val="24"/>
                <w:szCs w:val="24"/>
              </w:rPr>
              <m:t>Star Performers</m:t>
            </m:r>
          </m:e>
          <m:sub>
            <m:r>
              <w:rPr>
                <w:rFonts w:ascii="Cambria Math" w:eastAsia="Cambria Math" w:hAnsi="Cambria Math" w:cs="Times New Roman"/>
                <w:color w:val="000000"/>
                <w:sz w:val="24"/>
                <w:szCs w:val="24"/>
              </w:rPr>
              <m:t>it</m:t>
            </m:r>
          </m:sub>
        </m:sSub>
      </m:oMath>
      <w:r w:rsidRPr="006C6970">
        <w:rPr>
          <w:rStyle w:val="mbin"/>
          <w:rFonts w:ascii="Cambria Math" w:hAnsi="Cambria Math"/>
          <w:color w:val="0D0D0D"/>
          <w:sz w:val="24"/>
          <w:szCs w:val="24"/>
          <w:shd w:val="clear" w:color="auto" w:fill="FFFFFF"/>
        </w:rPr>
        <w:t xml:space="preserve"> </w:t>
      </w:r>
      <w:r w:rsidRPr="00C67ACA">
        <w:rPr>
          <w:rStyle w:val="mbin"/>
          <w:rFonts w:ascii="Cambria Math" w:hAnsi="Cambria Math"/>
          <w:color w:val="0D0D0D"/>
          <w:sz w:val="24"/>
          <w:szCs w:val="24"/>
          <w:shd w:val="clear" w:color="auto" w:fill="FFFFFF"/>
        </w:rPr>
        <w:t>+</w:t>
      </w:r>
      <m:oMath>
        <m:sSub>
          <m:sSubPr>
            <m:ctrlPr>
              <w:rPr>
                <w:rFonts w:ascii="Cambria Math" w:eastAsia="Cambria Math" w:hAnsi="Cambria Math" w:cs="Times New Roman"/>
                <w:i/>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5</m:t>
            </m:r>
          </m:sub>
        </m:sSub>
      </m:oMath>
      <w:r>
        <w:rPr>
          <w:rStyle w:val="mbin"/>
          <w:rFonts w:ascii="Cambria Math" w:hAnsi="Cambria Math" w:cs="Cambria Math"/>
          <w:color w:val="0D0D0D"/>
          <w:sz w:val="24"/>
          <w:szCs w:val="24"/>
          <w:shd w:val="clear" w:color="auto" w:fill="FFFFFF"/>
        </w:rPr>
        <w:t xml:space="preserve"> </w:t>
      </w:r>
      <w:sdt>
        <w:sdtPr>
          <w:rPr>
            <w:rFonts w:ascii="Cambria Math" w:hAnsi="Cambria Math" w:cs="Times New Roman"/>
            <w:sz w:val="24"/>
            <w:szCs w:val="24"/>
          </w:rPr>
          <w:tag w:val="goog_rdk_62"/>
          <w:id w:val="-790435656"/>
        </w:sdtPr>
        <w:sdtEndPr/>
        <w:sdtContent>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 xml:space="preserve"> </m:t>
                </m:r>
                <w:sdt>
                  <w:sdtPr>
                    <w:rPr>
                      <w:rFonts w:ascii="Cambria Math" w:hAnsi="Cambria Math" w:cs="Times New Roman"/>
                      <w:sz w:val="24"/>
                      <w:szCs w:val="24"/>
                    </w:rPr>
                    <w:tag w:val="goog_rdk_62"/>
                    <w:id w:val="1091131066"/>
                  </w:sdtPr>
                  <w:sdtEndPr/>
                  <w:sdtContent>
                    <m:r>
                      <w:rPr>
                        <w:rFonts w:ascii="Cambria Math" w:eastAsia="Cambria Math" w:hAnsi="Cambria Math" w:cs="Times New Roman"/>
                        <w:color w:val="000000"/>
                        <w:sz w:val="24"/>
                        <w:szCs w:val="24"/>
                      </w:rPr>
                      <m:t>Communal Leadership</m:t>
                    </m:r>
                  </w:sdtContent>
                </w:sdt>
              </m:e>
              <m:sub>
                <m:r>
                  <w:rPr>
                    <w:rFonts w:ascii="Cambria Math" w:eastAsia="Cambria Math" w:hAnsi="Cambria Math" w:cs="Times New Roman"/>
                    <w:color w:val="000000"/>
                    <w:sz w:val="24"/>
                    <w:szCs w:val="24"/>
                  </w:rPr>
                  <m:t>it</m:t>
                </m:r>
              </m:sub>
            </m:sSub>
          </m:oMath>
        </w:sdtContent>
      </w:sdt>
      <w:r w:rsidRPr="006C6970">
        <w:rPr>
          <w:rStyle w:val="mbin"/>
          <w:rFonts w:ascii="Cambria Math" w:hAnsi="Cambria Math"/>
          <w:color w:val="0D0D0D"/>
          <w:sz w:val="24"/>
          <w:szCs w:val="24"/>
          <w:shd w:val="clear" w:color="auto" w:fill="FFFFFF"/>
        </w:rPr>
        <w:t xml:space="preserve"> </w:t>
      </w:r>
      <w:r w:rsidRPr="00C67ACA">
        <w:rPr>
          <w:rStyle w:val="vlist-s"/>
          <w:rFonts w:ascii="Cambria Math" w:hAnsi="Cambria Math"/>
          <w:color w:val="0D0D0D"/>
          <w:sz w:val="24"/>
          <w:szCs w:val="24"/>
          <w:shd w:val="clear" w:color="auto" w:fill="FFFFFF"/>
        </w:rPr>
        <w:t>​</w:t>
      </w:r>
      <w:r>
        <w:rPr>
          <w:rStyle w:val="mbin"/>
          <w:rFonts w:ascii="Cambria Math" w:hAnsi="Cambria Math" w:cs="Cambria Math"/>
          <w:color w:val="0D0D0D"/>
          <w:sz w:val="24"/>
          <w:szCs w:val="24"/>
          <w:shd w:val="clear" w:color="auto" w:fill="FFFFFF"/>
        </w:rPr>
        <w:t xml:space="preserve">* </w:t>
      </w:r>
      <m:oMath>
        <m:sSub>
          <m:sSubPr>
            <m:ctrlPr>
              <w:rPr>
                <w:rFonts w:ascii="Cambria Math" w:eastAsia="Cambria Math" w:hAnsi="Cambria Math" w:cs="Times New Roman"/>
                <w:i/>
                <w:color w:val="000000"/>
                <w:sz w:val="24"/>
                <w:szCs w:val="24"/>
              </w:rPr>
            </m:ctrlPr>
          </m:sSubPr>
          <m:e>
            <m:r>
              <w:rPr>
                <w:rFonts w:ascii="Cambria Math" w:eastAsia="Cambria Math" w:hAnsi="Cambria Math" w:cs="Times New Roman"/>
                <w:color w:val="000000"/>
                <w:sz w:val="24"/>
                <w:szCs w:val="24"/>
              </w:rPr>
              <m:t>Star Performers</m:t>
            </m:r>
          </m:e>
          <m:sub>
            <m:r>
              <w:rPr>
                <w:rFonts w:ascii="Cambria Math" w:eastAsia="Cambria Math" w:hAnsi="Cambria Math" w:cs="Times New Roman"/>
                <w:color w:val="000000"/>
                <w:sz w:val="24"/>
                <w:szCs w:val="24"/>
              </w:rPr>
              <m:t>it</m:t>
            </m:r>
          </m:sub>
        </m:sSub>
      </m:oMath>
      <w:r>
        <w:rPr>
          <w:rStyle w:val="mclose"/>
          <w:rFonts w:ascii="Cambria Math" w:hAnsi="Cambria Math"/>
          <w:color w:val="0D0D0D"/>
          <w:sz w:val="24"/>
          <w:szCs w:val="24"/>
          <w:shd w:val="clear" w:color="auto" w:fill="FFFFFF"/>
        </w:rPr>
        <w:t xml:space="preserve"> + </w:t>
      </w:r>
      <m:oMath>
        <m:r>
          <w:rPr>
            <w:rFonts w:ascii="Cambria Math" w:eastAsia="Cambria Math" w:hAnsi="Cambria Math" w:cs="Times New Roman"/>
            <w:color w:val="000000"/>
            <w:sz w:val="24"/>
            <w:szCs w:val="24"/>
          </w:rPr>
          <m:t>Control Variables+Position, Organizational, Year Fixed Effects+</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ε</m:t>
            </m:r>
          </m:e>
          <m:sub>
            <m:r>
              <w:rPr>
                <w:rFonts w:ascii="Cambria Math" w:eastAsia="Cambria Math" w:hAnsi="Cambria Math" w:cs="Times New Roman"/>
                <w:color w:val="000000"/>
                <w:sz w:val="24"/>
                <w:szCs w:val="24"/>
              </w:rPr>
              <m:t xml:space="preserve">it </m:t>
            </m:r>
          </m:sub>
        </m:sSub>
      </m:oMath>
      <w:r>
        <w:rPr>
          <w:rFonts w:ascii="Cambria Math" w:hAnsi="Cambria Math"/>
          <w:color w:val="000000"/>
          <w:sz w:val="24"/>
          <w:szCs w:val="24"/>
        </w:rPr>
        <w:t>)</w:t>
      </w:r>
    </w:p>
    <w:p w14:paraId="0B4A1032" w14:textId="2E55E623" w:rsidR="00DB4808" w:rsidRDefault="00D0584D" w:rsidP="00451533">
      <w:pPr>
        <w:spacing w:after="0" w:line="450" w:lineRule="exact"/>
        <w:jc w:val="center"/>
        <w:rPr>
          <w:rFonts w:ascii="Times New Roman" w:eastAsia="Times New Roman" w:hAnsi="Times New Roman" w:cs="Times New Roman"/>
          <w:b/>
          <w:sz w:val="24"/>
          <w:szCs w:val="24"/>
        </w:rPr>
      </w:pPr>
      <w:r w:rsidRPr="00AE352B">
        <w:rPr>
          <w:rFonts w:ascii="Times New Roman" w:eastAsia="Times New Roman" w:hAnsi="Times New Roman" w:cs="Times New Roman"/>
          <w:b/>
          <w:sz w:val="24"/>
          <w:szCs w:val="24"/>
        </w:rPr>
        <w:t>RESULTS</w:t>
      </w:r>
    </w:p>
    <w:p w14:paraId="15E15CBC" w14:textId="219BEA2E" w:rsidR="00A24CF4" w:rsidRDefault="00767165" w:rsidP="00451533">
      <w:pPr>
        <w:spacing w:after="0" w:line="450"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DF56A8">
        <w:rPr>
          <w:rFonts w:ascii="Times New Roman" w:eastAsia="Times New Roman" w:hAnsi="Times New Roman" w:cs="Times New Roman"/>
          <w:bCs/>
          <w:sz w:val="24"/>
          <w:szCs w:val="24"/>
        </w:rPr>
        <w:t xml:space="preserve">The correlation matrix shows some </w:t>
      </w:r>
      <w:r w:rsidR="00A0211C">
        <w:rPr>
          <w:rFonts w:ascii="Times New Roman" w:eastAsia="Times New Roman" w:hAnsi="Times New Roman" w:cs="Times New Roman"/>
          <w:bCs/>
          <w:sz w:val="24"/>
          <w:szCs w:val="24"/>
        </w:rPr>
        <w:t>intriguing</w:t>
      </w:r>
      <w:r w:rsidR="00DF56A8">
        <w:rPr>
          <w:rFonts w:ascii="Times New Roman" w:eastAsia="Times New Roman" w:hAnsi="Times New Roman" w:cs="Times New Roman"/>
          <w:bCs/>
          <w:sz w:val="24"/>
          <w:szCs w:val="24"/>
        </w:rPr>
        <w:t xml:space="preserve"> results.  First, the correlation between </w:t>
      </w:r>
      <w:r w:rsidR="00DF56A8">
        <w:rPr>
          <w:rFonts w:ascii="Times New Roman" w:eastAsia="Times New Roman" w:hAnsi="Times New Roman" w:cs="Times New Roman"/>
          <w:bCs/>
          <w:i/>
          <w:iCs/>
          <w:sz w:val="24"/>
          <w:szCs w:val="24"/>
        </w:rPr>
        <w:t>Communal Leadership</w:t>
      </w:r>
      <w:r w:rsidR="00DF56A8">
        <w:rPr>
          <w:rFonts w:ascii="Times New Roman" w:eastAsia="Times New Roman" w:hAnsi="Times New Roman" w:cs="Times New Roman"/>
          <w:bCs/>
          <w:sz w:val="24"/>
          <w:szCs w:val="24"/>
        </w:rPr>
        <w:t xml:space="preserve"> and </w:t>
      </w:r>
      <w:r w:rsidR="00DF56A8">
        <w:rPr>
          <w:rFonts w:ascii="Times New Roman" w:eastAsia="Times New Roman" w:hAnsi="Times New Roman" w:cs="Times New Roman"/>
          <w:bCs/>
          <w:i/>
          <w:iCs/>
          <w:sz w:val="24"/>
          <w:szCs w:val="24"/>
        </w:rPr>
        <w:t>Agentic Leadership</w:t>
      </w:r>
      <w:r w:rsidR="00DF56A8">
        <w:rPr>
          <w:rFonts w:ascii="Times New Roman" w:eastAsia="Times New Roman" w:hAnsi="Times New Roman" w:cs="Times New Roman"/>
          <w:bCs/>
          <w:sz w:val="24"/>
          <w:szCs w:val="24"/>
        </w:rPr>
        <w:t xml:space="preserve"> is positive. This result lends credence to the idea that these two leadership styles are not opposites but orthogonal.  </w:t>
      </w:r>
      <w:r w:rsidR="00990F9A" w:rsidRPr="00990F9A">
        <w:rPr>
          <w:rFonts w:ascii="Times New Roman" w:eastAsia="Times New Roman" w:hAnsi="Times New Roman" w:cs="Times New Roman"/>
          <w:bCs/>
          <w:sz w:val="24"/>
          <w:szCs w:val="24"/>
        </w:rPr>
        <w:t>There are no real concerns in examining the rest of the correlation matrix</w:t>
      </w:r>
      <w:r w:rsidR="00DF56A8">
        <w:rPr>
          <w:rFonts w:ascii="Times New Roman" w:eastAsia="Times New Roman" w:hAnsi="Times New Roman" w:cs="Times New Roman"/>
          <w:bCs/>
          <w:sz w:val="24"/>
          <w:szCs w:val="24"/>
        </w:rPr>
        <w:t xml:space="preserve">. There is an expected high correlation between </w:t>
      </w:r>
      <w:r w:rsidR="00DF56A8">
        <w:rPr>
          <w:rFonts w:ascii="Times New Roman" w:eastAsia="Times New Roman" w:hAnsi="Times New Roman" w:cs="Times New Roman"/>
          <w:bCs/>
          <w:i/>
          <w:iCs/>
          <w:sz w:val="24"/>
          <w:szCs w:val="24"/>
        </w:rPr>
        <w:t>Age</w:t>
      </w:r>
      <w:r w:rsidR="00DF56A8">
        <w:rPr>
          <w:rFonts w:ascii="Times New Roman" w:eastAsia="Times New Roman" w:hAnsi="Times New Roman" w:cs="Times New Roman"/>
          <w:bCs/>
          <w:sz w:val="24"/>
          <w:szCs w:val="24"/>
        </w:rPr>
        <w:t xml:space="preserve"> and </w:t>
      </w:r>
      <w:r w:rsidR="00DF56A8">
        <w:rPr>
          <w:rFonts w:ascii="Times New Roman" w:eastAsia="Times New Roman" w:hAnsi="Times New Roman" w:cs="Times New Roman"/>
          <w:bCs/>
          <w:i/>
          <w:iCs/>
          <w:sz w:val="24"/>
          <w:szCs w:val="24"/>
        </w:rPr>
        <w:t>Age Squared</w:t>
      </w:r>
      <w:r w:rsidR="00DF56A8">
        <w:rPr>
          <w:rFonts w:ascii="Times New Roman" w:eastAsia="Times New Roman" w:hAnsi="Times New Roman" w:cs="Times New Roman"/>
          <w:bCs/>
          <w:sz w:val="24"/>
          <w:szCs w:val="24"/>
        </w:rPr>
        <w:t xml:space="preserve">.  </w:t>
      </w:r>
    </w:p>
    <w:p w14:paraId="5E012E3F" w14:textId="65309CCD" w:rsidR="00990F9A" w:rsidRPr="00DF56A8" w:rsidRDefault="00DF56A8"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Additionally, the correlation between </w:t>
      </w:r>
      <w:r>
        <w:rPr>
          <w:rFonts w:ascii="Times New Roman" w:eastAsia="Times New Roman" w:hAnsi="Times New Roman" w:cs="Times New Roman"/>
          <w:bCs/>
          <w:i/>
          <w:iCs/>
          <w:sz w:val="24"/>
          <w:szCs w:val="24"/>
        </w:rPr>
        <w:t>Team Familiarity</w:t>
      </w:r>
      <w:r>
        <w:rPr>
          <w:rFonts w:ascii="Times New Roman" w:eastAsia="Times New Roman" w:hAnsi="Times New Roman" w:cs="Times New Roman"/>
          <w:bCs/>
          <w:sz w:val="24"/>
          <w:szCs w:val="24"/>
        </w:rPr>
        <w:t xml:space="preserve"> and </w:t>
      </w:r>
      <w:r>
        <w:rPr>
          <w:rFonts w:ascii="Times New Roman" w:eastAsia="Times New Roman" w:hAnsi="Times New Roman" w:cs="Times New Roman"/>
          <w:bCs/>
          <w:i/>
          <w:iCs/>
          <w:sz w:val="24"/>
          <w:szCs w:val="24"/>
        </w:rPr>
        <w:t>Star Performer Familiarity</w:t>
      </w:r>
      <w:r>
        <w:rPr>
          <w:rFonts w:ascii="Times New Roman" w:eastAsia="Times New Roman" w:hAnsi="Times New Roman" w:cs="Times New Roman"/>
          <w:bCs/>
          <w:sz w:val="24"/>
          <w:szCs w:val="24"/>
        </w:rPr>
        <w:t xml:space="preserve"> is high.  However, removing these variables from the regressions has no impact on our results. When examining the variance inflation factor (VIF) without </w:t>
      </w:r>
      <w:r>
        <w:rPr>
          <w:rFonts w:ascii="Times New Roman" w:eastAsia="Times New Roman" w:hAnsi="Times New Roman" w:cs="Times New Roman"/>
          <w:bCs/>
          <w:i/>
          <w:iCs/>
          <w:sz w:val="24"/>
          <w:szCs w:val="24"/>
        </w:rPr>
        <w:t>Age Squared</w:t>
      </w:r>
      <w:r>
        <w:rPr>
          <w:rFonts w:ascii="Times New Roman" w:eastAsia="Times New Roman" w:hAnsi="Times New Roman" w:cs="Times New Roman"/>
          <w:bCs/>
          <w:sz w:val="24"/>
          <w:szCs w:val="24"/>
        </w:rPr>
        <w:t xml:space="preserve"> included, the highest value is 3.73 with a mean of 1.79, well below the widely accepted threshold of 10 (Neter, Wasserman, &amp; Kut</w:t>
      </w:r>
      <w:r w:rsidR="00C96BFD">
        <w:rPr>
          <w:rFonts w:ascii="Times New Roman" w:eastAsia="Times New Roman" w:hAnsi="Times New Roman" w:cs="Times New Roman"/>
          <w:bCs/>
          <w:sz w:val="24"/>
          <w:szCs w:val="24"/>
        </w:rPr>
        <w:t>n</w:t>
      </w:r>
      <w:r>
        <w:rPr>
          <w:rFonts w:ascii="Times New Roman" w:eastAsia="Times New Roman" w:hAnsi="Times New Roman" w:cs="Times New Roman"/>
          <w:bCs/>
          <w:sz w:val="24"/>
          <w:szCs w:val="24"/>
        </w:rPr>
        <w:t xml:space="preserve">er, 1985). </w:t>
      </w:r>
      <w:r w:rsidR="00990F9A" w:rsidRPr="00990F9A">
        <w:rPr>
          <w:rFonts w:ascii="Times New Roman" w:eastAsia="Times New Roman" w:hAnsi="Times New Roman" w:cs="Times New Roman"/>
          <w:bCs/>
          <w:sz w:val="24"/>
          <w:szCs w:val="24"/>
        </w:rPr>
        <w:t>Therefore, our models do not have a problem with multicollinearity.</w:t>
      </w:r>
    </w:p>
    <w:p w14:paraId="087A2834" w14:textId="50DEEACD" w:rsidR="009939E2" w:rsidRDefault="00D0584D" w:rsidP="00F21CDE">
      <w:pPr>
        <w:spacing w:after="24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In examining the control variables in Table 2 and Table 3, we see some predictable patterns. First, we see the importance of lagged </w:t>
      </w:r>
      <w:r>
        <w:rPr>
          <w:rFonts w:ascii="Times New Roman" w:eastAsia="Times New Roman" w:hAnsi="Times New Roman" w:cs="Times New Roman"/>
          <w:bCs/>
          <w:i/>
          <w:iCs/>
          <w:sz w:val="24"/>
          <w:szCs w:val="24"/>
        </w:rPr>
        <w:t>PER</w:t>
      </w:r>
      <w:r>
        <w:rPr>
          <w:rFonts w:ascii="Times New Roman" w:eastAsia="Times New Roman" w:hAnsi="Times New Roman" w:cs="Times New Roman"/>
          <w:bCs/>
          <w:sz w:val="24"/>
          <w:szCs w:val="24"/>
        </w:rPr>
        <w:t xml:space="preserve"> – a control variable that accounts for the </w:t>
      </w:r>
      <w:r w:rsidR="0012735D">
        <w:rPr>
          <w:rFonts w:ascii="Times New Roman" w:eastAsia="Times New Roman" w:hAnsi="Times New Roman" w:cs="Times New Roman"/>
          <w:bCs/>
          <w:sz w:val="24"/>
          <w:szCs w:val="24"/>
        </w:rPr>
        <w:t>player</w:t>
      </w:r>
      <w:r w:rsidR="0012735D">
        <w:rPr>
          <w:rFonts w:ascii="Times New Roman" w:eastAsia="SimSun" w:hAnsi="Times New Roman" w:cs="Times New Roman"/>
          <w:bCs/>
          <w:sz w:val="24"/>
          <w:szCs w:val="24"/>
          <w:lang w:eastAsia="zh-CN"/>
        </w:rPr>
        <w:t>’</w:t>
      </w:r>
      <w:r w:rsidR="0012735D">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 xml:space="preserve">efficiency. </w:t>
      </w:r>
      <w:r>
        <w:rPr>
          <w:rFonts w:ascii="Times New Roman" w:eastAsia="Times New Roman" w:hAnsi="Times New Roman" w:cs="Times New Roman"/>
          <w:bCs/>
          <w:i/>
          <w:iCs/>
          <w:sz w:val="24"/>
          <w:szCs w:val="24"/>
        </w:rPr>
        <w:t>PER</w:t>
      </w:r>
      <w:r>
        <w:rPr>
          <w:rFonts w:ascii="Times New Roman" w:eastAsia="Times New Roman" w:hAnsi="Times New Roman" w:cs="Times New Roman"/>
          <w:bCs/>
          <w:sz w:val="24"/>
          <w:szCs w:val="24"/>
        </w:rPr>
        <w:t xml:space="preserve"> is highly significant and essential to both usage and collaboration models</w:t>
      </w:r>
      <w:r w:rsidR="00A02836">
        <w:rPr>
          <w:rFonts w:ascii="Times New Roman" w:eastAsia="Times New Roman" w:hAnsi="Times New Roman" w:cs="Times New Roman"/>
          <w:bCs/>
          <w:sz w:val="24"/>
          <w:szCs w:val="24"/>
        </w:rPr>
        <w:t xml:space="preserve">. This finding </w:t>
      </w:r>
      <w:r>
        <w:rPr>
          <w:rFonts w:ascii="Times New Roman" w:eastAsia="Times New Roman" w:hAnsi="Times New Roman" w:cs="Times New Roman"/>
          <w:bCs/>
          <w:sz w:val="24"/>
          <w:szCs w:val="24"/>
        </w:rPr>
        <w:t xml:space="preserve">makes sense as an </w:t>
      </w:r>
      <w:r w:rsidR="0012735D">
        <w:rPr>
          <w:rFonts w:ascii="Times New Roman" w:eastAsia="Times New Roman" w:hAnsi="Times New Roman" w:cs="Times New Roman"/>
          <w:bCs/>
          <w:sz w:val="24"/>
          <w:szCs w:val="24"/>
        </w:rPr>
        <w:t>employee</w:t>
      </w:r>
      <w:r w:rsidR="0012735D">
        <w:rPr>
          <w:rFonts w:ascii="Times New Roman" w:eastAsia="SimSun" w:hAnsi="Times New Roman" w:cs="Times New Roman"/>
          <w:bCs/>
          <w:sz w:val="24"/>
          <w:szCs w:val="24"/>
          <w:lang w:eastAsia="zh-CN"/>
        </w:rPr>
        <w:t>’</w:t>
      </w:r>
      <w:r w:rsidR="0012735D">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 xml:space="preserve">ability should affect how many opportunities they get and how central they are to the social network (Asgari et al., 2023). </w:t>
      </w:r>
      <w:r w:rsidR="00A14CB3">
        <w:rPr>
          <w:rFonts w:ascii="Times New Roman" w:eastAsia="Times New Roman" w:hAnsi="Times New Roman" w:cs="Times New Roman"/>
          <w:bCs/>
          <w:sz w:val="24"/>
          <w:szCs w:val="24"/>
        </w:rPr>
        <w:t>Interestingly, the results were similar when removing this lagged variable from our models.</w:t>
      </w:r>
      <w:r w:rsidR="00F21CDE">
        <w:rPr>
          <w:rFonts w:ascii="Times New Roman" w:eastAsia="Times New Roman" w:hAnsi="Times New Roman" w:cs="Times New Roman"/>
          <w:bCs/>
          <w:sz w:val="24"/>
          <w:szCs w:val="24"/>
        </w:rPr>
        <w:t xml:space="preserve"> </w:t>
      </w:r>
      <w:r w:rsidR="00A14CB3">
        <w:rPr>
          <w:rFonts w:ascii="Times New Roman" w:eastAsia="Times New Roman" w:hAnsi="Times New Roman" w:cs="Times New Roman"/>
          <w:bCs/>
          <w:sz w:val="24"/>
          <w:szCs w:val="24"/>
        </w:rPr>
        <w:t>Surprisingly</w:t>
      </w:r>
      <w:r>
        <w:rPr>
          <w:rFonts w:ascii="Times New Roman" w:eastAsia="Times New Roman" w:hAnsi="Times New Roman" w:cs="Times New Roman"/>
          <w:bCs/>
          <w:sz w:val="24"/>
          <w:szCs w:val="24"/>
        </w:rPr>
        <w:t xml:space="preserve">, </w:t>
      </w:r>
      <w:r w:rsidR="0012735D">
        <w:rPr>
          <w:rFonts w:ascii="Times New Roman" w:eastAsia="Times New Roman" w:hAnsi="Times New Roman" w:cs="Times New Roman"/>
          <w:bCs/>
          <w:i/>
          <w:iCs/>
          <w:sz w:val="24"/>
          <w:szCs w:val="24"/>
        </w:rPr>
        <w:t>Age</w:t>
      </w:r>
      <w:r w:rsidR="0012735D">
        <w:rPr>
          <w:rFonts w:ascii="Times New Roman" w:eastAsia="SimSun" w:hAnsi="Times New Roman" w:cs="Times New Roman"/>
          <w:bCs/>
          <w:sz w:val="24"/>
          <w:szCs w:val="24"/>
          <w:lang w:eastAsia="zh-CN"/>
        </w:rPr>
        <w:t>’</w:t>
      </w:r>
      <w:r w:rsidR="0012735D">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 xml:space="preserve">inverted U did not follow its historical pattern; however, we believe this is because we look at usage and collaboration while controlling for performance. </w:t>
      </w:r>
      <w:r>
        <w:rPr>
          <w:rFonts w:ascii="Times New Roman" w:eastAsia="Times New Roman" w:hAnsi="Times New Roman" w:cs="Times New Roman"/>
          <w:bCs/>
          <w:i/>
          <w:iCs/>
          <w:sz w:val="24"/>
          <w:szCs w:val="24"/>
        </w:rPr>
        <w:t>Salary</w:t>
      </w:r>
      <w:r>
        <w:rPr>
          <w:rFonts w:ascii="Times New Roman" w:eastAsia="Times New Roman" w:hAnsi="Times New Roman" w:cs="Times New Roman"/>
          <w:bCs/>
          <w:sz w:val="24"/>
          <w:szCs w:val="24"/>
        </w:rPr>
        <w:t xml:space="preserve"> shows a positive and significant relationship in some, but not all, models. We </w:t>
      </w:r>
      <w:r w:rsidR="00A24CF4">
        <w:rPr>
          <w:rFonts w:ascii="Times New Roman" w:eastAsia="Times New Roman" w:hAnsi="Times New Roman" w:cs="Times New Roman"/>
          <w:bCs/>
          <w:sz w:val="24"/>
          <w:szCs w:val="24"/>
        </w:rPr>
        <w:t xml:space="preserve">see few </w:t>
      </w:r>
      <w:r>
        <w:rPr>
          <w:rFonts w:ascii="Times New Roman" w:eastAsia="Times New Roman" w:hAnsi="Times New Roman" w:cs="Times New Roman"/>
          <w:bCs/>
          <w:sz w:val="24"/>
          <w:szCs w:val="24"/>
        </w:rPr>
        <w:t>strong relationships between our dependent and remaining control variables outside of the above.</w:t>
      </w:r>
    </w:p>
    <w:p w14:paraId="33F3ED28" w14:textId="242FEDAF" w:rsidR="009939E2" w:rsidRDefault="00D0584D" w:rsidP="00451533">
      <w:pPr>
        <w:spacing w:after="240" w:line="45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Insert Table 1 about here ]</w:t>
      </w:r>
    </w:p>
    <w:p w14:paraId="61A6E81A" w14:textId="2E321F52" w:rsidR="009939E2" w:rsidRDefault="00D0584D" w:rsidP="00451533">
      <w:pPr>
        <w:spacing w:after="0" w:line="450" w:lineRule="exac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Main Results</w:t>
      </w:r>
    </w:p>
    <w:p w14:paraId="13A517F6" w14:textId="7B633B7E" w:rsidR="009939E2" w:rsidRDefault="00D0584D" w:rsidP="00451533">
      <w:pPr>
        <w:spacing w:after="24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Hypothesis 1a predicts that agentic leadership is more positively related to </w:t>
      </w:r>
      <w:r w:rsidR="0012735D">
        <w:rPr>
          <w:rFonts w:ascii="Times New Roman" w:eastAsia="Times New Roman" w:hAnsi="Times New Roman" w:cs="Times New Roman"/>
          <w:bCs/>
          <w:sz w:val="24"/>
          <w:szCs w:val="24"/>
        </w:rPr>
        <w:t>stars</w:t>
      </w:r>
      <w:r w:rsidR="0012735D">
        <w:rPr>
          <w:rFonts w:ascii="Times New Roman" w:eastAsia="SimSun" w:hAnsi="Times New Roman" w:cs="Times New Roman"/>
          <w:bCs/>
          <w:sz w:val="24"/>
          <w:szCs w:val="24"/>
          <w:lang w:eastAsia="zh-CN"/>
        </w:rPr>
        <w:t>’</w:t>
      </w:r>
      <w:r w:rsidR="0012735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usage </w:t>
      </w:r>
      <w:r w:rsidR="00990F9A">
        <w:rPr>
          <w:rFonts w:ascii="Times New Roman" w:eastAsia="Times New Roman" w:hAnsi="Times New Roman" w:cs="Times New Roman"/>
          <w:bCs/>
          <w:sz w:val="24"/>
          <w:szCs w:val="24"/>
        </w:rPr>
        <w:t>than</w:t>
      </w:r>
      <w:r>
        <w:rPr>
          <w:rFonts w:ascii="Times New Roman" w:eastAsia="Times New Roman" w:hAnsi="Times New Roman" w:cs="Times New Roman"/>
          <w:bCs/>
          <w:sz w:val="24"/>
          <w:szCs w:val="24"/>
        </w:rPr>
        <w:t xml:space="preserve"> non-stars. On the other hand, communal leadership is</w:t>
      </w:r>
      <w:r w:rsidR="000536E3">
        <w:rPr>
          <w:rFonts w:ascii="Times New Roman" w:eastAsia="Times New Roman" w:hAnsi="Times New Roman" w:cs="Times New Roman"/>
          <w:bCs/>
          <w:sz w:val="24"/>
          <w:szCs w:val="24"/>
        </w:rPr>
        <w:t xml:space="preserve"> negatively</w:t>
      </w:r>
      <w:r>
        <w:rPr>
          <w:rFonts w:ascii="Times New Roman" w:eastAsia="Times New Roman" w:hAnsi="Times New Roman" w:cs="Times New Roman"/>
          <w:bCs/>
          <w:sz w:val="24"/>
          <w:szCs w:val="24"/>
        </w:rPr>
        <w:t xml:space="preserve"> related to </w:t>
      </w:r>
      <w:r w:rsidR="0012735D">
        <w:rPr>
          <w:rFonts w:ascii="Times New Roman" w:eastAsia="Times New Roman" w:hAnsi="Times New Roman" w:cs="Times New Roman"/>
          <w:bCs/>
          <w:sz w:val="24"/>
          <w:szCs w:val="24"/>
        </w:rPr>
        <w:t>stars</w:t>
      </w:r>
      <w:r w:rsidR="0012735D">
        <w:rPr>
          <w:rFonts w:ascii="Times New Roman" w:eastAsia="SimSun" w:hAnsi="Times New Roman" w:cs="Times New Roman"/>
          <w:bCs/>
          <w:sz w:val="24"/>
          <w:szCs w:val="24"/>
          <w:lang w:eastAsia="zh-CN"/>
        </w:rPr>
        <w:t>’</w:t>
      </w:r>
      <w:r w:rsidR="0012735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usage compared to non-stars. To study this, we analyze the interaction between leadership </w:t>
      </w:r>
      <w:r w:rsidR="0016689D">
        <w:rPr>
          <w:rFonts w:ascii="Times New Roman" w:eastAsia="Times New Roman" w:hAnsi="Times New Roman" w:cs="Times New Roman"/>
          <w:bCs/>
          <w:sz w:val="24"/>
          <w:szCs w:val="24"/>
        </w:rPr>
        <w:t xml:space="preserve">style </w:t>
      </w:r>
      <w:r>
        <w:rPr>
          <w:rFonts w:ascii="Times New Roman" w:eastAsia="Times New Roman" w:hAnsi="Times New Roman" w:cs="Times New Roman"/>
          <w:bCs/>
          <w:sz w:val="24"/>
          <w:szCs w:val="24"/>
        </w:rPr>
        <w:t>and star performer in Model 3 of Table 2. As indicated in the table, the interaction coefficient between agentic leadership and star performer is positive, as predicted, but insignificant (</w:t>
      </w:r>
      <w:r w:rsidRPr="000536E3">
        <w:rPr>
          <w:rFonts w:ascii="Times New Roman" w:eastAsia="Times New Roman" w:hAnsi="Times New Roman" w:cs="Times New Roman"/>
          <w:bCs/>
          <w:i/>
          <w:iCs/>
          <w:sz w:val="24"/>
          <w:szCs w:val="24"/>
        </w:rPr>
        <w:t>β</w:t>
      </w:r>
      <w:r w:rsidRPr="00A219E7">
        <w:rPr>
          <w:rFonts w:ascii="Times New Roman" w:eastAsia="Times New Roman" w:hAnsi="Times New Roman" w:cs="Times New Roman"/>
          <w:bCs/>
          <w:sz w:val="24"/>
          <w:szCs w:val="24"/>
        </w:rPr>
        <w:t xml:space="preserve"> = 115.5, SE</w:t>
      </w:r>
      <w:r w:rsidR="005540B3">
        <w:rPr>
          <w:rFonts w:ascii="Times New Roman" w:eastAsia="SimSun" w:hAnsi="Times New Roman" w:cs="Times New Roman" w:hint="eastAsia"/>
          <w:bCs/>
          <w:sz w:val="24"/>
          <w:szCs w:val="24"/>
          <w:lang w:eastAsia="zh-CN"/>
        </w:rPr>
        <w:t xml:space="preserve"> </w:t>
      </w:r>
      <w:r w:rsidRPr="00A219E7">
        <w:rPr>
          <w:rFonts w:ascii="Times New Roman" w:eastAsia="Times New Roman" w:hAnsi="Times New Roman" w:cs="Times New Roman"/>
          <w:bCs/>
          <w:sz w:val="24"/>
          <w:szCs w:val="24"/>
        </w:rPr>
        <w:t>=</w:t>
      </w:r>
      <w:r w:rsidR="005540B3">
        <w:rPr>
          <w:rFonts w:ascii="Times New Roman" w:eastAsia="SimSun" w:hAnsi="Times New Roman" w:cs="Times New Roman" w:hint="eastAsia"/>
          <w:bCs/>
          <w:sz w:val="24"/>
          <w:szCs w:val="24"/>
          <w:lang w:eastAsia="zh-CN"/>
        </w:rPr>
        <w:t xml:space="preserve"> </w:t>
      </w:r>
      <w:r w:rsidRPr="00A219E7">
        <w:rPr>
          <w:rFonts w:ascii="Times New Roman" w:eastAsia="Times New Roman" w:hAnsi="Times New Roman" w:cs="Times New Roman"/>
          <w:bCs/>
          <w:sz w:val="24"/>
          <w:szCs w:val="24"/>
        </w:rPr>
        <w:t>146.9, p</w:t>
      </w:r>
      <w:r w:rsidR="005540B3">
        <w:rPr>
          <w:rFonts w:ascii="Times New Roman" w:eastAsia="SimSun" w:hAnsi="Times New Roman" w:cs="Times New Roman" w:hint="eastAsia"/>
          <w:bCs/>
          <w:sz w:val="24"/>
          <w:szCs w:val="24"/>
          <w:lang w:eastAsia="zh-CN"/>
        </w:rPr>
        <w:t xml:space="preserve"> </w:t>
      </w:r>
      <w:r w:rsidRPr="00A219E7">
        <w:rPr>
          <w:rFonts w:ascii="Times New Roman" w:eastAsia="Times New Roman" w:hAnsi="Times New Roman" w:cs="Times New Roman"/>
          <w:bCs/>
          <w:sz w:val="24"/>
          <w:szCs w:val="24"/>
        </w:rPr>
        <w:t>=</w:t>
      </w:r>
      <w:r w:rsidR="005540B3">
        <w:rPr>
          <w:rFonts w:ascii="Times New Roman" w:eastAsia="SimSun" w:hAnsi="Times New Roman" w:cs="Times New Roman" w:hint="eastAsia"/>
          <w:bCs/>
          <w:sz w:val="24"/>
          <w:szCs w:val="24"/>
          <w:lang w:eastAsia="zh-CN"/>
        </w:rPr>
        <w:t xml:space="preserve"> </w:t>
      </w:r>
      <w:r w:rsidRPr="00A219E7">
        <w:rPr>
          <w:rFonts w:ascii="Times New Roman" w:eastAsia="Times New Roman" w:hAnsi="Times New Roman" w:cs="Times New Roman"/>
          <w:bCs/>
          <w:sz w:val="24"/>
          <w:szCs w:val="24"/>
        </w:rPr>
        <w:t>0.432, 95% CI -172.9 to 403.9)</w:t>
      </w:r>
      <w:r>
        <w:rPr>
          <w:rFonts w:ascii="Times New Roman" w:eastAsia="Times New Roman" w:hAnsi="Times New Roman" w:cs="Times New Roman"/>
          <w:bCs/>
          <w:sz w:val="24"/>
          <w:szCs w:val="24"/>
        </w:rPr>
        <w:t xml:space="preserve">. However, the coefficient for the interaction between communal leadership and star performer is negative and significant </w:t>
      </w:r>
      <w:r w:rsidRPr="00A219E7">
        <w:rPr>
          <w:rFonts w:ascii="Times New Roman" w:eastAsia="Times New Roman" w:hAnsi="Times New Roman" w:cs="Times New Roman"/>
          <w:bCs/>
          <w:sz w:val="24"/>
          <w:szCs w:val="24"/>
        </w:rPr>
        <w:t>(</w:t>
      </w:r>
      <w:r w:rsidRPr="000536E3">
        <w:rPr>
          <w:rFonts w:ascii="Times New Roman" w:eastAsia="Times New Roman" w:hAnsi="Times New Roman" w:cs="Times New Roman"/>
          <w:bCs/>
          <w:i/>
          <w:iCs/>
          <w:sz w:val="24"/>
          <w:szCs w:val="24"/>
        </w:rPr>
        <w:t>β</w:t>
      </w:r>
      <w:r w:rsidRPr="00A219E7">
        <w:rPr>
          <w:rFonts w:ascii="Times New Roman" w:eastAsia="Times New Roman" w:hAnsi="Times New Roman" w:cs="Times New Roman"/>
          <w:bCs/>
          <w:sz w:val="24"/>
          <w:szCs w:val="24"/>
        </w:rPr>
        <w:t xml:space="preserve"> = -343.4, SE</w:t>
      </w:r>
      <w:r w:rsidR="005540B3">
        <w:rPr>
          <w:rFonts w:ascii="Times New Roman" w:eastAsia="SimSun" w:hAnsi="Times New Roman" w:cs="Times New Roman" w:hint="eastAsia"/>
          <w:bCs/>
          <w:sz w:val="24"/>
          <w:szCs w:val="24"/>
          <w:lang w:eastAsia="zh-CN"/>
        </w:rPr>
        <w:t xml:space="preserve"> </w:t>
      </w:r>
      <w:r w:rsidRPr="00A219E7">
        <w:rPr>
          <w:rFonts w:ascii="Times New Roman" w:eastAsia="Times New Roman" w:hAnsi="Times New Roman" w:cs="Times New Roman"/>
          <w:bCs/>
          <w:sz w:val="24"/>
          <w:szCs w:val="24"/>
        </w:rPr>
        <w:t>=</w:t>
      </w:r>
      <w:r w:rsidR="005540B3">
        <w:rPr>
          <w:rFonts w:ascii="Times New Roman" w:eastAsia="SimSun" w:hAnsi="Times New Roman" w:cs="Times New Roman" w:hint="eastAsia"/>
          <w:bCs/>
          <w:sz w:val="24"/>
          <w:szCs w:val="24"/>
          <w:lang w:eastAsia="zh-CN"/>
        </w:rPr>
        <w:t xml:space="preserve"> </w:t>
      </w:r>
      <w:r w:rsidRPr="00A219E7">
        <w:rPr>
          <w:rFonts w:ascii="Times New Roman" w:eastAsia="Times New Roman" w:hAnsi="Times New Roman" w:cs="Times New Roman"/>
          <w:bCs/>
          <w:sz w:val="24"/>
          <w:szCs w:val="24"/>
        </w:rPr>
        <w:t>165.8, p</w:t>
      </w:r>
      <w:r w:rsidR="005540B3">
        <w:rPr>
          <w:rFonts w:ascii="Times New Roman" w:eastAsia="SimSun" w:hAnsi="Times New Roman" w:cs="Times New Roman" w:hint="eastAsia"/>
          <w:bCs/>
          <w:sz w:val="24"/>
          <w:szCs w:val="24"/>
          <w:lang w:eastAsia="zh-CN"/>
        </w:rPr>
        <w:t xml:space="preserve"> </w:t>
      </w:r>
      <w:r w:rsidRPr="00A219E7">
        <w:rPr>
          <w:rFonts w:ascii="Times New Roman" w:eastAsia="Times New Roman" w:hAnsi="Times New Roman" w:cs="Times New Roman"/>
          <w:bCs/>
          <w:sz w:val="24"/>
          <w:szCs w:val="24"/>
        </w:rPr>
        <w:t>=</w:t>
      </w:r>
      <w:r w:rsidR="005540B3">
        <w:rPr>
          <w:rFonts w:ascii="Times New Roman" w:eastAsia="SimSun" w:hAnsi="Times New Roman" w:cs="Times New Roman" w:hint="eastAsia"/>
          <w:bCs/>
          <w:sz w:val="24"/>
          <w:szCs w:val="24"/>
          <w:lang w:eastAsia="zh-CN"/>
        </w:rPr>
        <w:t xml:space="preserve"> </w:t>
      </w:r>
      <w:r w:rsidRPr="00A219E7">
        <w:rPr>
          <w:rFonts w:ascii="Times New Roman" w:eastAsia="Times New Roman" w:hAnsi="Times New Roman" w:cs="Times New Roman"/>
          <w:bCs/>
          <w:sz w:val="24"/>
          <w:szCs w:val="24"/>
        </w:rPr>
        <w:t>0.039, 95% CI -668.8 to -18.0).</w:t>
      </w:r>
      <w:r w:rsidR="00E775A5">
        <w:rPr>
          <w:rFonts w:ascii="Times New Roman" w:eastAsia="Times New Roman" w:hAnsi="Times New Roman" w:cs="Times New Roman"/>
          <w:bCs/>
          <w:sz w:val="24"/>
          <w:szCs w:val="24"/>
        </w:rPr>
        <w:t xml:space="preserve"> </w:t>
      </w:r>
      <w:r w:rsidR="00A0211C">
        <w:rPr>
          <w:rFonts w:ascii="Times New Roman" w:eastAsia="Times New Roman" w:hAnsi="Times New Roman" w:cs="Times New Roman"/>
          <w:bCs/>
          <w:sz w:val="24"/>
          <w:szCs w:val="24"/>
        </w:rPr>
        <w:t>Examining</w:t>
      </w:r>
      <w:r w:rsidR="00E775A5">
        <w:rPr>
          <w:rFonts w:ascii="Times New Roman" w:eastAsia="Times New Roman" w:hAnsi="Times New Roman" w:cs="Times New Roman"/>
          <w:bCs/>
          <w:sz w:val="24"/>
          <w:szCs w:val="24"/>
        </w:rPr>
        <w:t xml:space="preserve"> the interaction plot in </w:t>
      </w:r>
      <w:r w:rsidR="00FE1663" w:rsidRPr="00FE1663">
        <w:rPr>
          <w:rFonts w:ascii="Times New Roman" w:eastAsia="Times New Roman" w:hAnsi="Times New Roman" w:cs="Times New Roman"/>
          <w:bCs/>
          <w:sz w:val="24"/>
          <w:szCs w:val="24"/>
        </w:rPr>
        <w:t>Online Appendix</w:t>
      </w:r>
      <w:r w:rsidR="00E775A5" w:rsidRPr="00FE1663">
        <w:rPr>
          <w:rFonts w:ascii="Times New Roman" w:eastAsia="Times New Roman" w:hAnsi="Times New Roman" w:cs="Times New Roman"/>
          <w:bCs/>
          <w:sz w:val="24"/>
          <w:szCs w:val="24"/>
        </w:rPr>
        <w:t xml:space="preserve"> 1</w:t>
      </w:r>
      <w:r w:rsidR="00A0211C">
        <w:rPr>
          <w:rFonts w:ascii="Times New Roman" w:eastAsia="Times New Roman" w:hAnsi="Times New Roman" w:cs="Times New Roman"/>
          <w:bCs/>
          <w:sz w:val="24"/>
          <w:szCs w:val="24"/>
        </w:rPr>
        <w:t xml:space="preserve"> shows </w:t>
      </w:r>
      <w:r w:rsidR="00E775A5">
        <w:rPr>
          <w:rFonts w:ascii="Times New Roman" w:eastAsia="Times New Roman" w:hAnsi="Times New Roman" w:cs="Times New Roman"/>
          <w:bCs/>
          <w:sz w:val="24"/>
          <w:szCs w:val="24"/>
        </w:rPr>
        <w:t>that star</w:t>
      </w:r>
      <w:r w:rsidR="00DD1B0B">
        <w:rPr>
          <w:rFonts w:ascii="Times New Roman" w:eastAsia="Times New Roman" w:hAnsi="Times New Roman" w:cs="Times New Roman"/>
          <w:bCs/>
          <w:sz w:val="24"/>
          <w:szCs w:val="24"/>
        </w:rPr>
        <w:t xml:space="preserve">s </w:t>
      </w:r>
      <w:r w:rsidR="00E775A5">
        <w:rPr>
          <w:rFonts w:ascii="Times New Roman" w:eastAsia="Times New Roman" w:hAnsi="Times New Roman" w:cs="Times New Roman"/>
          <w:bCs/>
          <w:sz w:val="24"/>
          <w:szCs w:val="24"/>
        </w:rPr>
        <w:t xml:space="preserve">are driving this relationship, as their usage decreases significantly as a coach’s communal </w:t>
      </w:r>
      <w:r w:rsidR="00DD1B0B">
        <w:rPr>
          <w:rFonts w:ascii="Times New Roman" w:eastAsia="Times New Roman" w:hAnsi="Times New Roman" w:cs="Times New Roman"/>
          <w:bCs/>
          <w:sz w:val="24"/>
          <w:szCs w:val="24"/>
        </w:rPr>
        <w:t xml:space="preserve">ratings </w:t>
      </w:r>
      <w:r w:rsidR="00E775A5">
        <w:rPr>
          <w:rFonts w:ascii="Times New Roman" w:eastAsia="Times New Roman" w:hAnsi="Times New Roman" w:cs="Times New Roman"/>
          <w:bCs/>
          <w:sz w:val="24"/>
          <w:szCs w:val="24"/>
        </w:rPr>
        <w:t>increase</w:t>
      </w:r>
      <w:r w:rsidR="00DD1B0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51EB6">
        <w:rPr>
          <w:rFonts w:ascii="Times New Roman" w:eastAsia="Times New Roman" w:hAnsi="Times New Roman" w:cs="Times New Roman"/>
          <w:bCs/>
          <w:sz w:val="24"/>
          <w:szCs w:val="24"/>
        </w:rPr>
        <w:t>This</w:t>
      </w:r>
      <w:r w:rsidR="00A0211C">
        <w:rPr>
          <w:rFonts w:ascii="Times New Roman" w:eastAsia="Times New Roman" w:hAnsi="Times New Roman" w:cs="Times New Roman"/>
          <w:bCs/>
          <w:sz w:val="24"/>
          <w:szCs w:val="24"/>
        </w:rPr>
        <w:t xml:space="preserve"> finding</w:t>
      </w:r>
      <w:r w:rsidR="00C51EB6">
        <w:rPr>
          <w:rFonts w:ascii="Times New Roman" w:eastAsia="Times New Roman" w:hAnsi="Times New Roman" w:cs="Times New Roman"/>
          <w:bCs/>
          <w:sz w:val="24"/>
          <w:szCs w:val="24"/>
        </w:rPr>
        <w:t xml:space="preserve"> led us to test a split sample where we only looked at star performers in Table 2, Model 4.  </w:t>
      </w:r>
      <w:r w:rsidR="00A0211C" w:rsidRPr="00A0211C">
        <w:rPr>
          <w:rFonts w:ascii="Times New Roman" w:eastAsia="Times New Roman" w:hAnsi="Times New Roman" w:cs="Times New Roman"/>
          <w:bCs/>
          <w:sz w:val="24"/>
          <w:szCs w:val="24"/>
        </w:rPr>
        <w:t>Here, we see support for agentic leaders increasing usage and communal leaders decreasing usage</w:t>
      </w:r>
      <w:r w:rsidR="00C51EB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Therefore, we find </w:t>
      </w:r>
      <w:r w:rsidR="00C51EB6">
        <w:rPr>
          <w:rFonts w:ascii="Times New Roman" w:eastAsia="Times New Roman" w:hAnsi="Times New Roman" w:cs="Times New Roman"/>
          <w:bCs/>
          <w:sz w:val="24"/>
          <w:szCs w:val="24"/>
        </w:rPr>
        <w:t>only partial</w:t>
      </w:r>
      <w:r>
        <w:rPr>
          <w:rFonts w:ascii="Times New Roman" w:eastAsia="Times New Roman" w:hAnsi="Times New Roman" w:cs="Times New Roman"/>
          <w:bCs/>
          <w:sz w:val="24"/>
          <w:szCs w:val="24"/>
        </w:rPr>
        <w:t xml:space="preserve"> initial support for </w:t>
      </w:r>
      <w:r w:rsidR="0012735D">
        <w:rPr>
          <w:rFonts w:ascii="Times New Roman" w:eastAsia="SimSun" w:hAnsi="Times New Roman" w:cs="Times New Roman" w:hint="eastAsia"/>
          <w:bCs/>
          <w:sz w:val="24"/>
          <w:szCs w:val="24"/>
          <w:lang w:eastAsia="zh-CN"/>
        </w:rPr>
        <w:t>H</w:t>
      </w:r>
      <w:r w:rsidR="0012735D">
        <w:rPr>
          <w:rFonts w:ascii="Times New Roman" w:eastAsia="Times New Roman" w:hAnsi="Times New Roman" w:cs="Times New Roman"/>
          <w:bCs/>
          <w:sz w:val="24"/>
          <w:szCs w:val="24"/>
        </w:rPr>
        <w:t xml:space="preserve">ypothesis </w:t>
      </w:r>
      <w:r>
        <w:rPr>
          <w:rFonts w:ascii="Times New Roman" w:eastAsia="Times New Roman" w:hAnsi="Times New Roman" w:cs="Times New Roman"/>
          <w:bCs/>
          <w:sz w:val="24"/>
          <w:szCs w:val="24"/>
        </w:rPr>
        <w:t xml:space="preserve">1a but strong support for </w:t>
      </w:r>
      <w:r w:rsidR="0012735D">
        <w:rPr>
          <w:rFonts w:ascii="Times New Roman" w:eastAsia="SimSun" w:hAnsi="Times New Roman" w:cs="Times New Roman" w:hint="eastAsia"/>
          <w:bCs/>
          <w:sz w:val="24"/>
          <w:szCs w:val="24"/>
          <w:lang w:eastAsia="zh-CN"/>
        </w:rPr>
        <w:t>H</w:t>
      </w:r>
      <w:r>
        <w:rPr>
          <w:rFonts w:ascii="Times New Roman" w:eastAsia="Times New Roman" w:hAnsi="Times New Roman" w:cs="Times New Roman"/>
          <w:bCs/>
          <w:sz w:val="24"/>
          <w:szCs w:val="24"/>
        </w:rPr>
        <w:t>ypothesis 1b.</w:t>
      </w:r>
    </w:p>
    <w:p w14:paraId="4B8610F8" w14:textId="205BB86D" w:rsidR="00A219E7" w:rsidRDefault="00D0584D" w:rsidP="00451533">
      <w:pPr>
        <w:spacing w:after="240" w:line="45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Insert Table 2 about here ]</w:t>
      </w:r>
    </w:p>
    <w:p w14:paraId="5A05EF46" w14:textId="080C2654" w:rsidR="00A219E7"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We now examine how leadership </w:t>
      </w:r>
      <w:r w:rsidR="0016689D">
        <w:rPr>
          <w:rFonts w:ascii="Times New Roman" w:eastAsia="Times New Roman" w:hAnsi="Times New Roman" w:cs="Times New Roman"/>
          <w:bCs/>
          <w:sz w:val="24"/>
          <w:szCs w:val="24"/>
        </w:rPr>
        <w:t xml:space="preserve">styles </w:t>
      </w:r>
      <w:r>
        <w:rPr>
          <w:rFonts w:ascii="Times New Roman" w:eastAsia="Times New Roman" w:hAnsi="Times New Roman" w:cs="Times New Roman"/>
          <w:bCs/>
          <w:sz w:val="24"/>
          <w:szCs w:val="24"/>
        </w:rPr>
        <w:t xml:space="preserve">affect star and non-star collaboration. Hypothesis 2a states that agentic leadership is </w:t>
      </w:r>
      <w:r w:rsidR="00C51EB6">
        <w:rPr>
          <w:rFonts w:ascii="Times New Roman" w:eastAsia="Times New Roman" w:hAnsi="Times New Roman" w:cs="Times New Roman"/>
          <w:bCs/>
          <w:sz w:val="24"/>
          <w:szCs w:val="24"/>
        </w:rPr>
        <w:t>negatively</w:t>
      </w:r>
      <w:r>
        <w:rPr>
          <w:rFonts w:ascii="Times New Roman" w:eastAsia="Times New Roman" w:hAnsi="Times New Roman" w:cs="Times New Roman"/>
          <w:bCs/>
          <w:sz w:val="24"/>
          <w:szCs w:val="24"/>
        </w:rPr>
        <w:t xml:space="preserve"> related to </w:t>
      </w:r>
      <w:r w:rsidR="0012735D">
        <w:rPr>
          <w:rFonts w:ascii="Times New Roman" w:eastAsia="Times New Roman" w:hAnsi="Times New Roman" w:cs="Times New Roman"/>
          <w:bCs/>
          <w:sz w:val="24"/>
          <w:szCs w:val="24"/>
        </w:rPr>
        <w:t>stars</w:t>
      </w:r>
      <w:r w:rsidR="0012735D">
        <w:rPr>
          <w:rFonts w:ascii="Times New Roman" w:eastAsia="SimSun" w:hAnsi="Times New Roman" w:cs="Times New Roman"/>
          <w:bCs/>
          <w:sz w:val="24"/>
          <w:szCs w:val="24"/>
          <w:lang w:eastAsia="zh-CN"/>
        </w:rPr>
        <w:t>’</w:t>
      </w:r>
      <w:r w:rsidR="0012735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collaborative behavior </w:t>
      </w:r>
      <w:r w:rsidR="00C51EB6">
        <w:rPr>
          <w:rFonts w:ascii="Times New Roman" w:eastAsia="Times New Roman" w:hAnsi="Times New Roman" w:cs="Times New Roman"/>
          <w:bCs/>
          <w:sz w:val="24"/>
          <w:szCs w:val="24"/>
        </w:rPr>
        <w:t>compared to</w:t>
      </w:r>
      <w:r>
        <w:rPr>
          <w:rFonts w:ascii="Times New Roman" w:eastAsia="Times New Roman" w:hAnsi="Times New Roman" w:cs="Times New Roman"/>
          <w:bCs/>
          <w:sz w:val="24"/>
          <w:szCs w:val="24"/>
        </w:rPr>
        <w:t xml:space="preserve"> non-stars. Returning to Table 2, we now examine Model 7. The interaction between agentic leadership and star performers is negative and significant </w:t>
      </w:r>
      <w:r w:rsidRPr="00A219E7">
        <w:rPr>
          <w:rFonts w:ascii="Times New Roman" w:eastAsia="Times New Roman" w:hAnsi="Times New Roman" w:cs="Times New Roman"/>
          <w:bCs/>
          <w:sz w:val="24"/>
          <w:szCs w:val="24"/>
        </w:rPr>
        <w:t>(</w:t>
      </w:r>
      <w:r w:rsidRPr="000536E3">
        <w:rPr>
          <w:rFonts w:ascii="Times New Roman" w:eastAsia="Times New Roman" w:hAnsi="Times New Roman" w:cs="Times New Roman"/>
          <w:bCs/>
          <w:i/>
          <w:iCs/>
          <w:sz w:val="24"/>
          <w:szCs w:val="24"/>
        </w:rPr>
        <w:t>β</w:t>
      </w:r>
      <w:r w:rsidRPr="00A219E7">
        <w:rPr>
          <w:rFonts w:ascii="Times New Roman" w:eastAsia="Times New Roman" w:hAnsi="Times New Roman" w:cs="Times New Roman"/>
          <w:bCs/>
          <w:sz w:val="24"/>
          <w:szCs w:val="24"/>
        </w:rPr>
        <w:t xml:space="preserve"> = -51.57, SE</w:t>
      </w:r>
      <w:r w:rsidR="004159DC">
        <w:rPr>
          <w:rFonts w:ascii="Times New Roman" w:eastAsia="Times New Roman" w:hAnsi="Times New Roman" w:cs="Times New Roman"/>
          <w:bCs/>
          <w:sz w:val="24"/>
          <w:szCs w:val="24"/>
        </w:rPr>
        <w:t xml:space="preserve"> </w:t>
      </w:r>
      <w:r w:rsidRPr="00A219E7">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Pr="00A219E7">
        <w:rPr>
          <w:rFonts w:ascii="Times New Roman" w:eastAsia="Times New Roman" w:hAnsi="Times New Roman" w:cs="Times New Roman"/>
          <w:bCs/>
          <w:sz w:val="24"/>
          <w:szCs w:val="24"/>
        </w:rPr>
        <w:t>20.09, p</w:t>
      </w:r>
      <w:r w:rsidR="004159DC">
        <w:rPr>
          <w:rFonts w:ascii="Times New Roman" w:eastAsia="Times New Roman" w:hAnsi="Times New Roman" w:cs="Times New Roman"/>
          <w:bCs/>
          <w:sz w:val="24"/>
          <w:szCs w:val="24"/>
        </w:rPr>
        <w:t xml:space="preserve"> </w:t>
      </w:r>
      <w:r w:rsidRPr="00A219E7">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Pr="00A219E7">
        <w:rPr>
          <w:rFonts w:ascii="Times New Roman" w:eastAsia="Times New Roman" w:hAnsi="Times New Roman" w:cs="Times New Roman"/>
          <w:bCs/>
          <w:sz w:val="24"/>
          <w:szCs w:val="24"/>
        </w:rPr>
        <w:t>0.016, 95% CI -92.56 to -10.38).</w:t>
      </w:r>
      <w:r>
        <w:rPr>
          <w:rFonts w:ascii="Times New Roman" w:eastAsia="Times New Roman" w:hAnsi="Times New Roman" w:cs="Times New Roman"/>
          <w:bCs/>
          <w:sz w:val="24"/>
          <w:szCs w:val="24"/>
        </w:rPr>
        <w:t xml:space="preserve"> Additionally, the interaction between communal leadership and star performers is positive and significant </w:t>
      </w:r>
      <w:r w:rsidRPr="00A219E7">
        <w:rPr>
          <w:rFonts w:ascii="Times New Roman" w:eastAsia="Times New Roman" w:hAnsi="Times New Roman" w:cs="Times New Roman"/>
          <w:bCs/>
          <w:sz w:val="24"/>
          <w:szCs w:val="24"/>
        </w:rPr>
        <w:t>(</w:t>
      </w:r>
      <w:r w:rsidRPr="000536E3">
        <w:rPr>
          <w:rFonts w:ascii="Times New Roman" w:eastAsia="Times New Roman" w:hAnsi="Times New Roman" w:cs="Times New Roman"/>
          <w:bCs/>
          <w:i/>
          <w:iCs/>
          <w:sz w:val="24"/>
          <w:szCs w:val="24"/>
        </w:rPr>
        <w:t>β</w:t>
      </w:r>
      <w:r w:rsidRPr="00A219E7">
        <w:rPr>
          <w:rFonts w:ascii="Times New Roman" w:eastAsia="Times New Roman" w:hAnsi="Times New Roman" w:cs="Times New Roman"/>
          <w:bCs/>
          <w:sz w:val="24"/>
          <w:szCs w:val="24"/>
        </w:rPr>
        <w:t xml:space="preserve"> = 55.81, SE</w:t>
      </w:r>
      <w:r w:rsidR="004159DC">
        <w:rPr>
          <w:rFonts w:ascii="Times New Roman" w:eastAsia="Times New Roman" w:hAnsi="Times New Roman" w:cs="Times New Roman"/>
          <w:bCs/>
          <w:sz w:val="24"/>
          <w:szCs w:val="24"/>
        </w:rPr>
        <w:t xml:space="preserve"> </w:t>
      </w:r>
      <w:r w:rsidRPr="00A219E7">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Pr="00A219E7">
        <w:rPr>
          <w:rFonts w:ascii="Times New Roman" w:eastAsia="Times New Roman" w:hAnsi="Times New Roman" w:cs="Times New Roman"/>
          <w:bCs/>
          <w:sz w:val="24"/>
          <w:szCs w:val="24"/>
        </w:rPr>
        <w:t>24.17, p</w:t>
      </w:r>
      <w:r w:rsidR="004159DC">
        <w:rPr>
          <w:rFonts w:ascii="Times New Roman" w:eastAsia="Times New Roman" w:hAnsi="Times New Roman" w:cs="Times New Roman"/>
          <w:bCs/>
          <w:sz w:val="24"/>
          <w:szCs w:val="24"/>
        </w:rPr>
        <w:t xml:space="preserve"> </w:t>
      </w:r>
      <w:r w:rsidRPr="00A219E7">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Pr="00A219E7">
        <w:rPr>
          <w:rFonts w:ascii="Times New Roman" w:eastAsia="Times New Roman" w:hAnsi="Times New Roman" w:cs="Times New Roman"/>
          <w:bCs/>
          <w:sz w:val="24"/>
          <w:szCs w:val="24"/>
        </w:rPr>
        <w:t>0.028, 95% CI 6.39 to 105.24).</w:t>
      </w:r>
      <w:r>
        <w:rPr>
          <w:rFonts w:ascii="Times New Roman" w:eastAsia="Times New Roman" w:hAnsi="Times New Roman" w:cs="Times New Roman"/>
          <w:bCs/>
          <w:sz w:val="24"/>
          <w:szCs w:val="24"/>
        </w:rPr>
        <w:t xml:space="preserve"> </w:t>
      </w:r>
      <w:r w:rsidR="00DD1B0B">
        <w:rPr>
          <w:rFonts w:ascii="Times New Roman" w:eastAsia="Times New Roman" w:hAnsi="Times New Roman" w:cs="Times New Roman"/>
          <w:bCs/>
          <w:sz w:val="24"/>
          <w:szCs w:val="24"/>
        </w:rPr>
        <w:t xml:space="preserve">Looking at </w:t>
      </w:r>
      <w:r w:rsidR="00FE1663">
        <w:rPr>
          <w:rFonts w:ascii="Times New Roman" w:eastAsia="Times New Roman" w:hAnsi="Times New Roman" w:cs="Times New Roman"/>
          <w:bCs/>
          <w:sz w:val="24"/>
          <w:szCs w:val="24"/>
        </w:rPr>
        <w:t>Online Appendix 2 and 3</w:t>
      </w:r>
      <w:r w:rsidR="00DD1B0B">
        <w:rPr>
          <w:rFonts w:ascii="Times New Roman" w:eastAsia="Times New Roman" w:hAnsi="Times New Roman" w:cs="Times New Roman"/>
          <w:bCs/>
          <w:sz w:val="24"/>
          <w:szCs w:val="24"/>
        </w:rPr>
        <w:t xml:space="preserve">, we can see that the star performers are </w:t>
      </w:r>
      <w:r w:rsidR="00A0211C">
        <w:rPr>
          <w:rFonts w:ascii="Times New Roman" w:eastAsia="Times New Roman" w:hAnsi="Times New Roman" w:cs="Times New Roman"/>
          <w:bCs/>
          <w:sz w:val="24"/>
          <w:szCs w:val="24"/>
        </w:rPr>
        <w:t xml:space="preserve">again </w:t>
      </w:r>
      <w:r w:rsidR="00DD1B0B">
        <w:rPr>
          <w:rFonts w:ascii="Times New Roman" w:eastAsia="Times New Roman" w:hAnsi="Times New Roman" w:cs="Times New Roman"/>
          <w:bCs/>
          <w:sz w:val="24"/>
          <w:szCs w:val="24"/>
        </w:rPr>
        <w:t xml:space="preserve">driving the relationships. Star performers significantly increase their collaboration under communal leadership and significantly decrease it under agentic leadership, with non-stars staying more-or-less the same, albeit with predicted directionality. </w:t>
      </w:r>
      <w:r>
        <w:rPr>
          <w:rFonts w:ascii="Times New Roman" w:eastAsia="Times New Roman" w:hAnsi="Times New Roman" w:cs="Times New Roman"/>
          <w:bCs/>
          <w:sz w:val="24"/>
          <w:szCs w:val="24"/>
        </w:rPr>
        <w:t xml:space="preserve">We find significant support for both parts of hypothesis 2, which states that leadership styles affect a </w:t>
      </w:r>
      <w:r w:rsidR="0012735D">
        <w:rPr>
          <w:rFonts w:ascii="Times New Roman" w:eastAsia="Times New Roman" w:hAnsi="Times New Roman" w:cs="Times New Roman"/>
          <w:bCs/>
          <w:sz w:val="24"/>
          <w:szCs w:val="24"/>
        </w:rPr>
        <w:t>star</w:t>
      </w:r>
      <w:r w:rsidR="0012735D">
        <w:rPr>
          <w:rFonts w:ascii="Times New Roman" w:eastAsia="SimSun" w:hAnsi="Times New Roman" w:cs="Times New Roman"/>
          <w:bCs/>
          <w:sz w:val="24"/>
          <w:szCs w:val="24"/>
          <w:lang w:eastAsia="zh-CN"/>
        </w:rPr>
        <w:t>’</w:t>
      </w:r>
      <w:r w:rsidR="0012735D">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willingness to collaborate.</w:t>
      </w:r>
    </w:p>
    <w:p w14:paraId="6F3FBF09" w14:textId="0C7BE007" w:rsidR="003F2351" w:rsidRDefault="002B3721" w:rsidP="00F12950">
      <w:pPr>
        <w:spacing w:after="240" w:line="450" w:lineRule="exact"/>
        <w:ind w:firstLine="720"/>
        <w:jc w:val="both"/>
        <w:rPr>
          <w:rFonts w:ascii="Times New Roman" w:hAnsi="Times New Roman" w:cs="Times New Roman"/>
          <w:color w:val="0D0D0D"/>
          <w:sz w:val="24"/>
          <w:szCs w:val="24"/>
          <w:shd w:val="clear" w:color="auto" w:fill="FFFFFF"/>
        </w:rPr>
      </w:pPr>
      <w:r w:rsidRPr="00C67ACA">
        <w:rPr>
          <w:rFonts w:ascii="Times New Roman" w:hAnsi="Times New Roman" w:cs="Times New Roman"/>
          <w:color w:val="0D0D0D"/>
          <w:sz w:val="24"/>
          <w:szCs w:val="24"/>
          <w:shd w:val="clear" w:color="auto" w:fill="FFFFFF"/>
        </w:rPr>
        <w:t xml:space="preserve">In </w:t>
      </w:r>
      <w:r w:rsidR="0012735D">
        <w:rPr>
          <w:rFonts w:ascii="Times New Roman" w:eastAsia="SimSun" w:hAnsi="Times New Roman" w:cs="Times New Roman" w:hint="eastAsia"/>
          <w:color w:val="0D0D0D"/>
          <w:sz w:val="24"/>
          <w:szCs w:val="24"/>
          <w:shd w:val="clear" w:color="auto" w:fill="FFFFFF"/>
          <w:lang w:eastAsia="zh-CN"/>
        </w:rPr>
        <w:t>H</w:t>
      </w:r>
      <w:r w:rsidRPr="00C67ACA">
        <w:rPr>
          <w:rFonts w:ascii="Times New Roman" w:hAnsi="Times New Roman" w:cs="Times New Roman"/>
          <w:color w:val="0D0D0D"/>
          <w:sz w:val="24"/>
          <w:szCs w:val="24"/>
          <w:shd w:val="clear" w:color="auto" w:fill="FFFFFF"/>
        </w:rPr>
        <w:t xml:space="preserve">ypotheses 3a and 3b, we examine how agentic and communal leadership styles affect turnover among star and non-star players. Using </w:t>
      </w:r>
      <w:r w:rsidR="00451533">
        <w:rPr>
          <w:rFonts w:ascii="Times New Roman" w:hAnsi="Times New Roman" w:cs="Times New Roman"/>
          <w:color w:val="0D0D0D"/>
          <w:sz w:val="24"/>
          <w:szCs w:val="24"/>
          <w:shd w:val="clear" w:color="auto" w:fill="FFFFFF"/>
        </w:rPr>
        <w:t>a Probit</w:t>
      </w:r>
      <w:r w:rsidRPr="00C67ACA">
        <w:rPr>
          <w:rFonts w:ascii="Times New Roman" w:hAnsi="Times New Roman" w:cs="Times New Roman"/>
          <w:color w:val="0D0D0D"/>
          <w:sz w:val="24"/>
          <w:szCs w:val="24"/>
          <w:shd w:val="clear" w:color="auto" w:fill="FFFFFF"/>
        </w:rPr>
        <w:t xml:space="preserve">, we test these hypotheses. For </w:t>
      </w:r>
      <w:r w:rsidR="0012735D">
        <w:rPr>
          <w:rFonts w:ascii="Times New Roman" w:eastAsia="SimSun" w:hAnsi="Times New Roman" w:cs="Times New Roman" w:hint="eastAsia"/>
          <w:color w:val="0D0D0D"/>
          <w:sz w:val="24"/>
          <w:szCs w:val="24"/>
          <w:shd w:val="clear" w:color="auto" w:fill="FFFFFF"/>
          <w:lang w:eastAsia="zh-CN"/>
        </w:rPr>
        <w:t>H</w:t>
      </w:r>
      <w:r w:rsidR="0045563C">
        <w:rPr>
          <w:rFonts w:ascii="Times New Roman" w:hAnsi="Times New Roman" w:cs="Times New Roman"/>
          <w:color w:val="0D0D0D"/>
          <w:sz w:val="24"/>
          <w:szCs w:val="24"/>
          <w:shd w:val="clear" w:color="auto" w:fill="FFFFFF"/>
        </w:rPr>
        <w:t xml:space="preserve">ypothesis </w:t>
      </w:r>
      <w:r w:rsidRPr="00C67ACA">
        <w:rPr>
          <w:rFonts w:ascii="Times New Roman" w:hAnsi="Times New Roman" w:cs="Times New Roman"/>
          <w:color w:val="0D0D0D"/>
          <w:sz w:val="24"/>
          <w:szCs w:val="24"/>
          <w:shd w:val="clear" w:color="auto" w:fill="FFFFFF"/>
        </w:rPr>
        <w:t xml:space="preserve">3a, we explore the interaction between agentic leadership and star employee turnover. </w:t>
      </w:r>
      <w:r w:rsidRPr="00472FD5">
        <w:rPr>
          <w:rFonts w:ascii="Times New Roman" w:hAnsi="Times New Roman" w:cs="Times New Roman"/>
          <w:color w:val="0D0D0D"/>
          <w:sz w:val="24"/>
          <w:szCs w:val="24"/>
          <w:shd w:val="clear" w:color="auto" w:fill="FFFFFF"/>
        </w:rPr>
        <w:t xml:space="preserve">As shown in </w:t>
      </w:r>
      <w:r w:rsidR="0045563C" w:rsidRPr="00472FD5">
        <w:rPr>
          <w:rFonts w:ascii="Times New Roman" w:hAnsi="Times New Roman" w:cs="Times New Roman"/>
          <w:color w:val="0D0D0D"/>
          <w:sz w:val="24"/>
          <w:szCs w:val="24"/>
          <w:shd w:val="clear" w:color="auto" w:fill="FFFFFF"/>
        </w:rPr>
        <w:t>Table 3</w:t>
      </w:r>
      <w:r w:rsidRPr="00472FD5">
        <w:rPr>
          <w:rFonts w:ascii="Times New Roman" w:hAnsi="Times New Roman" w:cs="Times New Roman"/>
          <w:color w:val="0D0D0D"/>
          <w:sz w:val="24"/>
          <w:szCs w:val="24"/>
          <w:shd w:val="clear" w:color="auto" w:fill="FFFFFF"/>
        </w:rPr>
        <w:t xml:space="preserve"> Model </w:t>
      </w:r>
      <w:r w:rsidR="0048270B" w:rsidRPr="00472FD5">
        <w:rPr>
          <w:rFonts w:ascii="Times New Roman" w:hAnsi="Times New Roman" w:cs="Times New Roman"/>
          <w:color w:val="0D0D0D"/>
          <w:sz w:val="24"/>
          <w:szCs w:val="24"/>
          <w:shd w:val="clear" w:color="auto" w:fill="FFFFFF"/>
        </w:rPr>
        <w:t>3</w:t>
      </w:r>
      <w:r w:rsidRPr="00472FD5">
        <w:rPr>
          <w:rFonts w:ascii="Times New Roman" w:hAnsi="Times New Roman" w:cs="Times New Roman"/>
          <w:color w:val="0D0D0D"/>
          <w:sz w:val="24"/>
          <w:szCs w:val="24"/>
          <w:shd w:val="clear" w:color="auto" w:fill="FFFFFF"/>
        </w:rPr>
        <w:t xml:space="preserve">, agentic leadership </w:t>
      </w:r>
      <w:r w:rsidR="004937A0" w:rsidRPr="00472FD5">
        <w:rPr>
          <w:rFonts w:ascii="Times New Roman" w:hAnsi="Times New Roman" w:cs="Times New Roman"/>
          <w:color w:val="0D0D0D"/>
          <w:sz w:val="24"/>
          <w:szCs w:val="24"/>
          <w:shd w:val="clear" w:color="auto" w:fill="FFFFFF"/>
        </w:rPr>
        <w:t>increases turnover</w:t>
      </w:r>
      <w:r w:rsidRPr="00472FD5">
        <w:rPr>
          <w:rFonts w:ascii="Times New Roman" w:hAnsi="Times New Roman" w:cs="Times New Roman"/>
          <w:color w:val="0D0D0D"/>
          <w:sz w:val="24"/>
          <w:szCs w:val="24"/>
          <w:shd w:val="clear" w:color="auto" w:fill="FFFFFF"/>
        </w:rPr>
        <w:t xml:space="preserve"> for star players, as indicated by the significant negative coefficient of the interaction term (</w:t>
      </w:r>
      <w:r w:rsidRPr="00472FD5">
        <w:rPr>
          <w:rFonts w:ascii="Times New Roman" w:hAnsi="Times New Roman" w:cs="Times New Roman"/>
          <w:i/>
          <w:iCs/>
          <w:color w:val="0D0D0D"/>
          <w:sz w:val="24"/>
          <w:szCs w:val="24"/>
          <w:shd w:val="clear" w:color="auto" w:fill="FFFFFF"/>
        </w:rPr>
        <w:t>β</w:t>
      </w:r>
      <w:r w:rsidRPr="00472FD5">
        <w:rPr>
          <w:rFonts w:ascii="Times New Roman" w:hAnsi="Times New Roman" w:cs="Times New Roman"/>
          <w:color w:val="0D0D0D"/>
          <w:sz w:val="24"/>
          <w:szCs w:val="24"/>
          <w:shd w:val="clear" w:color="auto" w:fill="FFFFFF"/>
        </w:rPr>
        <w:t xml:space="preserve"> = -1.0</w:t>
      </w:r>
      <w:r w:rsidR="0048270B" w:rsidRPr="00472FD5">
        <w:rPr>
          <w:rFonts w:ascii="Times New Roman" w:hAnsi="Times New Roman" w:cs="Times New Roman"/>
          <w:color w:val="0D0D0D"/>
          <w:sz w:val="24"/>
          <w:szCs w:val="24"/>
          <w:shd w:val="clear" w:color="auto" w:fill="FFFFFF"/>
        </w:rPr>
        <w:t>84</w:t>
      </w:r>
      <w:r w:rsidRPr="00472FD5">
        <w:rPr>
          <w:rFonts w:ascii="Times New Roman" w:hAnsi="Times New Roman" w:cs="Times New Roman"/>
          <w:color w:val="0D0D0D"/>
          <w:sz w:val="24"/>
          <w:szCs w:val="24"/>
          <w:shd w:val="clear" w:color="auto" w:fill="FFFFFF"/>
        </w:rPr>
        <w:t>, SE = 0.</w:t>
      </w:r>
      <w:r w:rsidR="0048270B" w:rsidRPr="00472FD5">
        <w:rPr>
          <w:rFonts w:ascii="Times New Roman" w:hAnsi="Times New Roman" w:cs="Times New Roman"/>
          <w:color w:val="0D0D0D"/>
          <w:sz w:val="24"/>
          <w:szCs w:val="24"/>
          <w:shd w:val="clear" w:color="auto" w:fill="FFFFFF"/>
        </w:rPr>
        <w:t>564</w:t>
      </w:r>
      <w:r w:rsidRPr="00472FD5">
        <w:rPr>
          <w:rFonts w:ascii="Times New Roman" w:hAnsi="Times New Roman" w:cs="Times New Roman"/>
          <w:color w:val="0D0D0D"/>
          <w:sz w:val="24"/>
          <w:szCs w:val="24"/>
          <w:shd w:val="clear" w:color="auto" w:fill="FFFFFF"/>
        </w:rPr>
        <w:t>, p = 0.0</w:t>
      </w:r>
      <w:r w:rsidR="0048270B" w:rsidRPr="00472FD5">
        <w:rPr>
          <w:rFonts w:ascii="Times New Roman" w:hAnsi="Times New Roman" w:cs="Times New Roman"/>
          <w:color w:val="0D0D0D"/>
          <w:sz w:val="24"/>
          <w:szCs w:val="24"/>
          <w:shd w:val="clear" w:color="auto" w:fill="FFFFFF"/>
        </w:rPr>
        <w:t>54</w:t>
      </w:r>
      <w:r w:rsidRPr="00472FD5">
        <w:rPr>
          <w:rFonts w:ascii="Times New Roman" w:hAnsi="Times New Roman" w:cs="Times New Roman"/>
          <w:color w:val="0D0D0D"/>
          <w:sz w:val="24"/>
          <w:szCs w:val="24"/>
          <w:shd w:val="clear" w:color="auto" w:fill="FFFFFF"/>
        </w:rPr>
        <w:t>, 95% CI -</w:t>
      </w:r>
      <w:r w:rsidR="0048270B" w:rsidRPr="00472FD5">
        <w:rPr>
          <w:rFonts w:ascii="Times New Roman" w:hAnsi="Times New Roman" w:cs="Times New Roman"/>
          <w:color w:val="0D0D0D"/>
          <w:sz w:val="24"/>
          <w:szCs w:val="24"/>
          <w:shd w:val="clear" w:color="auto" w:fill="FFFFFF"/>
        </w:rPr>
        <w:t>2</w:t>
      </w:r>
      <w:r w:rsidRPr="00472FD5">
        <w:rPr>
          <w:rFonts w:ascii="Times New Roman" w:hAnsi="Times New Roman" w:cs="Times New Roman"/>
          <w:color w:val="0D0D0D"/>
          <w:sz w:val="24"/>
          <w:szCs w:val="24"/>
          <w:shd w:val="clear" w:color="auto" w:fill="FFFFFF"/>
        </w:rPr>
        <w:t>.</w:t>
      </w:r>
      <w:r w:rsidR="0048270B" w:rsidRPr="00472FD5">
        <w:rPr>
          <w:rFonts w:ascii="Times New Roman" w:hAnsi="Times New Roman" w:cs="Times New Roman"/>
          <w:color w:val="0D0D0D"/>
          <w:sz w:val="24"/>
          <w:szCs w:val="24"/>
          <w:shd w:val="clear" w:color="auto" w:fill="FFFFFF"/>
        </w:rPr>
        <w:t>189</w:t>
      </w:r>
      <w:r w:rsidRPr="00472FD5">
        <w:rPr>
          <w:rFonts w:ascii="Times New Roman" w:hAnsi="Times New Roman" w:cs="Times New Roman"/>
          <w:color w:val="0D0D0D"/>
          <w:sz w:val="24"/>
          <w:szCs w:val="24"/>
          <w:shd w:val="clear" w:color="auto" w:fill="FFFFFF"/>
        </w:rPr>
        <w:t xml:space="preserve"> to </w:t>
      </w:r>
      <w:r w:rsidR="0048270B" w:rsidRPr="00472FD5">
        <w:rPr>
          <w:rFonts w:ascii="Times New Roman" w:hAnsi="Times New Roman" w:cs="Times New Roman"/>
          <w:color w:val="0D0D0D"/>
          <w:sz w:val="24"/>
          <w:szCs w:val="24"/>
          <w:shd w:val="clear" w:color="auto" w:fill="FFFFFF"/>
        </w:rPr>
        <w:t>0.021</w:t>
      </w:r>
      <w:r w:rsidRPr="00472FD5">
        <w:rPr>
          <w:rFonts w:ascii="Times New Roman" w:hAnsi="Times New Roman" w:cs="Times New Roman"/>
          <w:color w:val="0D0D0D"/>
          <w:sz w:val="24"/>
          <w:szCs w:val="24"/>
          <w:shd w:val="clear" w:color="auto" w:fill="FFFFFF"/>
        </w:rPr>
        <w:t xml:space="preserve">), supporting </w:t>
      </w:r>
      <w:r w:rsidR="0012735D" w:rsidRPr="00472FD5">
        <w:rPr>
          <w:rFonts w:ascii="Times New Roman" w:eastAsia="SimSun" w:hAnsi="Times New Roman" w:cs="Times New Roman" w:hint="eastAsia"/>
          <w:color w:val="0D0D0D"/>
          <w:sz w:val="24"/>
          <w:szCs w:val="24"/>
          <w:shd w:val="clear" w:color="auto" w:fill="FFFFFF"/>
          <w:lang w:eastAsia="zh-CN"/>
        </w:rPr>
        <w:t>H</w:t>
      </w:r>
      <w:r w:rsidR="0045563C" w:rsidRPr="00472FD5">
        <w:rPr>
          <w:rFonts w:ascii="Times New Roman" w:hAnsi="Times New Roman" w:cs="Times New Roman"/>
          <w:color w:val="0D0D0D"/>
          <w:sz w:val="24"/>
          <w:szCs w:val="24"/>
          <w:shd w:val="clear" w:color="auto" w:fill="FFFFFF"/>
        </w:rPr>
        <w:t>ypothesis 3a</w:t>
      </w:r>
      <w:r w:rsidRPr="00472FD5">
        <w:rPr>
          <w:rFonts w:ascii="Times New Roman" w:hAnsi="Times New Roman" w:cs="Times New Roman"/>
          <w:color w:val="0D0D0D"/>
          <w:sz w:val="24"/>
          <w:szCs w:val="24"/>
          <w:shd w:val="clear" w:color="auto" w:fill="FFFFFF"/>
        </w:rPr>
        <w:t xml:space="preserve">. However, </w:t>
      </w:r>
      <w:r w:rsidR="0048270B" w:rsidRPr="00472FD5">
        <w:rPr>
          <w:rFonts w:ascii="Times New Roman" w:hAnsi="Times New Roman" w:cs="Times New Roman"/>
          <w:color w:val="0D0D0D"/>
          <w:sz w:val="24"/>
          <w:szCs w:val="24"/>
          <w:shd w:val="clear" w:color="auto" w:fill="FFFFFF"/>
        </w:rPr>
        <w:t xml:space="preserve">Model 3 also shows that </w:t>
      </w:r>
      <w:r w:rsidRPr="00472FD5">
        <w:rPr>
          <w:rFonts w:ascii="Times New Roman" w:hAnsi="Times New Roman" w:cs="Times New Roman"/>
          <w:color w:val="0D0D0D"/>
          <w:sz w:val="24"/>
          <w:szCs w:val="24"/>
          <w:shd w:val="clear" w:color="auto" w:fill="FFFFFF"/>
        </w:rPr>
        <w:t>the interaction between communal leadership and star employee turnover is not significant (</w:t>
      </w:r>
      <w:r w:rsidRPr="00472FD5">
        <w:rPr>
          <w:rFonts w:ascii="Times New Roman" w:hAnsi="Times New Roman" w:cs="Times New Roman"/>
          <w:i/>
          <w:iCs/>
          <w:color w:val="0D0D0D"/>
          <w:sz w:val="24"/>
          <w:szCs w:val="24"/>
          <w:shd w:val="clear" w:color="auto" w:fill="FFFFFF"/>
        </w:rPr>
        <w:t>β</w:t>
      </w:r>
      <w:r w:rsidRPr="00472FD5">
        <w:rPr>
          <w:rFonts w:ascii="Times New Roman" w:hAnsi="Times New Roman" w:cs="Times New Roman"/>
          <w:color w:val="0D0D0D"/>
          <w:sz w:val="24"/>
          <w:szCs w:val="24"/>
          <w:shd w:val="clear" w:color="auto" w:fill="FFFFFF"/>
        </w:rPr>
        <w:t xml:space="preserve"> = 0.</w:t>
      </w:r>
      <w:r w:rsidR="0048270B" w:rsidRPr="00472FD5">
        <w:rPr>
          <w:rFonts w:ascii="Times New Roman" w:hAnsi="Times New Roman" w:cs="Times New Roman"/>
          <w:color w:val="0D0D0D"/>
          <w:sz w:val="24"/>
          <w:szCs w:val="24"/>
          <w:shd w:val="clear" w:color="auto" w:fill="FFFFFF"/>
        </w:rPr>
        <w:t>349</w:t>
      </w:r>
      <w:r w:rsidRPr="00472FD5">
        <w:rPr>
          <w:rFonts w:ascii="Times New Roman" w:hAnsi="Times New Roman" w:cs="Times New Roman"/>
          <w:color w:val="0D0D0D"/>
          <w:sz w:val="24"/>
          <w:szCs w:val="24"/>
          <w:shd w:val="clear" w:color="auto" w:fill="FFFFFF"/>
        </w:rPr>
        <w:t>, SE = 0.6</w:t>
      </w:r>
      <w:r w:rsidR="0048270B" w:rsidRPr="00472FD5">
        <w:rPr>
          <w:rFonts w:ascii="Times New Roman" w:hAnsi="Times New Roman" w:cs="Times New Roman"/>
          <w:color w:val="0D0D0D"/>
          <w:sz w:val="24"/>
          <w:szCs w:val="24"/>
          <w:shd w:val="clear" w:color="auto" w:fill="FFFFFF"/>
        </w:rPr>
        <w:t>27</w:t>
      </w:r>
      <w:r w:rsidRPr="00472FD5">
        <w:rPr>
          <w:rFonts w:ascii="Times New Roman" w:hAnsi="Times New Roman" w:cs="Times New Roman"/>
          <w:color w:val="0D0D0D"/>
          <w:sz w:val="24"/>
          <w:szCs w:val="24"/>
          <w:shd w:val="clear" w:color="auto" w:fill="FFFFFF"/>
        </w:rPr>
        <w:t>, p = 0.</w:t>
      </w:r>
      <w:r w:rsidR="0048270B" w:rsidRPr="00472FD5">
        <w:rPr>
          <w:rFonts w:ascii="Times New Roman" w:hAnsi="Times New Roman" w:cs="Times New Roman"/>
          <w:color w:val="0D0D0D"/>
          <w:sz w:val="24"/>
          <w:szCs w:val="24"/>
          <w:shd w:val="clear" w:color="auto" w:fill="FFFFFF"/>
        </w:rPr>
        <w:t>578</w:t>
      </w:r>
      <w:r w:rsidRPr="00472FD5">
        <w:rPr>
          <w:rFonts w:ascii="Times New Roman" w:hAnsi="Times New Roman" w:cs="Times New Roman"/>
          <w:color w:val="0D0D0D"/>
          <w:sz w:val="24"/>
          <w:szCs w:val="24"/>
          <w:shd w:val="clear" w:color="auto" w:fill="FFFFFF"/>
        </w:rPr>
        <w:t xml:space="preserve">, 95% CI </w:t>
      </w:r>
      <w:r w:rsidR="0048270B" w:rsidRPr="00472FD5">
        <w:rPr>
          <w:rFonts w:ascii="Times New Roman" w:hAnsi="Times New Roman" w:cs="Times New Roman"/>
          <w:color w:val="0D0D0D"/>
          <w:sz w:val="24"/>
          <w:szCs w:val="24"/>
          <w:shd w:val="clear" w:color="auto" w:fill="FFFFFF"/>
        </w:rPr>
        <w:t>-0.880</w:t>
      </w:r>
      <w:r w:rsidRPr="00472FD5">
        <w:rPr>
          <w:rFonts w:ascii="Times New Roman" w:hAnsi="Times New Roman" w:cs="Times New Roman"/>
          <w:color w:val="0D0D0D"/>
          <w:sz w:val="24"/>
          <w:szCs w:val="24"/>
          <w:shd w:val="clear" w:color="auto" w:fill="FFFFFF"/>
        </w:rPr>
        <w:t xml:space="preserve"> to </w:t>
      </w:r>
      <w:r w:rsidR="0048270B" w:rsidRPr="00472FD5">
        <w:rPr>
          <w:rFonts w:ascii="Times New Roman" w:hAnsi="Times New Roman" w:cs="Times New Roman"/>
          <w:color w:val="0D0D0D"/>
          <w:sz w:val="24"/>
          <w:szCs w:val="24"/>
          <w:shd w:val="clear" w:color="auto" w:fill="FFFFFF"/>
        </w:rPr>
        <w:t>1.578</w:t>
      </w:r>
      <w:r w:rsidRPr="00472FD5">
        <w:rPr>
          <w:rFonts w:ascii="Times New Roman" w:hAnsi="Times New Roman" w:cs="Times New Roman"/>
          <w:color w:val="0D0D0D"/>
          <w:sz w:val="24"/>
          <w:szCs w:val="24"/>
          <w:shd w:val="clear" w:color="auto" w:fill="FFFFFF"/>
        </w:rPr>
        <w:t xml:space="preserve">), thus not supporting </w:t>
      </w:r>
      <w:r w:rsidR="0012735D" w:rsidRPr="00472FD5">
        <w:rPr>
          <w:rFonts w:ascii="Times New Roman" w:eastAsia="SimSun" w:hAnsi="Times New Roman" w:cs="Times New Roman" w:hint="eastAsia"/>
          <w:color w:val="0D0D0D"/>
          <w:sz w:val="24"/>
          <w:szCs w:val="24"/>
          <w:shd w:val="clear" w:color="auto" w:fill="FFFFFF"/>
          <w:lang w:eastAsia="zh-CN"/>
        </w:rPr>
        <w:t>H</w:t>
      </w:r>
      <w:r w:rsidR="0045563C" w:rsidRPr="00472FD5">
        <w:rPr>
          <w:rFonts w:ascii="Times New Roman" w:hAnsi="Times New Roman" w:cs="Times New Roman"/>
          <w:color w:val="0D0D0D"/>
          <w:sz w:val="24"/>
          <w:szCs w:val="24"/>
          <w:shd w:val="clear" w:color="auto" w:fill="FFFFFF"/>
        </w:rPr>
        <w:t>ypothesis 3b</w:t>
      </w:r>
      <w:r w:rsidRPr="00472FD5">
        <w:rPr>
          <w:rFonts w:ascii="Times New Roman" w:hAnsi="Times New Roman" w:cs="Times New Roman"/>
          <w:color w:val="0D0D0D"/>
          <w:sz w:val="24"/>
          <w:szCs w:val="24"/>
          <w:shd w:val="clear" w:color="auto" w:fill="FFFFFF"/>
        </w:rPr>
        <w:t xml:space="preserve">. </w:t>
      </w:r>
    </w:p>
    <w:p w14:paraId="20E08FD9" w14:textId="7C9F3D06" w:rsidR="00F12950" w:rsidRPr="00F12950" w:rsidRDefault="00F12950" w:rsidP="00F12950">
      <w:pPr>
        <w:spacing w:after="240" w:line="45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Insert Table 3 about here ]</w:t>
      </w:r>
    </w:p>
    <w:p w14:paraId="3383DA66" w14:textId="7B31B9D0" w:rsidR="00F64FF0" w:rsidRPr="00451533" w:rsidRDefault="00F64FF0" w:rsidP="00F12950">
      <w:pPr>
        <w:spacing w:after="0" w:line="450" w:lineRule="exact"/>
        <w:ind w:firstLine="720"/>
        <w:jc w:val="both"/>
        <w:rPr>
          <w:rFonts w:ascii="Times New Roman" w:eastAsia="Times New Roman" w:hAnsi="Times New Roman" w:cs="Times New Roman"/>
          <w:bCs/>
          <w:sz w:val="24"/>
          <w:szCs w:val="24"/>
        </w:rPr>
      </w:pPr>
      <w:r w:rsidRPr="00A064DF">
        <w:rPr>
          <w:rFonts w:ascii="Times New Roman" w:eastAsia="Times New Roman" w:hAnsi="Times New Roman" w:cs="Times New Roman"/>
          <w:bCs/>
          <w:sz w:val="24"/>
          <w:szCs w:val="24"/>
        </w:rPr>
        <w:t>However, caution must be exercised in interpreting the significance of coefficients or log</w:t>
      </w:r>
      <w:r>
        <w:rPr>
          <w:rFonts w:ascii="Times New Roman" w:eastAsia="Times New Roman" w:hAnsi="Times New Roman" w:cs="Times New Roman"/>
          <w:bCs/>
          <w:sz w:val="24"/>
          <w:szCs w:val="24"/>
        </w:rPr>
        <w:t xml:space="preserve"> </w:t>
      </w:r>
      <w:r w:rsidRPr="00A064DF">
        <w:rPr>
          <w:rFonts w:ascii="Times New Roman" w:eastAsia="Times New Roman" w:hAnsi="Times New Roman" w:cs="Times New Roman"/>
          <w:bCs/>
          <w:sz w:val="24"/>
          <w:szCs w:val="24"/>
        </w:rPr>
        <w:t xml:space="preserve">odds, as highlighted by prior scholars such as Hoetker (2007) and Wiersema </w:t>
      </w:r>
      <w:r>
        <w:rPr>
          <w:rFonts w:ascii="Times New Roman" w:eastAsia="Times New Roman" w:hAnsi="Times New Roman" w:cs="Times New Roman"/>
          <w:bCs/>
          <w:sz w:val="24"/>
          <w:szCs w:val="24"/>
        </w:rPr>
        <w:t>and</w:t>
      </w:r>
      <w:r w:rsidRPr="00A064DF">
        <w:rPr>
          <w:rFonts w:ascii="Times New Roman" w:eastAsia="Times New Roman" w:hAnsi="Times New Roman" w:cs="Times New Roman"/>
          <w:bCs/>
          <w:sz w:val="24"/>
          <w:szCs w:val="24"/>
        </w:rPr>
        <w:t xml:space="preserve"> Bowen (2009). Significance at this level does not uniformly translate to significance in probability across all combinations of explanatory variables and covariates. To discern where precisely the interaction effects manifest significance, we adopt the steps established as best practices outlined by Hoetker (2007). Specifically, we scrutinize the predicted probabilities of agentic leadership</w:t>
      </w:r>
      <w:r>
        <w:rPr>
          <w:rFonts w:ascii="Times New Roman" w:eastAsia="SimSun" w:hAnsi="Times New Roman" w:cs="Times New Roman"/>
          <w:bCs/>
          <w:sz w:val="24"/>
          <w:szCs w:val="24"/>
          <w:lang w:eastAsia="zh-CN"/>
        </w:rPr>
        <w:t>’</w:t>
      </w:r>
      <w:r w:rsidRPr="00A064DF">
        <w:rPr>
          <w:rFonts w:ascii="Times New Roman" w:eastAsia="Times New Roman" w:hAnsi="Times New Roman" w:cs="Times New Roman"/>
          <w:bCs/>
          <w:sz w:val="24"/>
          <w:szCs w:val="24"/>
        </w:rPr>
        <w:t xml:space="preserve">s impact on </w:t>
      </w:r>
      <w:r>
        <w:rPr>
          <w:rFonts w:ascii="Times New Roman" w:eastAsia="Times New Roman" w:hAnsi="Times New Roman" w:cs="Times New Roman"/>
          <w:bCs/>
          <w:sz w:val="24"/>
          <w:szCs w:val="24"/>
        </w:rPr>
        <w:t>turnover</w:t>
      </w:r>
      <w:r w:rsidRPr="00A064DF">
        <w:rPr>
          <w:rFonts w:ascii="Times New Roman" w:eastAsia="Times New Roman" w:hAnsi="Times New Roman" w:cs="Times New Roman"/>
          <w:bCs/>
          <w:sz w:val="24"/>
          <w:szCs w:val="24"/>
        </w:rPr>
        <w:t xml:space="preserve"> for both star and non-star employees across various levels of agentic leadership while </w:t>
      </w:r>
      <w:r w:rsidRPr="00A064DF">
        <w:rPr>
          <w:rFonts w:ascii="Times New Roman" w:eastAsia="Times New Roman" w:hAnsi="Times New Roman" w:cs="Times New Roman"/>
          <w:bCs/>
          <w:sz w:val="24"/>
          <w:szCs w:val="24"/>
        </w:rPr>
        <w:lastRenderedPageBreak/>
        <w:t xml:space="preserve">keeping all other covariates at their mean values. Our analysis presented graphically in </w:t>
      </w:r>
      <w:r w:rsidR="00FE1663">
        <w:rPr>
          <w:rFonts w:ascii="Times New Roman" w:eastAsia="Times New Roman" w:hAnsi="Times New Roman" w:cs="Times New Roman"/>
          <w:bCs/>
          <w:sz w:val="24"/>
          <w:szCs w:val="24"/>
        </w:rPr>
        <w:t>Online Appendix 4</w:t>
      </w:r>
      <w:r w:rsidRPr="00A064DF">
        <w:rPr>
          <w:rFonts w:ascii="Times New Roman" w:eastAsia="Times New Roman" w:hAnsi="Times New Roman" w:cs="Times New Roman"/>
          <w:bCs/>
          <w:sz w:val="24"/>
          <w:szCs w:val="24"/>
        </w:rPr>
        <w:t xml:space="preserve"> shows that while the predicted probabilities of star employees remaining with the organization </w:t>
      </w:r>
      <w:r>
        <w:rPr>
          <w:rFonts w:ascii="Times New Roman" w:eastAsia="Times New Roman" w:hAnsi="Times New Roman" w:cs="Times New Roman"/>
          <w:bCs/>
          <w:sz w:val="24"/>
          <w:szCs w:val="24"/>
        </w:rPr>
        <w:t>are</w:t>
      </w:r>
      <w:r w:rsidRPr="00A064DF">
        <w:rPr>
          <w:rFonts w:ascii="Times New Roman" w:eastAsia="Times New Roman" w:hAnsi="Times New Roman" w:cs="Times New Roman"/>
          <w:bCs/>
          <w:sz w:val="24"/>
          <w:szCs w:val="24"/>
        </w:rPr>
        <w:t xml:space="preserve"> higher than those of non-stars at </w:t>
      </w:r>
      <w:r w:rsidR="00D25F2C">
        <w:rPr>
          <w:rFonts w:ascii="Times New Roman" w:eastAsia="Times New Roman" w:hAnsi="Times New Roman" w:cs="Times New Roman"/>
          <w:bCs/>
          <w:sz w:val="24"/>
          <w:szCs w:val="24"/>
        </w:rPr>
        <w:t xml:space="preserve">low and </w:t>
      </w:r>
      <w:r w:rsidRPr="00A064DF">
        <w:rPr>
          <w:rFonts w:ascii="Times New Roman" w:eastAsia="Times New Roman" w:hAnsi="Times New Roman" w:cs="Times New Roman"/>
          <w:bCs/>
          <w:sz w:val="24"/>
          <w:szCs w:val="24"/>
        </w:rPr>
        <w:t>moderate levels of agentic leadership, a notable divergence occurs at higher values of agentic leadership, where the predicted probability</w:t>
      </w:r>
      <w:r w:rsidR="00107C3F">
        <w:rPr>
          <w:rFonts w:ascii="Times New Roman" w:eastAsia="Times New Roman" w:hAnsi="Times New Roman" w:cs="Times New Roman"/>
          <w:bCs/>
          <w:sz w:val="24"/>
          <w:szCs w:val="24"/>
        </w:rPr>
        <w:t xml:space="preserve"> of retention</w:t>
      </w:r>
      <w:r w:rsidRPr="00A064DF">
        <w:rPr>
          <w:rFonts w:ascii="Times New Roman" w:eastAsia="Times New Roman" w:hAnsi="Times New Roman" w:cs="Times New Roman"/>
          <w:bCs/>
          <w:sz w:val="24"/>
          <w:szCs w:val="24"/>
        </w:rPr>
        <w:t xml:space="preserve"> for star employees </w:t>
      </w:r>
      <w:r w:rsidR="00D25F2C">
        <w:rPr>
          <w:rFonts w:ascii="Times New Roman" w:eastAsia="Times New Roman" w:hAnsi="Times New Roman" w:cs="Times New Roman"/>
          <w:bCs/>
          <w:sz w:val="24"/>
          <w:szCs w:val="24"/>
        </w:rPr>
        <w:t xml:space="preserve">increase </w:t>
      </w:r>
      <w:r w:rsidRPr="00A064DF">
        <w:rPr>
          <w:rFonts w:ascii="Times New Roman" w:eastAsia="Times New Roman" w:hAnsi="Times New Roman" w:cs="Times New Roman"/>
          <w:bCs/>
          <w:sz w:val="24"/>
          <w:szCs w:val="24"/>
        </w:rPr>
        <w:t>significantly</w:t>
      </w:r>
      <w:r w:rsidR="00D25F2C">
        <w:rPr>
          <w:rFonts w:ascii="Times New Roman" w:eastAsia="Times New Roman" w:hAnsi="Times New Roman" w:cs="Times New Roman"/>
          <w:bCs/>
          <w:sz w:val="24"/>
          <w:szCs w:val="24"/>
        </w:rPr>
        <w:t xml:space="preserve"> compared to non-star employees</w:t>
      </w:r>
      <w:r>
        <w:rPr>
          <w:rFonts w:ascii="Times New Roman" w:eastAsia="Times New Roman" w:hAnsi="Times New Roman" w:cs="Times New Roman"/>
          <w:bCs/>
          <w:sz w:val="24"/>
          <w:szCs w:val="24"/>
        </w:rPr>
        <w:t>.</w:t>
      </w:r>
    </w:p>
    <w:p w14:paraId="14C1A253" w14:textId="34416BBF" w:rsidR="00A219E7" w:rsidRDefault="00767165" w:rsidP="00F12950">
      <w:pPr>
        <w:spacing w:after="240" w:line="450"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D0584D">
        <w:rPr>
          <w:rFonts w:ascii="Times New Roman" w:eastAsia="Times New Roman" w:hAnsi="Times New Roman" w:cs="Times New Roman"/>
          <w:bCs/>
          <w:sz w:val="24"/>
          <w:szCs w:val="24"/>
        </w:rPr>
        <w:t xml:space="preserve">Now, we turn to hypothesis 4, where we study how leadership </w:t>
      </w:r>
      <w:r w:rsidR="0016689D">
        <w:rPr>
          <w:rFonts w:ascii="Times New Roman" w:eastAsia="Times New Roman" w:hAnsi="Times New Roman" w:cs="Times New Roman"/>
          <w:bCs/>
          <w:sz w:val="24"/>
          <w:szCs w:val="24"/>
        </w:rPr>
        <w:t xml:space="preserve">styles </w:t>
      </w:r>
      <w:r w:rsidR="00D0584D">
        <w:rPr>
          <w:rFonts w:ascii="Times New Roman" w:eastAsia="Times New Roman" w:hAnsi="Times New Roman" w:cs="Times New Roman"/>
          <w:bCs/>
          <w:sz w:val="24"/>
          <w:szCs w:val="24"/>
        </w:rPr>
        <w:t>affect star relationships in dynamic environments. First, we examine how this affects usage in Table 4, Model 3. Here, we look at usage rates in playoff games within 5 points compared to those within 15 points.</w:t>
      </w:r>
      <w:r w:rsidR="00C3757A">
        <w:rPr>
          <w:rFonts w:ascii="Times New Roman" w:eastAsia="Times New Roman" w:hAnsi="Times New Roman" w:cs="Times New Roman"/>
          <w:bCs/>
          <w:sz w:val="24"/>
          <w:szCs w:val="24"/>
        </w:rPr>
        <w:t xml:space="preserve"> </w:t>
      </w:r>
      <w:r w:rsidR="00D0584D">
        <w:rPr>
          <w:rFonts w:ascii="Times New Roman" w:eastAsia="Times New Roman" w:hAnsi="Times New Roman" w:cs="Times New Roman"/>
          <w:bCs/>
          <w:sz w:val="24"/>
          <w:szCs w:val="24"/>
        </w:rPr>
        <w:t xml:space="preserve">You will notice that the dependent variable is </w:t>
      </w:r>
      <w:r w:rsidR="00D0584D" w:rsidRPr="00193D5C">
        <w:rPr>
          <w:rFonts w:ascii="Times New Roman" w:eastAsia="Times New Roman" w:hAnsi="Times New Roman" w:cs="Times New Roman"/>
          <w:bCs/>
          <w:i/>
          <w:iCs/>
          <w:sz w:val="24"/>
          <w:szCs w:val="24"/>
        </w:rPr>
        <w:t>Minutes Played in Games within 5 Points</w:t>
      </w:r>
      <w:r w:rsidR="00193D5C">
        <w:rPr>
          <w:rFonts w:ascii="Times New Roman" w:eastAsia="Times New Roman" w:hAnsi="Times New Roman" w:cs="Times New Roman"/>
          <w:bCs/>
          <w:sz w:val="24"/>
          <w:szCs w:val="24"/>
        </w:rPr>
        <w:t xml:space="preserve">, while our chief control variable is </w:t>
      </w:r>
      <w:r w:rsidR="00193D5C">
        <w:rPr>
          <w:rFonts w:ascii="Times New Roman" w:eastAsia="Times New Roman" w:hAnsi="Times New Roman" w:cs="Times New Roman"/>
          <w:bCs/>
          <w:i/>
          <w:iCs/>
          <w:sz w:val="24"/>
          <w:szCs w:val="24"/>
        </w:rPr>
        <w:t>Minutes Played in Games within 15 Points</w:t>
      </w:r>
      <w:r w:rsidR="00193D5C">
        <w:rPr>
          <w:rFonts w:ascii="Times New Roman" w:eastAsia="Times New Roman" w:hAnsi="Times New Roman" w:cs="Times New Roman"/>
          <w:bCs/>
          <w:sz w:val="24"/>
          <w:szCs w:val="24"/>
        </w:rPr>
        <w:t xml:space="preserve">. </w:t>
      </w:r>
      <w:r w:rsidR="00C3757A">
        <w:rPr>
          <w:rFonts w:ascii="Times New Roman" w:eastAsia="Times New Roman" w:hAnsi="Times New Roman" w:cs="Times New Roman"/>
          <w:bCs/>
          <w:sz w:val="24"/>
          <w:szCs w:val="24"/>
        </w:rPr>
        <w:t>The former variable indicates a high-pressure dynamic environment</w:t>
      </w:r>
      <w:r w:rsidR="00A0211C">
        <w:rPr>
          <w:rFonts w:ascii="Times New Roman" w:eastAsia="Times New Roman" w:hAnsi="Times New Roman" w:cs="Times New Roman"/>
          <w:bCs/>
          <w:sz w:val="24"/>
          <w:szCs w:val="24"/>
        </w:rPr>
        <w:t>,</w:t>
      </w:r>
      <w:r w:rsidR="00C3757A">
        <w:rPr>
          <w:rFonts w:ascii="Times New Roman" w:eastAsia="Times New Roman" w:hAnsi="Times New Roman" w:cs="Times New Roman"/>
          <w:bCs/>
          <w:sz w:val="24"/>
          <w:szCs w:val="24"/>
        </w:rPr>
        <w:t xml:space="preserve"> while the latter controls for the </w:t>
      </w:r>
      <w:r w:rsidR="00A0211C">
        <w:rPr>
          <w:rFonts w:ascii="Times New Roman" w:eastAsia="Times New Roman" w:hAnsi="Times New Roman" w:cs="Times New Roman"/>
          <w:bCs/>
          <w:sz w:val="24"/>
          <w:szCs w:val="24"/>
        </w:rPr>
        <w:t>typical</w:t>
      </w:r>
      <w:r w:rsidR="00C3757A">
        <w:rPr>
          <w:rFonts w:ascii="Times New Roman" w:eastAsia="Times New Roman" w:hAnsi="Times New Roman" w:cs="Times New Roman"/>
          <w:bCs/>
          <w:sz w:val="24"/>
          <w:szCs w:val="24"/>
        </w:rPr>
        <w:t xml:space="preserve"> usage rates. </w:t>
      </w:r>
      <w:r w:rsidR="00193D5C">
        <w:rPr>
          <w:rFonts w:ascii="Times New Roman" w:eastAsia="Times New Roman" w:hAnsi="Times New Roman" w:cs="Times New Roman"/>
          <w:bCs/>
          <w:sz w:val="24"/>
          <w:szCs w:val="24"/>
        </w:rPr>
        <w:t xml:space="preserve">The interaction between agentic leadership and star performers is positive and significant </w:t>
      </w:r>
      <w:r w:rsidR="00193D5C" w:rsidRPr="00193D5C">
        <w:rPr>
          <w:rFonts w:ascii="Times New Roman" w:eastAsia="Times New Roman" w:hAnsi="Times New Roman" w:cs="Times New Roman"/>
          <w:bCs/>
          <w:sz w:val="24"/>
          <w:szCs w:val="24"/>
        </w:rPr>
        <w:t>(</w:t>
      </w:r>
      <w:r w:rsidR="00193D5C" w:rsidRPr="000536E3">
        <w:rPr>
          <w:rFonts w:ascii="Times New Roman" w:eastAsia="Times New Roman" w:hAnsi="Times New Roman" w:cs="Times New Roman"/>
          <w:bCs/>
          <w:i/>
          <w:iCs/>
          <w:sz w:val="24"/>
          <w:szCs w:val="24"/>
        </w:rPr>
        <w:t>β</w:t>
      </w:r>
      <w:r w:rsidR="00193D5C" w:rsidRPr="00193D5C">
        <w:rPr>
          <w:rFonts w:ascii="Times New Roman" w:eastAsia="Times New Roman" w:hAnsi="Times New Roman" w:cs="Times New Roman"/>
          <w:bCs/>
          <w:sz w:val="24"/>
          <w:szCs w:val="24"/>
        </w:rPr>
        <w:t xml:space="preserve"> = 0.70</w:t>
      </w:r>
      <w:r w:rsidR="0048270B">
        <w:rPr>
          <w:rFonts w:ascii="Times New Roman" w:eastAsia="Times New Roman" w:hAnsi="Times New Roman" w:cs="Times New Roman"/>
          <w:bCs/>
          <w:sz w:val="24"/>
          <w:szCs w:val="24"/>
        </w:rPr>
        <w:t>1</w:t>
      </w:r>
      <w:r w:rsidR="00193D5C" w:rsidRPr="00193D5C">
        <w:rPr>
          <w:rFonts w:ascii="Times New Roman" w:eastAsia="Times New Roman" w:hAnsi="Times New Roman" w:cs="Times New Roman"/>
          <w:bCs/>
          <w:sz w:val="24"/>
          <w:szCs w:val="24"/>
        </w:rPr>
        <w:t>, SE</w:t>
      </w:r>
      <w:r w:rsidR="004159DC">
        <w:rPr>
          <w:rFonts w:ascii="Times New Roman" w:eastAsia="Times New Roman" w:hAnsi="Times New Roman" w:cs="Times New Roman"/>
          <w:bCs/>
          <w:sz w:val="24"/>
          <w:szCs w:val="24"/>
        </w:rPr>
        <w:t xml:space="preserve"> </w:t>
      </w:r>
      <w:r w:rsidR="00193D5C" w:rsidRPr="00193D5C">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00193D5C" w:rsidRPr="00193D5C">
        <w:rPr>
          <w:rFonts w:ascii="Times New Roman" w:eastAsia="Times New Roman" w:hAnsi="Times New Roman" w:cs="Times New Roman"/>
          <w:bCs/>
          <w:sz w:val="24"/>
          <w:szCs w:val="24"/>
        </w:rPr>
        <w:t>0.355, p</w:t>
      </w:r>
      <w:r w:rsidR="004159DC">
        <w:rPr>
          <w:rFonts w:ascii="Times New Roman" w:eastAsia="Times New Roman" w:hAnsi="Times New Roman" w:cs="Times New Roman"/>
          <w:bCs/>
          <w:sz w:val="24"/>
          <w:szCs w:val="24"/>
        </w:rPr>
        <w:t xml:space="preserve"> </w:t>
      </w:r>
      <w:r w:rsidR="00193D5C" w:rsidRPr="00193D5C">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00193D5C" w:rsidRPr="00193D5C">
        <w:rPr>
          <w:rFonts w:ascii="Times New Roman" w:eastAsia="Times New Roman" w:hAnsi="Times New Roman" w:cs="Times New Roman"/>
          <w:bCs/>
          <w:sz w:val="24"/>
          <w:szCs w:val="24"/>
        </w:rPr>
        <w:t>0.049, 95% CI 0.004 to 1.397)</w:t>
      </w:r>
      <w:r w:rsidR="00193D5C">
        <w:rPr>
          <w:rFonts w:ascii="Times New Roman" w:eastAsia="Times New Roman" w:hAnsi="Times New Roman" w:cs="Times New Roman"/>
          <w:bCs/>
          <w:sz w:val="24"/>
          <w:szCs w:val="24"/>
        </w:rPr>
        <w:t xml:space="preserve">, which shows that when a team is in a dynamic environment, agentic leaders respond by relying even more heavily on star performers. However, the interaction between communal leaders and star performers is negative and significant </w:t>
      </w:r>
      <w:r w:rsidR="00193D5C" w:rsidRPr="00193D5C">
        <w:rPr>
          <w:rFonts w:ascii="Times New Roman" w:eastAsia="Times New Roman" w:hAnsi="Times New Roman" w:cs="Times New Roman"/>
          <w:bCs/>
          <w:sz w:val="24"/>
          <w:szCs w:val="24"/>
        </w:rPr>
        <w:t>(</w:t>
      </w:r>
      <w:r w:rsidR="00193D5C" w:rsidRPr="000536E3">
        <w:rPr>
          <w:rFonts w:ascii="Times New Roman" w:eastAsia="Times New Roman" w:hAnsi="Times New Roman" w:cs="Times New Roman"/>
          <w:bCs/>
          <w:i/>
          <w:iCs/>
          <w:sz w:val="24"/>
          <w:szCs w:val="24"/>
        </w:rPr>
        <w:t>β</w:t>
      </w:r>
      <w:r w:rsidR="00193D5C" w:rsidRPr="00193D5C">
        <w:rPr>
          <w:rFonts w:ascii="Times New Roman" w:eastAsia="Times New Roman" w:hAnsi="Times New Roman" w:cs="Times New Roman"/>
          <w:bCs/>
          <w:sz w:val="24"/>
          <w:szCs w:val="24"/>
        </w:rPr>
        <w:t xml:space="preserve"> = -0.945, SE</w:t>
      </w:r>
      <w:r w:rsidR="004159DC">
        <w:rPr>
          <w:rFonts w:ascii="Times New Roman" w:eastAsia="Times New Roman" w:hAnsi="Times New Roman" w:cs="Times New Roman"/>
          <w:bCs/>
          <w:sz w:val="24"/>
          <w:szCs w:val="24"/>
        </w:rPr>
        <w:t xml:space="preserve"> </w:t>
      </w:r>
      <w:r w:rsidR="00193D5C" w:rsidRPr="00193D5C">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00193D5C" w:rsidRPr="00193D5C">
        <w:rPr>
          <w:rFonts w:ascii="Times New Roman" w:eastAsia="Times New Roman" w:hAnsi="Times New Roman" w:cs="Times New Roman"/>
          <w:bCs/>
          <w:sz w:val="24"/>
          <w:szCs w:val="24"/>
        </w:rPr>
        <w:t>0.420, p</w:t>
      </w:r>
      <w:r w:rsidR="004159DC">
        <w:rPr>
          <w:rFonts w:ascii="Times New Roman" w:eastAsia="Times New Roman" w:hAnsi="Times New Roman" w:cs="Times New Roman"/>
          <w:bCs/>
          <w:sz w:val="24"/>
          <w:szCs w:val="24"/>
        </w:rPr>
        <w:t xml:space="preserve"> </w:t>
      </w:r>
      <w:r w:rsidR="00193D5C" w:rsidRPr="00193D5C">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00193D5C" w:rsidRPr="00193D5C">
        <w:rPr>
          <w:rFonts w:ascii="Times New Roman" w:eastAsia="Times New Roman" w:hAnsi="Times New Roman" w:cs="Times New Roman"/>
          <w:bCs/>
          <w:sz w:val="24"/>
          <w:szCs w:val="24"/>
        </w:rPr>
        <w:t>0.025, 95% CI -1.770 to -0.120)</w:t>
      </w:r>
      <w:r w:rsidR="00193D5C">
        <w:rPr>
          <w:rFonts w:ascii="Times New Roman" w:eastAsia="Times New Roman" w:hAnsi="Times New Roman" w:cs="Times New Roman"/>
          <w:bCs/>
          <w:sz w:val="24"/>
          <w:szCs w:val="24"/>
        </w:rPr>
        <w:t xml:space="preserve">, which demonstrates that when a team is in a dynamic situation, communal leaders instead utilize more non-stars. These findings, which mirror the </w:t>
      </w:r>
      <w:r w:rsidR="00193D5C">
        <w:rPr>
          <w:rFonts w:ascii="Times New Roman" w:eastAsia="Times New Roman" w:hAnsi="Times New Roman" w:cs="Times New Roman"/>
          <w:bCs/>
          <w:i/>
          <w:iCs/>
          <w:sz w:val="24"/>
          <w:szCs w:val="24"/>
        </w:rPr>
        <w:t>Usage</w:t>
      </w:r>
      <w:r w:rsidR="00193D5C">
        <w:rPr>
          <w:rFonts w:ascii="Times New Roman" w:eastAsia="Times New Roman" w:hAnsi="Times New Roman" w:cs="Times New Roman"/>
          <w:bCs/>
          <w:sz w:val="24"/>
          <w:szCs w:val="24"/>
        </w:rPr>
        <w:t xml:space="preserve"> variable found in earlier testing, strongly support hypotheses 4a and 4b while providing supplemental support for hypotheses 1a and 1b.</w:t>
      </w:r>
    </w:p>
    <w:p w14:paraId="7300F84E" w14:textId="52147E9C" w:rsidR="00F12950" w:rsidRDefault="00F12950" w:rsidP="00F12950">
      <w:pPr>
        <w:spacing w:after="240" w:line="45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Insert Table 4 about here ]</w:t>
      </w:r>
    </w:p>
    <w:p w14:paraId="6C37D4F0" w14:textId="364FC08A" w:rsidR="00403A6C" w:rsidRDefault="00C3757A"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Mirroring hypothes</w:t>
      </w:r>
      <w:r w:rsidR="00A0211C">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s 2a and 2b, w</w:t>
      </w:r>
      <w:r w:rsidR="00D0584D">
        <w:rPr>
          <w:rFonts w:ascii="Times New Roman" w:eastAsia="Times New Roman" w:hAnsi="Times New Roman" w:cs="Times New Roman"/>
          <w:bCs/>
          <w:sz w:val="24"/>
          <w:szCs w:val="24"/>
        </w:rPr>
        <w:t xml:space="preserve">e </w:t>
      </w:r>
      <w:r w:rsidR="00A0211C">
        <w:rPr>
          <w:rFonts w:ascii="Times New Roman" w:eastAsia="Times New Roman" w:hAnsi="Times New Roman" w:cs="Times New Roman"/>
          <w:bCs/>
          <w:sz w:val="24"/>
          <w:szCs w:val="24"/>
        </w:rPr>
        <w:t>examine</w:t>
      </w:r>
      <w:r w:rsidR="00D0584D">
        <w:rPr>
          <w:rFonts w:ascii="Times New Roman" w:eastAsia="Times New Roman" w:hAnsi="Times New Roman" w:cs="Times New Roman"/>
          <w:bCs/>
          <w:sz w:val="24"/>
          <w:szCs w:val="24"/>
        </w:rPr>
        <w:t xml:space="preserve"> how leadership </w:t>
      </w:r>
      <w:r w:rsidR="0016689D">
        <w:rPr>
          <w:rFonts w:ascii="Times New Roman" w:eastAsia="Times New Roman" w:hAnsi="Times New Roman" w:cs="Times New Roman"/>
          <w:bCs/>
          <w:sz w:val="24"/>
          <w:szCs w:val="24"/>
        </w:rPr>
        <w:t xml:space="preserve">styles </w:t>
      </w:r>
      <w:r w:rsidR="00D0584D">
        <w:rPr>
          <w:rFonts w:ascii="Times New Roman" w:eastAsia="Times New Roman" w:hAnsi="Times New Roman" w:cs="Times New Roman"/>
          <w:bCs/>
          <w:sz w:val="24"/>
          <w:szCs w:val="24"/>
        </w:rPr>
        <w:t xml:space="preserve">and dynamic environments affect collaboration behavior. In Model 6 of Table 4, we look at </w:t>
      </w:r>
      <w:r w:rsidR="00472FD5">
        <w:rPr>
          <w:rFonts w:ascii="Times New Roman" w:eastAsia="Times New Roman" w:hAnsi="Times New Roman" w:cs="Times New Roman"/>
          <w:bCs/>
          <w:sz w:val="24"/>
          <w:szCs w:val="24"/>
        </w:rPr>
        <w:t>collaboration in close games in the final two minutes while using close games in the final quarter as a control</w:t>
      </w:r>
      <w:r w:rsidR="00D0584D">
        <w:rPr>
          <w:rFonts w:ascii="Times New Roman" w:eastAsia="Times New Roman" w:hAnsi="Times New Roman" w:cs="Times New Roman"/>
          <w:bCs/>
          <w:sz w:val="24"/>
          <w:szCs w:val="24"/>
        </w:rPr>
        <w:t xml:space="preserve">. Here, we use </w:t>
      </w:r>
      <w:r w:rsidR="00D0584D">
        <w:rPr>
          <w:rFonts w:ascii="Times New Roman" w:eastAsia="Times New Roman" w:hAnsi="Times New Roman" w:cs="Times New Roman"/>
          <w:bCs/>
          <w:i/>
          <w:iCs/>
          <w:sz w:val="24"/>
          <w:szCs w:val="24"/>
        </w:rPr>
        <w:t>Assists</w:t>
      </w:r>
      <w:r w:rsidR="00D0584D">
        <w:rPr>
          <w:rFonts w:ascii="Times New Roman" w:eastAsia="Times New Roman" w:hAnsi="Times New Roman" w:cs="Times New Roman"/>
          <w:bCs/>
          <w:sz w:val="24"/>
          <w:szCs w:val="24"/>
        </w:rPr>
        <w:t xml:space="preserve"> as our primary dependent variable instead of minutes played, which is again added as a control variable. These models are very similar to the ones measuring collaboration in hypotheses 2a and 2b, with the added element of a dynamic environment. Looking at agentic behavior, we see that the interaction between agentic leaders and star performers is negative and </w:t>
      </w:r>
      <w:r w:rsidR="00D0584D">
        <w:rPr>
          <w:rFonts w:ascii="Times New Roman" w:eastAsia="Times New Roman" w:hAnsi="Times New Roman" w:cs="Times New Roman"/>
          <w:bCs/>
          <w:sz w:val="24"/>
          <w:szCs w:val="24"/>
        </w:rPr>
        <w:lastRenderedPageBreak/>
        <w:t xml:space="preserve">significant </w:t>
      </w:r>
      <w:r w:rsidR="00D0584D" w:rsidRPr="00E87187">
        <w:rPr>
          <w:rFonts w:ascii="Times New Roman" w:eastAsia="Times New Roman" w:hAnsi="Times New Roman" w:cs="Times New Roman"/>
          <w:bCs/>
          <w:sz w:val="24"/>
          <w:szCs w:val="24"/>
        </w:rPr>
        <w:t>(</w:t>
      </w:r>
      <w:r w:rsidR="00D0584D" w:rsidRPr="000536E3">
        <w:rPr>
          <w:rFonts w:ascii="Times New Roman" w:eastAsia="Times New Roman" w:hAnsi="Times New Roman" w:cs="Times New Roman"/>
          <w:bCs/>
          <w:i/>
          <w:iCs/>
          <w:sz w:val="24"/>
          <w:szCs w:val="24"/>
        </w:rPr>
        <w:t>β</w:t>
      </w:r>
      <w:r w:rsidR="00D0584D" w:rsidRPr="00E87187">
        <w:rPr>
          <w:rFonts w:ascii="Times New Roman" w:eastAsia="Times New Roman" w:hAnsi="Times New Roman" w:cs="Times New Roman"/>
          <w:bCs/>
          <w:sz w:val="24"/>
          <w:szCs w:val="24"/>
        </w:rPr>
        <w:t xml:space="preserve"> = -2.562, SE</w:t>
      </w:r>
      <w:r w:rsidR="004159DC">
        <w:rPr>
          <w:rFonts w:ascii="Times New Roman" w:eastAsia="Times New Roman" w:hAnsi="Times New Roman" w:cs="Times New Roman"/>
          <w:bCs/>
          <w:sz w:val="24"/>
          <w:szCs w:val="24"/>
        </w:rPr>
        <w:t xml:space="preserve"> </w:t>
      </w:r>
      <w:r w:rsidR="00D0584D" w:rsidRPr="00E87187">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00D0584D" w:rsidRPr="00E87187">
        <w:rPr>
          <w:rFonts w:ascii="Times New Roman" w:eastAsia="Times New Roman" w:hAnsi="Times New Roman" w:cs="Times New Roman"/>
          <w:bCs/>
          <w:sz w:val="24"/>
          <w:szCs w:val="24"/>
        </w:rPr>
        <w:t>0.875, p</w:t>
      </w:r>
      <w:r w:rsidR="004159DC">
        <w:rPr>
          <w:rFonts w:ascii="Times New Roman" w:eastAsia="Times New Roman" w:hAnsi="Times New Roman" w:cs="Times New Roman"/>
          <w:bCs/>
          <w:sz w:val="24"/>
          <w:szCs w:val="24"/>
        </w:rPr>
        <w:t xml:space="preserve"> </w:t>
      </w:r>
      <w:r w:rsidR="00D0584D" w:rsidRPr="00E87187">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00D0584D" w:rsidRPr="00E87187">
        <w:rPr>
          <w:rFonts w:ascii="Times New Roman" w:eastAsia="Times New Roman" w:hAnsi="Times New Roman" w:cs="Times New Roman"/>
          <w:bCs/>
          <w:sz w:val="24"/>
          <w:szCs w:val="24"/>
        </w:rPr>
        <w:t>0.003, 95% CI -4.279 to -0.845)</w:t>
      </w:r>
      <w:r w:rsidR="00D0584D">
        <w:rPr>
          <w:rFonts w:ascii="Times New Roman" w:eastAsia="Times New Roman" w:hAnsi="Times New Roman" w:cs="Times New Roman"/>
          <w:bCs/>
          <w:sz w:val="24"/>
          <w:szCs w:val="24"/>
        </w:rPr>
        <w:t xml:space="preserve">. Therefore, agentic coaches emphasize star collaboration less than non-stars when the team is in a more dynamic and fluid environment. However, communal leaders act differently, as seen in the positive and significant interaction between communal leadership and star performers </w:t>
      </w:r>
      <w:r w:rsidR="00D0584D" w:rsidRPr="00E87187">
        <w:rPr>
          <w:rFonts w:ascii="Times New Roman" w:eastAsia="Times New Roman" w:hAnsi="Times New Roman" w:cs="Times New Roman"/>
          <w:bCs/>
          <w:sz w:val="24"/>
          <w:szCs w:val="24"/>
        </w:rPr>
        <w:t>(</w:t>
      </w:r>
      <w:r w:rsidR="00D0584D" w:rsidRPr="000536E3">
        <w:rPr>
          <w:rFonts w:ascii="Times New Roman" w:eastAsia="Times New Roman" w:hAnsi="Times New Roman" w:cs="Times New Roman"/>
          <w:bCs/>
          <w:i/>
          <w:iCs/>
          <w:sz w:val="24"/>
          <w:szCs w:val="24"/>
        </w:rPr>
        <w:t>β</w:t>
      </w:r>
      <w:r w:rsidR="00D0584D" w:rsidRPr="00E87187">
        <w:rPr>
          <w:rFonts w:ascii="Times New Roman" w:eastAsia="Times New Roman" w:hAnsi="Times New Roman" w:cs="Times New Roman"/>
          <w:bCs/>
          <w:sz w:val="24"/>
          <w:szCs w:val="24"/>
        </w:rPr>
        <w:t xml:space="preserve"> = 2.933, SE</w:t>
      </w:r>
      <w:r w:rsidR="004159DC">
        <w:rPr>
          <w:rFonts w:ascii="Times New Roman" w:eastAsia="Times New Roman" w:hAnsi="Times New Roman" w:cs="Times New Roman"/>
          <w:bCs/>
          <w:sz w:val="24"/>
          <w:szCs w:val="24"/>
        </w:rPr>
        <w:t xml:space="preserve"> </w:t>
      </w:r>
      <w:r w:rsidR="00D0584D" w:rsidRPr="00E87187">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00D0584D" w:rsidRPr="00E87187">
        <w:rPr>
          <w:rFonts w:ascii="Times New Roman" w:eastAsia="Times New Roman" w:hAnsi="Times New Roman" w:cs="Times New Roman"/>
          <w:bCs/>
          <w:sz w:val="24"/>
          <w:szCs w:val="24"/>
        </w:rPr>
        <w:t>1.282, p</w:t>
      </w:r>
      <w:r w:rsidR="004159DC">
        <w:rPr>
          <w:rFonts w:ascii="Times New Roman" w:eastAsia="Times New Roman" w:hAnsi="Times New Roman" w:cs="Times New Roman"/>
          <w:bCs/>
          <w:sz w:val="24"/>
          <w:szCs w:val="24"/>
        </w:rPr>
        <w:t xml:space="preserve"> </w:t>
      </w:r>
      <w:r w:rsidR="00D0584D" w:rsidRPr="00E87187">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00D0584D" w:rsidRPr="00E87187">
        <w:rPr>
          <w:rFonts w:ascii="Times New Roman" w:eastAsia="Times New Roman" w:hAnsi="Times New Roman" w:cs="Times New Roman"/>
          <w:bCs/>
          <w:sz w:val="24"/>
          <w:szCs w:val="24"/>
        </w:rPr>
        <w:t>0.022, 95% CI 0.418 to 5.448)</w:t>
      </w:r>
      <w:r w:rsidR="00D0584D">
        <w:rPr>
          <w:rFonts w:ascii="Times New Roman" w:eastAsia="Times New Roman" w:hAnsi="Times New Roman" w:cs="Times New Roman"/>
          <w:bCs/>
          <w:sz w:val="24"/>
          <w:szCs w:val="24"/>
        </w:rPr>
        <w:t>. These findings provide more backing for hypotheses 4a and 4b while providing supplemental support for hypotheses 2a and 2b.</w:t>
      </w:r>
    </w:p>
    <w:p w14:paraId="44A040A4" w14:textId="3F10AF0C" w:rsidR="00A064DF" w:rsidRPr="00A064DF" w:rsidRDefault="00A064DF" w:rsidP="00451533">
      <w:pPr>
        <w:spacing w:after="0" w:line="450" w:lineRule="exact"/>
        <w:ind w:firstLine="720"/>
        <w:jc w:val="both"/>
        <w:rPr>
          <w:rFonts w:ascii="Times New Roman" w:eastAsia="Times New Roman" w:hAnsi="Times New Roman" w:cs="Times New Roman"/>
          <w:bCs/>
          <w:sz w:val="24"/>
          <w:szCs w:val="24"/>
        </w:rPr>
      </w:pPr>
      <w:r w:rsidRPr="00A064DF">
        <w:rPr>
          <w:rFonts w:ascii="Times New Roman" w:eastAsia="Times New Roman" w:hAnsi="Times New Roman" w:cs="Times New Roman"/>
          <w:bCs/>
          <w:sz w:val="24"/>
          <w:szCs w:val="24"/>
        </w:rPr>
        <w:t xml:space="preserve">Next, we investigate the influence of agentic and communal leadership styles on employee </w:t>
      </w:r>
      <w:r w:rsidR="00D743A3">
        <w:rPr>
          <w:rFonts w:ascii="Times New Roman" w:eastAsia="Times New Roman" w:hAnsi="Times New Roman" w:cs="Times New Roman"/>
          <w:bCs/>
          <w:sz w:val="24"/>
          <w:szCs w:val="24"/>
        </w:rPr>
        <w:t>turnover</w:t>
      </w:r>
      <w:r w:rsidRPr="00A064DF">
        <w:rPr>
          <w:rFonts w:ascii="Times New Roman" w:eastAsia="Times New Roman" w:hAnsi="Times New Roman" w:cs="Times New Roman"/>
          <w:bCs/>
          <w:sz w:val="24"/>
          <w:szCs w:val="24"/>
        </w:rPr>
        <w:t>, considering the distinction between star and non-star employees within both high and low</w:t>
      </w:r>
      <w:r w:rsidR="00393880">
        <w:rPr>
          <w:rFonts w:ascii="Times New Roman" w:eastAsia="Times New Roman" w:hAnsi="Times New Roman" w:cs="Times New Roman"/>
          <w:bCs/>
          <w:sz w:val="24"/>
          <w:szCs w:val="24"/>
        </w:rPr>
        <w:t>-</w:t>
      </w:r>
      <w:r w:rsidRPr="00A064DF">
        <w:rPr>
          <w:rFonts w:ascii="Times New Roman" w:eastAsia="Times New Roman" w:hAnsi="Times New Roman" w:cs="Times New Roman"/>
          <w:bCs/>
          <w:sz w:val="24"/>
          <w:szCs w:val="24"/>
        </w:rPr>
        <w:t>dynamic environments. Our probit regression analysis</w:t>
      </w:r>
      <w:r w:rsidR="00F63F2C">
        <w:rPr>
          <w:rFonts w:ascii="Times New Roman" w:eastAsia="Times New Roman" w:hAnsi="Times New Roman" w:cs="Times New Roman"/>
          <w:bCs/>
          <w:sz w:val="24"/>
          <w:szCs w:val="24"/>
        </w:rPr>
        <w:t xml:space="preserve"> in Model 6 of Table 3</w:t>
      </w:r>
      <w:r w:rsidRPr="00A064DF">
        <w:rPr>
          <w:rFonts w:ascii="Times New Roman" w:eastAsia="Times New Roman" w:hAnsi="Times New Roman" w:cs="Times New Roman"/>
          <w:bCs/>
          <w:sz w:val="24"/>
          <w:szCs w:val="24"/>
        </w:rPr>
        <w:t xml:space="preserve"> reveals that the interaction effect between agentic leadership and star employees on employee </w:t>
      </w:r>
      <w:r w:rsidR="00D743A3">
        <w:rPr>
          <w:rFonts w:ascii="Times New Roman" w:eastAsia="Times New Roman" w:hAnsi="Times New Roman" w:cs="Times New Roman"/>
          <w:bCs/>
          <w:sz w:val="24"/>
          <w:szCs w:val="24"/>
        </w:rPr>
        <w:t>turnover</w:t>
      </w:r>
      <w:r w:rsidRPr="00A064DF">
        <w:rPr>
          <w:rFonts w:ascii="Times New Roman" w:eastAsia="Times New Roman" w:hAnsi="Times New Roman" w:cs="Times New Roman"/>
          <w:bCs/>
          <w:sz w:val="24"/>
          <w:szCs w:val="24"/>
        </w:rPr>
        <w:t xml:space="preserve"> is negative and statistically significant (</w:t>
      </w:r>
      <w:r w:rsidRPr="000536E3">
        <w:rPr>
          <w:rFonts w:ascii="Times New Roman" w:eastAsia="Times New Roman" w:hAnsi="Times New Roman" w:cs="Times New Roman"/>
          <w:bCs/>
          <w:i/>
          <w:iCs/>
          <w:sz w:val="24"/>
          <w:szCs w:val="24"/>
        </w:rPr>
        <w:t>β</w:t>
      </w:r>
      <w:r w:rsidRPr="00A064DF">
        <w:rPr>
          <w:rFonts w:ascii="Times New Roman" w:eastAsia="Times New Roman" w:hAnsi="Times New Roman" w:cs="Times New Roman"/>
          <w:bCs/>
          <w:sz w:val="24"/>
          <w:szCs w:val="24"/>
        </w:rPr>
        <w:t xml:space="preserve"> = </w:t>
      </w:r>
      <w:r w:rsidR="00F63F2C">
        <w:rPr>
          <w:rFonts w:ascii="Times New Roman" w:eastAsia="Times New Roman" w:hAnsi="Times New Roman" w:cs="Times New Roman"/>
          <w:bCs/>
          <w:sz w:val="24"/>
          <w:szCs w:val="24"/>
        </w:rPr>
        <w:t>-</w:t>
      </w:r>
      <w:r w:rsidRPr="00A064DF">
        <w:rPr>
          <w:rFonts w:ascii="Times New Roman" w:eastAsia="Times New Roman" w:hAnsi="Times New Roman" w:cs="Times New Roman"/>
          <w:bCs/>
          <w:sz w:val="24"/>
          <w:szCs w:val="24"/>
        </w:rPr>
        <w:t>9.048, SE</w:t>
      </w:r>
      <w:r w:rsidR="004159DC">
        <w:rPr>
          <w:rFonts w:ascii="Times New Roman" w:eastAsia="Times New Roman" w:hAnsi="Times New Roman" w:cs="Times New Roman"/>
          <w:bCs/>
          <w:sz w:val="24"/>
          <w:szCs w:val="24"/>
        </w:rPr>
        <w:t xml:space="preserve"> </w:t>
      </w:r>
      <w:r w:rsidRPr="00A064DF">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Pr="00A064DF">
        <w:rPr>
          <w:rFonts w:ascii="Times New Roman" w:eastAsia="Times New Roman" w:hAnsi="Times New Roman" w:cs="Times New Roman"/>
          <w:bCs/>
          <w:sz w:val="24"/>
          <w:szCs w:val="24"/>
        </w:rPr>
        <w:t>2.577, p</w:t>
      </w:r>
      <w:r w:rsidR="004159DC">
        <w:rPr>
          <w:rFonts w:ascii="Times New Roman" w:eastAsia="Times New Roman" w:hAnsi="Times New Roman" w:cs="Times New Roman"/>
          <w:bCs/>
          <w:sz w:val="24"/>
          <w:szCs w:val="24"/>
        </w:rPr>
        <w:t xml:space="preserve"> </w:t>
      </w:r>
      <w:r w:rsidRPr="00A064DF">
        <w:rPr>
          <w:rFonts w:ascii="Times New Roman" w:eastAsia="Times New Roman" w:hAnsi="Times New Roman" w:cs="Times New Roman"/>
          <w:bCs/>
          <w:sz w:val="24"/>
          <w:szCs w:val="24"/>
        </w:rPr>
        <w:t>&lt;</w:t>
      </w:r>
      <w:r w:rsidR="004159DC">
        <w:rPr>
          <w:rFonts w:ascii="Times New Roman" w:eastAsia="Times New Roman" w:hAnsi="Times New Roman" w:cs="Times New Roman"/>
          <w:bCs/>
          <w:sz w:val="24"/>
          <w:szCs w:val="24"/>
        </w:rPr>
        <w:t xml:space="preserve"> </w:t>
      </w:r>
      <w:r w:rsidRPr="00A064DF">
        <w:rPr>
          <w:rFonts w:ascii="Times New Roman" w:eastAsia="Times New Roman" w:hAnsi="Times New Roman" w:cs="Times New Roman"/>
          <w:bCs/>
          <w:sz w:val="24"/>
          <w:szCs w:val="24"/>
        </w:rPr>
        <w:t>0.001, 95% CI -14.098 to -3.998)</w:t>
      </w:r>
      <w:r w:rsidR="00900A70">
        <w:rPr>
          <w:rFonts w:ascii="Times New Roman" w:eastAsia="Times New Roman" w:hAnsi="Times New Roman" w:cs="Times New Roman"/>
          <w:bCs/>
          <w:sz w:val="24"/>
          <w:szCs w:val="24"/>
        </w:rPr>
        <w:t>,</w:t>
      </w:r>
      <w:r w:rsidRPr="00A064DF">
        <w:rPr>
          <w:rFonts w:ascii="Times New Roman" w:eastAsia="Times New Roman" w:hAnsi="Times New Roman" w:cs="Times New Roman"/>
          <w:bCs/>
          <w:sz w:val="24"/>
          <w:szCs w:val="24"/>
        </w:rPr>
        <w:t xml:space="preserve"> specifically in high-pressure situations. In contrast, the interaction effect between communal leadership and star employees fails to attain statistical significance. Moreover, within low-pressure contexts, </w:t>
      </w:r>
      <w:r w:rsidR="00900A70">
        <w:rPr>
          <w:rFonts w:ascii="Times New Roman" w:eastAsia="Times New Roman" w:hAnsi="Times New Roman" w:cs="Times New Roman"/>
          <w:bCs/>
          <w:sz w:val="24"/>
          <w:szCs w:val="24"/>
        </w:rPr>
        <w:t>no</w:t>
      </w:r>
      <w:r w:rsidRPr="00A064DF">
        <w:rPr>
          <w:rFonts w:ascii="Times New Roman" w:eastAsia="Times New Roman" w:hAnsi="Times New Roman" w:cs="Times New Roman"/>
          <w:bCs/>
          <w:sz w:val="24"/>
          <w:szCs w:val="24"/>
        </w:rPr>
        <w:t xml:space="preserve"> interaction effects of leadership styles with star employees reach statistical significance. These outcomes </w:t>
      </w:r>
      <w:r w:rsidR="00CB192F">
        <w:rPr>
          <w:rFonts w:ascii="Times New Roman" w:eastAsia="Times New Roman" w:hAnsi="Times New Roman" w:cs="Times New Roman"/>
          <w:bCs/>
          <w:sz w:val="24"/>
          <w:szCs w:val="24"/>
        </w:rPr>
        <w:t>support</w:t>
      </w:r>
      <w:r w:rsidRPr="00A064DF">
        <w:rPr>
          <w:rFonts w:ascii="Times New Roman" w:eastAsia="Times New Roman" w:hAnsi="Times New Roman" w:cs="Times New Roman"/>
          <w:bCs/>
          <w:sz w:val="24"/>
          <w:szCs w:val="24"/>
        </w:rPr>
        <w:t xml:space="preserve"> our argument that star employees </w:t>
      </w:r>
      <w:r w:rsidR="007B7D8E">
        <w:rPr>
          <w:rFonts w:ascii="Times New Roman" w:eastAsia="Times New Roman" w:hAnsi="Times New Roman" w:cs="Times New Roman"/>
          <w:bCs/>
          <w:sz w:val="24"/>
          <w:szCs w:val="24"/>
        </w:rPr>
        <w:t>moderate</w:t>
      </w:r>
      <w:r w:rsidRPr="00A064DF">
        <w:rPr>
          <w:rFonts w:ascii="Times New Roman" w:eastAsia="Times New Roman" w:hAnsi="Times New Roman" w:cs="Times New Roman"/>
          <w:bCs/>
          <w:sz w:val="24"/>
          <w:szCs w:val="24"/>
        </w:rPr>
        <w:t xml:space="preserve"> the relationship between agentic leadership and employee </w:t>
      </w:r>
      <w:r w:rsidR="00A10DDF">
        <w:rPr>
          <w:rFonts w:ascii="Times New Roman" w:eastAsia="Times New Roman" w:hAnsi="Times New Roman" w:cs="Times New Roman"/>
          <w:bCs/>
          <w:sz w:val="24"/>
          <w:szCs w:val="24"/>
        </w:rPr>
        <w:t>turnover</w:t>
      </w:r>
      <w:r w:rsidR="00A0211C">
        <w:rPr>
          <w:rFonts w:ascii="Times New Roman" w:eastAsia="Times New Roman" w:hAnsi="Times New Roman" w:cs="Times New Roman"/>
          <w:bCs/>
          <w:sz w:val="24"/>
          <w:szCs w:val="24"/>
        </w:rPr>
        <w:t>,</w:t>
      </w:r>
      <w:r w:rsidR="006C1713">
        <w:rPr>
          <w:rFonts w:ascii="Times New Roman" w:eastAsia="Times New Roman" w:hAnsi="Times New Roman" w:cs="Times New Roman"/>
          <w:bCs/>
          <w:sz w:val="24"/>
          <w:szCs w:val="24"/>
        </w:rPr>
        <w:t xml:space="preserve"> even more</w:t>
      </w:r>
      <w:r w:rsidR="00A0211C">
        <w:rPr>
          <w:rFonts w:ascii="Times New Roman" w:eastAsia="Times New Roman" w:hAnsi="Times New Roman" w:cs="Times New Roman"/>
          <w:bCs/>
          <w:sz w:val="24"/>
          <w:szCs w:val="24"/>
        </w:rPr>
        <w:t xml:space="preserve"> </w:t>
      </w:r>
      <w:r w:rsidR="006C1713">
        <w:rPr>
          <w:rFonts w:ascii="Times New Roman" w:eastAsia="Times New Roman" w:hAnsi="Times New Roman" w:cs="Times New Roman"/>
          <w:bCs/>
          <w:sz w:val="24"/>
          <w:szCs w:val="24"/>
        </w:rPr>
        <w:t>so</w:t>
      </w:r>
      <w:r w:rsidRPr="00A064DF">
        <w:rPr>
          <w:rFonts w:ascii="Times New Roman" w:eastAsia="Times New Roman" w:hAnsi="Times New Roman" w:cs="Times New Roman"/>
          <w:bCs/>
          <w:sz w:val="24"/>
          <w:szCs w:val="24"/>
        </w:rPr>
        <w:t xml:space="preserve"> in high</w:t>
      </w:r>
      <w:r w:rsidR="007B7D8E">
        <w:rPr>
          <w:rFonts w:ascii="Times New Roman" w:eastAsia="Times New Roman" w:hAnsi="Times New Roman" w:cs="Times New Roman"/>
          <w:bCs/>
          <w:sz w:val="24"/>
          <w:szCs w:val="24"/>
        </w:rPr>
        <w:t>-</w:t>
      </w:r>
      <w:r w:rsidRPr="00A064DF">
        <w:rPr>
          <w:rFonts w:ascii="Times New Roman" w:eastAsia="Times New Roman" w:hAnsi="Times New Roman" w:cs="Times New Roman"/>
          <w:bCs/>
          <w:sz w:val="24"/>
          <w:szCs w:val="24"/>
        </w:rPr>
        <w:t>pressure situations.</w:t>
      </w:r>
    </w:p>
    <w:p w14:paraId="11F8DD51" w14:textId="59FF23ED" w:rsidR="00D25F2C" w:rsidDel="00F64FF0" w:rsidRDefault="00107C3F" w:rsidP="00451533">
      <w:pPr>
        <w:spacing w:after="240" w:line="450" w:lineRule="exact"/>
        <w:ind w:firstLine="720"/>
        <w:jc w:val="both"/>
        <w:rPr>
          <w:rFonts w:ascii="Times New Roman" w:eastAsia="Times New Roman" w:hAnsi="Times New Roman" w:cs="Times New Roman"/>
          <w:bCs/>
          <w:sz w:val="24"/>
          <w:szCs w:val="24"/>
        </w:rPr>
      </w:pPr>
      <w:r w:rsidRPr="00107C3F">
        <w:rPr>
          <w:rFonts w:ascii="Times New Roman" w:eastAsia="Times New Roman" w:hAnsi="Times New Roman" w:cs="Times New Roman"/>
          <w:bCs/>
          <w:sz w:val="24"/>
          <w:szCs w:val="24"/>
        </w:rPr>
        <w:t xml:space="preserve">To interpret the results for H3, we analyzed the turnover rates of star and non-star employees at varying levels of agentic leadership under high pressure while holding other variables at their mean values. Our graphical analysis in </w:t>
      </w:r>
      <w:r w:rsidR="00FE1663">
        <w:rPr>
          <w:rFonts w:ascii="Times New Roman" w:eastAsia="Times New Roman" w:hAnsi="Times New Roman" w:cs="Times New Roman"/>
          <w:bCs/>
          <w:sz w:val="24"/>
          <w:szCs w:val="24"/>
        </w:rPr>
        <w:t>Online Appendix 5</w:t>
      </w:r>
      <w:r w:rsidRPr="00107C3F">
        <w:rPr>
          <w:rFonts w:ascii="Times New Roman" w:eastAsia="Times New Roman" w:hAnsi="Times New Roman" w:cs="Times New Roman"/>
          <w:bCs/>
          <w:sz w:val="24"/>
          <w:szCs w:val="24"/>
        </w:rPr>
        <w:t xml:space="preserve"> shows that star employees have higher predicted probabilities of staying with the organization at low levels of agentic leadership</w:t>
      </w:r>
      <w:r w:rsidR="00A0211C">
        <w:rPr>
          <w:rFonts w:ascii="Times New Roman" w:eastAsia="Times New Roman" w:hAnsi="Times New Roman" w:cs="Times New Roman"/>
          <w:bCs/>
          <w:sz w:val="24"/>
          <w:szCs w:val="24"/>
        </w:rPr>
        <w:t>. However,</w:t>
      </w:r>
      <w:r w:rsidRPr="00107C3F">
        <w:rPr>
          <w:rFonts w:ascii="Times New Roman" w:eastAsia="Times New Roman" w:hAnsi="Times New Roman" w:cs="Times New Roman"/>
          <w:bCs/>
          <w:sz w:val="24"/>
          <w:szCs w:val="24"/>
        </w:rPr>
        <w:t xml:space="preserve"> a significant divergence occurs at medium levels, and at higher levels of agentic leadership, star employee retention significantly decreases compared to non-star employees.</w:t>
      </w:r>
    </w:p>
    <w:p w14:paraId="789445F2" w14:textId="1034096B" w:rsidR="00F8197E" w:rsidRDefault="006C1713" w:rsidP="00451533">
      <w:pPr>
        <w:spacing w:after="0" w:line="450" w:lineRule="exac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Robustness Tests: </w:t>
      </w:r>
      <w:r w:rsidR="00D0584D">
        <w:rPr>
          <w:rFonts w:ascii="Times New Roman" w:eastAsia="Times New Roman" w:hAnsi="Times New Roman" w:cs="Times New Roman"/>
          <w:b/>
          <w:sz w:val="24"/>
          <w:szCs w:val="24"/>
        </w:rPr>
        <w:t>Regression Discontinuity in Time</w:t>
      </w:r>
    </w:p>
    <w:p w14:paraId="6D55AAB7" w14:textId="2C122EDD" w:rsidR="00F8197E"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 see little concern for endogeneity in our </w:t>
      </w:r>
      <w:r w:rsidR="006C1713">
        <w:rPr>
          <w:rFonts w:ascii="Times New Roman" w:eastAsia="Times New Roman" w:hAnsi="Times New Roman" w:cs="Times New Roman"/>
          <w:bCs/>
          <w:sz w:val="24"/>
          <w:szCs w:val="24"/>
        </w:rPr>
        <w:t>models.</w:t>
      </w:r>
      <w:r>
        <w:rPr>
          <w:rFonts w:ascii="Times New Roman" w:eastAsia="Times New Roman" w:hAnsi="Times New Roman" w:cs="Times New Roman"/>
          <w:bCs/>
          <w:sz w:val="24"/>
          <w:szCs w:val="24"/>
        </w:rPr>
        <w:t xml:space="preserve"> The three main concerns stemming from endogeneity are errors in variables, omitted variable bias, and simultaneous causality (Bascle, 2008). Regarding </w:t>
      </w:r>
      <w:r w:rsidR="0062693E">
        <w:rPr>
          <w:rFonts w:ascii="Times New Roman" w:eastAsia="Times New Roman" w:hAnsi="Times New Roman" w:cs="Times New Roman"/>
          <w:bCs/>
          <w:sz w:val="24"/>
          <w:szCs w:val="24"/>
        </w:rPr>
        <w:t>variable errors</w:t>
      </w:r>
      <w:r>
        <w:rPr>
          <w:rFonts w:ascii="Times New Roman" w:eastAsia="Times New Roman" w:hAnsi="Times New Roman" w:cs="Times New Roman"/>
          <w:bCs/>
          <w:sz w:val="24"/>
          <w:szCs w:val="24"/>
        </w:rPr>
        <w:t xml:space="preserve">, our archival data has been verified from industry and academic studies (e.g., Chen &amp; Garg, 2018). </w:t>
      </w:r>
      <w:r w:rsidR="006C1713">
        <w:rPr>
          <w:rFonts w:ascii="Times New Roman" w:eastAsia="Times New Roman" w:hAnsi="Times New Roman" w:cs="Times New Roman"/>
          <w:bCs/>
          <w:sz w:val="24"/>
          <w:szCs w:val="24"/>
        </w:rPr>
        <w:t>To help control for omitted variable bias, w</w:t>
      </w:r>
      <w:r>
        <w:rPr>
          <w:rFonts w:ascii="Times New Roman" w:eastAsia="Times New Roman" w:hAnsi="Times New Roman" w:cs="Times New Roman"/>
          <w:bCs/>
          <w:sz w:val="24"/>
          <w:szCs w:val="24"/>
        </w:rPr>
        <w:t xml:space="preserve">e also use position, team, and year fixed effects models to </w:t>
      </w:r>
      <w:r w:rsidR="006C1713">
        <w:rPr>
          <w:rFonts w:ascii="Times New Roman" w:eastAsia="Times New Roman" w:hAnsi="Times New Roman" w:cs="Times New Roman"/>
          <w:bCs/>
          <w:sz w:val="24"/>
          <w:szCs w:val="24"/>
        </w:rPr>
        <w:t>manage any</w:t>
      </w:r>
      <w:r>
        <w:rPr>
          <w:rFonts w:ascii="Times New Roman" w:eastAsia="Times New Roman" w:hAnsi="Times New Roman" w:cs="Times New Roman"/>
          <w:bCs/>
          <w:sz w:val="24"/>
          <w:szCs w:val="24"/>
        </w:rPr>
        <w:t xml:space="preserve"> unobserved heterogeneity. Additionally, given </w:t>
      </w:r>
      <w:r>
        <w:rPr>
          <w:rFonts w:ascii="Times New Roman" w:eastAsia="Times New Roman" w:hAnsi="Times New Roman" w:cs="Times New Roman"/>
          <w:bCs/>
          <w:sz w:val="24"/>
          <w:szCs w:val="24"/>
        </w:rPr>
        <w:lastRenderedPageBreak/>
        <w:t xml:space="preserve">that many of our decisions are strategic actions on minute-by-minute levels, we do not perceive simultaneous causality as a concern. </w:t>
      </w:r>
      <w:r w:rsidR="00F21CDE">
        <w:rPr>
          <w:rFonts w:ascii="Times New Roman" w:eastAsia="Times New Roman" w:hAnsi="Times New Roman" w:cs="Times New Roman"/>
          <w:bCs/>
          <w:sz w:val="24"/>
          <w:szCs w:val="24"/>
        </w:rPr>
        <w:t>However</w:t>
      </w:r>
      <w:r>
        <w:rPr>
          <w:rFonts w:ascii="Times New Roman" w:eastAsia="Times New Roman" w:hAnsi="Times New Roman" w:cs="Times New Roman"/>
          <w:bCs/>
          <w:sz w:val="24"/>
          <w:szCs w:val="24"/>
        </w:rPr>
        <w:t xml:space="preserve">, we also ran a Regression Discontinuity in Time model to </w:t>
      </w:r>
      <w:r w:rsidR="000F79DF">
        <w:rPr>
          <w:rFonts w:ascii="Times New Roman" w:eastAsia="Times New Roman" w:hAnsi="Times New Roman" w:cs="Times New Roman"/>
          <w:bCs/>
          <w:sz w:val="24"/>
          <w:szCs w:val="24"/>
        </w:rPr>
        <w:t>control for possible endogeneity</w:t>
      </w:r>
      <w:r w:rsidR="006C1713">
        <w:rPr>
          <w:rFonts w:ascii="Times New Roman" w:eastAsia="Times New Roman" w:hAnsi="Times New Roman" w:cs="Times New Roman"/>
          <w:bCs/>
          <w:sz w:val="24"/>
          <w:szCs w:val="24"/>
        </w:rPr>
        <w:t xml:space="preserve"> as we have a unique natural experiment available to our context.</w:t>
      </w:r>
    </w:p>
    <w:p w14:paraId="32DB6CD0" w14:textId="41EB6401" w:rsidR="000F79DF"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 provide a unique test that can further clarify the relationships occurring. As a reminder, we look specifically at the NBA Bubble of 2020, the </w:t>
      </w:r>
      <w:r w:rsidR="004145CD">
        <w:rPr>
          <w:rFonts w:ascii="Times New Roman" w:eastAsia="Times New Roman" w:hAnsi="Times New Roman" w:cs="Times New Roman"/>
          <w:bCs/>
          <w:sz w:val="24"/>
          <w:szCs w:val="24"/>
        </w:rPr>
        <w:t>NBA</w:t>
      </w:r>
      <w:r w:rsidR="004145CD">
        <w:rPr>
          <w:rFonts w:ascii="Times New Roman" w:eastAsia="SimSun" w:hAnsi="Times New Roman" w:cs="Times New Roman"/>
          <w:bCs/>
          <w:sz w:val="24"/>
          <w:szCs w:val="24"/>
          <w:lang w:eastAsia="zh-CN"/>
        </w:rPr>
        <w:t>’</w:t>
      </w:r>
      <w:r w:rsidR="004145CD">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 xml:space="preserve">response to the COVID-19 crisis. While most of the regular season was played under normal conditions, the NBA played the last eight games in a lockdown at the Walt Disney Resort. Players were isolated from the outside world and had to deal with the dual issues of being around coaches constantly and preparing for playoff seeding. Therefore, using this shock, we run a regression discontinuity in time model to provide additional support for </w:t>
      </w:r>
      <w:r w:rsidR="00A07574">
        <w:rPr>
          <w:rFonts w:ascii="Times New Roman" w:eastAsia="SimSun" w:hAnsi="Times New Roman" w:cs="Times New Roman" w:hint="eastAsia"/>
          <w:bCs/>
          <w:sz w:val="24"/>
          <w:szCs w:val="24"/>
          <w:lang w:eastAsia="zh-CN"/>
        </w:rPr>
        <w:t>H</w:t>
      </w:r>
      <w:r>
        <w:rPr>
          <w:rFonts w:ascii="Times New Roman" w:eastAsia="Times New Roman" w:hAnsi="Times New Roman" w:cs="Times New Roman"/>
          <w:bCs/>
          <w:sz w:val="24"/>
          <w:szCs w:val="24"/>
        </w:rPr>
        <w:t>ypotheses 4a and 4b.</w:t>
      </w:r>
    </w:p>
    <w:p w14:paraId="50EACD7E" w14:textId="75B2A181" w:rsidR="000F79DF"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This scenario tests our hypotheses uniquely and accurately for three reasons. First and foremost, the NBA Bubble was a very dynamic environment, as players and the league had never experienced such a change in location, atmosphere, isolation, and stakes. Second, coaching was emphasized </w:t>
      </w:r>
      <w:r w:rsidR="0026543A">
        <w:rPr>
          <w:rFonts w:ascii="Times New Roman" w:eastAsia="Times New Roman" w:hAnsi="Times New Roman" w:cs="Times New Roman"/>
          <w:bCs/>
          <w:sz w:val="24"/>
          <w:szCs w:val="24"/>
        </w:rPr>
        <w:t xml:space="preserve">and focused on, as coaches were not even permitted visits from outside the bubble. Finally, in studying the interaction between the shock and coaching, we can isolate the effect of the coach's ability under pressure much more resolutely than we can under most situations. Having game-by-game and pass-by-pass data that analyzes the </w:t>
      </w:r>
      <w:r w:rsidR="00E54C8E">
        <w:rPr>
          <w:rFonts w:ascii="Times New Roman" w:eastAsia="Times New Roman" w:hAnsi="Times New Roman" w:cs="Times New Roman"/>
          <w:bCs/>
          <w:sz w:val="24"/>
          <w:szCs w:val="24"/>
        </w:rPr>
        <w:t>shock</w:t>
      </w:r>
      <w:r w:rsidR="0026543A">
        <w:rPr>
          <w:rFonts w:ascii="Times New Roman" w:eastAsia="Times New Roman" w:hAnsi="Times New Roman" w:cs="Times New Roman"/>
          <w:bCs/>
          <w:sz w:val="24"/>
          <w:szCs w:val="24"/>
        </w:rPr>
        <w:t xml:space="preserve"> allows us to understand the impact of leadership that high-velocity environments cause in employee actions.</w:t>
      </w:r>
    </w:p>
    <w:p w14:paraId="5A6298BC" w14:textId="1F943E62" w:rsidR="0026543A" w:rsidRDefault="00D0584D"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Following the prior literature, we run a regression discontinuity </w:t>
      </w:r>
      <w:r w:rsidR="006C1713">
        <w:rPr>
          <w:rFonts w:ascii="Times New Roman" w:eastAsia="Times New Roman" w:hAnsi="Times New Roman" w:cs="Times New Roman"/>
          <w:bCs/>
          <w:sz w:val="24"/>
          <w:szCs w:val="24"/>
        </w:rPr>
        <w:t xml:space="preserve">in time </w:t>
      </w:r>
      <w:r>
        <w:rPr>
          <w:rFonts w:ascii="Times New Roman" w:eastAsia="Times New Roman" w:hAnsi="Times New Roman" w:cs="Times New Roman"/>
          <w:bCs/>
          <w:sz w:val="24"/>
          <w:szCs w:val="24"/>
        </w:rPr>
        <w:t>model with interactions (Imbens &amp; Lemieux, 2008; Keefer, 2021) but use time as a sharp discontinuity for the cut-off point (Hausman &amp; Rapson, 2018). We also use triangular kernels within our regression discontinuity, which puts extra weight on events close to the cut-off point, as this is the best approach for cases such as regression discontinuity models (Chen</w:t>
      </w:r>
      <w:r w:rsidR="009272CC">
        <w:rPr>
          <w:rFonts w:ascii="Times New Roman" w:eastAsia="Times New Roman" w:hAnsi="Times New Roman" w:cs="Times New Roman"/>
          <w:bCs/>
          <w:sz w:val="24"/>
          <w:szCs w:val="24"/>
        </w:rPr>
        <w:t>g</w:t>
      </w:r>
      <w:r>
        <w:rPr>
          <w:rFonts w:ascii="Times New Roman" w:eastAsia="Times New Roman" w:hAnsi="Times New Roman" w:cs="Times New Roman"/>
          <w:bCs/>
          <w:sz w:val="24"/>
          <w:szCs w:val="24"/>
        </w:rPr>
        <w:t xml:space="preserve">, Fan, &amp; Marron, 1997). </w:t>
      </w:r>
    </w:p>
    <w:p w14:paraId="3E4A8E1B" w14:textId="7E684DE8" w:rsidR="0026543A" w:rsidRDefault="00D0584D" w:rsidP="00957269">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Our cut-off point is March 12</w:t>
      </w:r>
      <w:r w:rsidRPr="0026543A">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when the NBA stopped playing regular season games due to COVID-19. The bandwidth of our model is eight games, as determined by the RDRobust measure in STATA (Calonico, Cattaneo, Farrell, &amp; Titiunik, 2017). This bandwidth works well for us, as each team in the lockdown played eight games. Therefore, we have a balanced panel </w:t>
      </w:r>
      <w:r>
        <w:rPr>
          <w:rFonts w:ascii="Times New Roman" w:eastAsia="Times New Roman" w:hAnsi="Times New Roman" w:cs="Times New Roman"/>
          <w:bCs/>
          <w:sz w:val="24"/>
          <w:szCs w:val="24"/>
        </w:rPr>
        <w:lastRenderedPageBreak/>
        <w:t xml:space="preserve">before and after the cut-off, which is best practice in regression discontinuity models (Imbens &amp; Lemiuex, 2008). Regression discontinuity models work well with a parsimonious amount of control variables to account for possible heterogeneity. Therefore, we added the following controls to ensure a well-specified test: a dummy variable for the cut-off, the progression game number, the game result, and minutes played for the models mimicking </w:t>
      </w:r>
      <w:r w:rsidR="00A07574">
        <w:rPr>
          <w:rFonts w:ascii="Times New Roman" w:eastAsia="SimSun" w:hAnsi="Times New Roman" w:cs="Times New Roman" w:hint="eastAsia"/>
          <w:bCs/>
          <w:sz w:val="24"/>
          <w:szCs w:val="24"/>
          <w:lang w:eastAsia="zh-CN"/>
        </w:rPr>
        <w:t>H</w:t>
      </w:r>
      <w:r>
        <w:rPr>
          <w:rFonts w:ascii="Times New Roman" w:eastAsia="Times New Roman" w:hAnsi="Times New Roman" w:cs="Times New Roman"/>
          <w:bCs/>
          <w:sz w:val="24"/>
          <w:szCs w:val="24"/>
        </w:rPr>
        <w:t>ypotheses 2a and 2b.</w:t>
      </w:r>
    </w:p>
    <w:p w14:paraId="5DA77554" w14:textId="251EC3A4" w:rsidR="005C65AF" w:rsidRDefault="00D0584D" w:rsidP="00DB4FA1">
      <w:pPr>
        <w:spacing w:after="240" w:line="450" w:lineRule="exact"/>
        <w:ind w:firstLine="720"/>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Due to the difficulty in interpreting three-way interactions in regression discontinuity models, we reported split samples for all our regressions. </w:t>
      </w:r>
      <w:r w:rsidRPr="00964A97">
        <w:rPr>
          <w:rFonts w:ascii="Times New Roman" w:eastAsia="Times New Roman" w:hAnsi="Times New Roman" w:cs="Times New Roman"/>
          <w:bCs/>
          <w:sz w:val="24"/>
          <w:szCs w:val="24"/>
        </w:rPr>
        <w:t xml:space="preserve">Turning to Online Appendix </w:t>
      </w:r>
      <w:r w:rsidR="00964A97" w:rsidRPr="00964A97">
        <w:rPr>
          <w:rFonts w:ascii="Times New Roman" w:eastAsia="Times New Roman" w:hAnsi="Times New Roman" w:cs="Times New Roman"/>
          <w:bCs/>
          <w:sz w:val="24"/>
          <w:szCs w:val="24"/>
        </w:rPr>
        <w:t>7</w:t>
      </w:r>
      <w:r w:rsidR="00020109" w:rsidRPr="00964A97">
        <w:rPr>
          <w:rFonts w:ascii="Times New Roman" w:eastAsia="Times New Roman" w:hAnsi="Times New Roman" w:cs="Times New Roman"/>
          <w:bCs/>
          <w:sz w:val="24"/>
          <w:szCs w:val="24"/>
        </w:rPr>
        <w:t xml:space="preserve"> </w:t>
      </w:r>
      <w:r w:rsidRPr="00964A97">
        <w:rPr>
          <w:rFonts w:ascii="Times New Roman" w:eastAsia="Times New Roman" w:hAnsi="Times New Roman" w:cs="Times New Roman"/>
          <w:bCs/>
          <w:sz w:val="24"/>
          <w:szCs w:val="24"/>
        </w:rPr>
        <w:t xml:space="preserve">Models 1 and 3, we test hypothesis 4a – that the effects of agentic leadership will become greater in dynamic environments. We did not find support for our findings in this supplementary analysis, as the results following </w:t>
      </w:r>
      <w:r w:rsidR="00A07574" w:rsidRPr="00964A97">
        <w:rPr>
          <w:rFonts w:ascii="Times New Roman" w:eastAsia="SimSun" w:hAnsi="Times New Roman" w:cs="Times New Roman" w:hint="eastAsia"/>
          <w:bCs/>
          <w:sz w:val="24"/>
          <w:szCs w:val="24"/>
          <w:lang w:eastAsia="zh-CN"/>
        </w:rPr>
        <w:t>H</w:t>
      </w:r>
      <w:r w:rsidRPr="00964A97">
        <w:rPr>
          <w:rFonts w:ascii="Times New Roman" w:eastAsia="Times New Roman" w:hAnsi="Times New Roman" w:cs="Times New Roman"/>
          <w:bCs/>
          <w:sz w:val="24"/>
          <w:szCs w:val="24"/>
        </w:rPr>
        <w:t>ypothesis 1a (</w:t>
      </w:r>
      <w:r w:rsidRPr="00964A97">
        <w:rPr>
          <w:rFonts w:ascii="Times New Roman" w:eastAsia="Times New Roman" w:hAnsi="Times New Roman" w:cs="Times New Roman"/>
          <w:bCs/>
          <w:i/>
          <w:iCs/>
          <w:sz w:val="24"/>
          <w:szCs w:val="24"/>
        </w:rPr>
        <w:t>β</w:t>
      </w:r>
      <w:r w:rsidRPr="00964A97">
        <w:rPr>
          <w:rFonts w:ascii="Times New Roman" w:eastAsia="Times New Roman" w:hAnsi="Times New Roman" w:cs="Times New Roman"/>
          <w:bCs/>
          <w:sz w:val="24"/>
          <w:szCs w:val="24"/>
        </w:rPr>
        <w:t xml:space="preserve"> = -1.686, SE</w:t>
      </w:r>
      <w:r w:rsidR="004159DC">
        <w:rPr>
          <w:rFonts w:ascii="Times New Roman" w:eastAsia="Times New Roman" w:hAnsi="Times New Roman" w:cs="Times New Roman"/>
          <w:bCs/>
          <w:sz w:val="24"/>
          <w:szCs w:val="24"/>
        </w:rPr>
        <w:t xml:space="preserve"> </w:t>
      </w:r>
      <w:r w:rsidRPr="00964A97">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Pr="00964A97">
        <w:rPr>
          <w:rFonts w:ascii="Times New Roman" w:eastAsia="Times New Roman" w:hAnsi="Times New Roman" w:cs="Times New Roman"/>
          <w:bCs/>
          <w:sz w:val="24"/>
          <w:szCs w:val="24"/>
        </w:rPr>
        <w:t>2.352, p</w:t>
      </w:r>
      <w:r w:rsidR="004159DC">
        <w:rPr>
          <w:rFonts w:ascii="Times New Roman" w:eastAsia="Times New Roman" w:hAnsi="Times New Roman" w:cs="Times New Roman"/>
          <w:bCs/>
          <w:sz w:val="24"/>
          <w:szCs w:val="24"/>
        </w:rPr>
        <w:t xml:space="preserve"> </w:t>
      </w:r>
      <w:r w:rsidRPr="00964A97">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Pr="00964A97">
        <w:rPr>
          <w:rFonts w:ascii="Times New Roman" w:eastAsia="Times New Roman" w:hAnsi="Times New Roman" w:cs="Times New Roman"/>
          <w:bCs/>
          <w:sz w:val="24"/>
          <w:szCs w:val="24"/>
        </w:rPr>
        <w:t xml:space="preserve">0.478, 95% CI -6.445 to 3.075) and </w:t>
      </w:r>
      <w:r w:rsidR="00A07574" w:rsidRPr="00964A97">
        <w:rPr>
          <w:rFonts w:ascii="Times New Roman" w:eastAsia="SimSun" w:hAnsi="Times New Roman" w:cs="Times New Roman" w:hint="eastAsia"/>
          <w:bCs/>
          <w:sz w:val="24"/>
          <w:szCs w:val="24"/>
          <w:lang w:eastAsia="zh-CN"/>
        </w:rPr>
        <w:t>H</w:t>
      </w:r>
      <w:r w:rsidRPr="00964A97">
        <w:rPr>
          <w:rFonts w:ascii="Times New Roman" w:eastAsia="Times New Roman" w:hAnsi="Times New Roman" w:cs="Times New Roman"/>
          <w:bCs/>
          <w:sz w:val="24"/>
          <w:szCs w:val="24"/>
        </w:rPr>
        <w:t>ypothesis 2a (</w:t>
      </w:r>
      <w:r w:rsidRPr="00964A97">
        <w:rPr>
          <w:rFonts w:ascii="Times New Roman" w:eastAsia="Times New Roman" w:hAnsi="Times New Roman" w:cs="Times New Roman"/>
          <w:bCs/>
          <w:i/>
          <w:iCs/>
          <w:sz w:val="24"/>
          <w:szCs w:val="24"/>
        </w:rPr>
        <w:t>β</w:t>
      </w:r>
      <w:r w:rsidRPr="00964A97">
        <w:rPr>
          <w:rFonts w:ascii="Times New Roman" w:eastAsia="Times New Roman" w:hAnsi="Times New Roman" w:cs="Times New Roman"/>
          <w:bCs/>
          <w:sz w:val="24"/>
          <w:szCs w:val="24"/>
        </w:rPr>
        <w:t xml:space="preserve"> = -0.062, SE=0.063, p=0.331, 95% CI -0.190 to 0.066) were insignificant. We believe that the insignificant results, which mirror the non-significance found in </w:t>
      </w:r>
      <w:r w:rsidR="00134F9B" w:rsidRPr="00964A97">
        <w:rPr>
          <w:rFonts w:ascii="Times New Roman" w:eastAsia="SimSun" w:hAnsi="Times New Roman" w:cs="Times New Roman" w:hint="eastAsia"/>
          <w:bCs/>
          <w:sz w:val="24"/>
          <w:szCs w:val="24"/>
          <w:lang w:eastAsia="zh-CN"/>
        </w:rPr>
        <w:t>H</w:t>
      </w:r>
      <w:r w:rsidRPr="00964A97">
        <w:rPr>
          <w:rFonts w:ascii="Times New Roman" w:eastAsia="Times New Roman" w:hAnsi="Times New Roman" w:cs="Times New Roman"/>
          <w:bCs/>
          <w:sz w:val="24"/>
          <w:szCs w:val="24"/>
        </w:rPr>
        <w:t xml:space="preserve">ypothesis 1a, might be due to the context whereby communal effects are emphasized over agentic ones. However, </w:t>
      </w:r>
      <w:r w:rsidR="009A443D" w:rsidRPr="00964A97">
        <w:rPr>
          <w:rFonts w:ascii="Times New Roman" w:eastAsia="Times New Roman" w:hAnsi="Times New Roman" w:cs="Times New Roman"/>
          <w:bCs/>
          <w:sz w:val="24"/>
          <w:szCs w:val="24"/>
        </w:rPr>
        <w:t>returning to</w:t>
      </w:r>
      <w:r w:rsidRPr="00964A97">
        <w:rPr>
          <w:rFonts w:ascii="Times New Roman" w:eastAsia="Times New Roman" w:hAnsi="Times New Roman" w:cs="Times New Roman"/>
          <w:bCs/>
          <w:sz w:val="24"/>
          <w:szCs w:val="24"/>
        </w:rPr>
        <w:t xml:space="preserve"> Models 1 and 3, we see that the effects of communal leadership do become greater in dynamic environments for stars. We see this when the dependent variable is </w:t>
      </w:r>
      <w:r w:rsidRPr="00964A97">
        <w:rPr>
          <w:rFonts w:ascii="Times New Roman" w:eastAsia="Times New Roman" w:hAnsi="Times New Roman" w:cs="Times New Roman"/>
          <w:bCs/>
          <w:i/>
          <w:iCs/>
          <w:sz w:val="24"/>
          <w:szCs w:val="24"/>
        </w:rPr>
        <w:t>Usage</w:t>
      </w:r>
      <w:r w:rsidRPr="00964A97">
        <w:rPr>
          <w:rFonts w:ascii="Times New Roman" w:eastAsia="Times New Roman" w:hAnsi="Times New Roman" w:cs="Times New Roman"/>
          <w:bCs/>
          <w:sz w:val="24"/>
          <w:szCs w:val="24"/>
        </w:rPr>
        <w:t xml:space="preserve"> (</w:t>
      </w:r>
      <w:r w:rsidRPr="00964A97">
        <w:rPr>
          <w:rFonts w:ascii="Times New Roman" w:eastAsia="Times New Roman" w:hAnsi="Times New Roman" w:cs="Times New Roman"/>
          <w:bCs/>
          <w:i/>
          <w:iCs/>
          <w:sz w:val="24"/>
          <w:szCs w:val="24"/>
        </w:rPr>
        <w:t xml:space="preserve">β </w:t>
      </w:r>
      <w:r w:rsidRPr="00964A97">
        <w:rPr>
          <w:rFonts w:ascii="Times New Roman" w:eastAsia="Times New Roman" w:hAnsi="Times New Roman" w:cs="Times New Roman"/>
          <w:bCs/>
          <w:sz w:val="24"/>
          <w:szCs w:val="24"/>
        </w:rPr>
        <w:t>= -8.454, SE</w:t>
      </w:r>
      <w:r w:rsidR="004159DC">
        <w:rPr>
          <w:rFonts w:ascii="Times New Roman" w:eastAsia="Times New Roman" w:hAnsi="Times New Roman" w:cs="Times New Roman"/>
          <w:bCs/>
          <w:sz w:val="24"/>
          <w:szCs w:val="24"/>
        </w:rPr>
        <w:t xml:space="preserve"> </w:t>
      </w:r>
      <w:r w:rsidRPr="00964A97">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Pr="00964A97">
        <w:rPr>
          <w:rFonts w:ascii="Times New Roman" w:eastAsia="Times New Roman" w:hAnsi="Times New Roman" w:cs="Times New Roman"/>
          <w:bCs/>
          <w:sz w:val="24"/>
          <w:szCs w:val="24"/>
        </w:rPr>
        <w:t>3.901, p</w:t>
      </w:r>
      <w:r w:rsidR="004159DC">
        <w:rPr>
          <w:rFonts w:ascii="Times New Roman" w:eastAsia="Times New Roman" w:hAnsi="Times New Roman" w:cs="Times New Roman"/>
          <w:bCs/>
          <w:sz w:val="24"/>
          <w:szCs w:val="24"/>
        </w:rPr>
        <w:t xml:space="preserve"> </w:t>
      </w:r>
      <w:r w:rsidRPr="00964A97">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Pr="00964A97">
        <w:rPr>
          <w:rFonts w:ascii="Times New Roman" w:eastAsia="Times New Roman" w:hAnsi="Times New Roman" w:cs="Times New Roman"/>
          <w:bCs/>
          <w:sz w:val="24"/>
          <w:szCs w:val="24"/>
        </w:rPr>
        <w:t xml:space="preserve">0.037, 95% CI -16.351 to -0.556) and </w:t>
      </w:r>
      <w:r w:rsidRPr="00964A97">
        <w:rPr>
          <w:rFonts w:ascii="Times New Roman" w:eastAsia="Times New Roman" w:hAnsi="Times New Roman" w:cs="Times New Roman"/>
          <w:bCs/>
          <w:i/>
          <w:iCs/>
          <w:sz w:val="24"/>
          <w:szCs w:val="24"/>
        </w:rPr>
        <w:t>Collaboration</w:t>
      </w:r>
      <w:r w:rsidRPr="00964A97">
        <w:rPr>
          <w:rFonts w:ascii="Times New Roman" w:eastAsia="Times New Roman" w:hAnsi="Times New Roman" w:cs="Times New Roman"/>
          <w:bCs/>
          <w:sz w:val="24"/>
          <w:szCs w:val="24"/>
        </w:rPr>
        <w:t xml:space="preserve"> (</w:t>
      </w:r>
      <w:r w:rsidRPr="00964A97">
        <w:rPr>
          <w:rFonts w:ascii="Times New Roman" w:eastAsia="Times New Roman" w:hAnsi="Times New Roman" w:cs="Times New Roman"/>
          <w:bCs/>
          <w:i/>
          <w:iCs/>
          <w:sz w:val="24"/>
          <w:szCs w:val="24"/>
        </w:rPr>
        <w:t>β</w:t>
      </w:r>
      <w:r w:rsidRPr="00964A97">
        <w:rPr>
          <w:rFonts w:ascii="Times New Roman" w:eastAsia="Times New Roman" w:hAnsi="Times New Roman" w:cs="Times New Roman"/>
          <w:bCs/>
          <w:sz w:val="24"/>
          <w:szCs w:val="24"/>
        </w:rPr>
        <w:t xml:space="preserve"> = 0.396, SE</w:t>
      </w:r>
      <w:r w:rsidR="004159DC">
        <w:rPr>
          <w:rFonts w:ascii="Times New Roman" w:eastAsia="Times New Roman" w:hAnsi="Times New Roman" w:cs="Times New Roman"/>
          <w:bCs/>
          <w:sz w:val="24"/>
          <w:szCs w:val="24"/>
        </w:rPr>
        <w:t xml:space="preserve"> </w:t>
      </w:r>
      <w:r w:rsidRPr="00964A97">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Pr="00964A97">
        <w:rPr>
          <w:rFonts w:ascii="Times New Roman" w:eastAsia="Times New Roman" w:hAnsi="Times New Roman" w:cs="Times New Roman"/>
          <w:bCs/>
          <w:sz w:val="24"/>
          <w:szCs w:val="24"/>
        </w:rPr>
        <w:t>0.156, p</w:t>
      </w:r>
      <w:r w:rsidR="004159DC">
        <w:rPr>
          <w:rFonts w:ascii="Times New Roman" w:eastAsia="Times New Roman" w:hAnsi="Times New Roman" w:cs="Times New Roman"/>
          <w:bCs/>
          <w:sz w:val="24"/>
          <w:szCs w:val="24"/>
        </w:rPr>
        <w:t xml:space="preserve"> </w:t>
      </w:r>
      <w:r w:rsidRPr="00964A97">
        <w:rPr>
          <w:rFonts w:ascii="Times New Roman" w:eastAsia="Times New Roman" w:hAnsi="Times New Roman" w:cs="Times New Roman"/>
          <w:bCs/>
          <w:sz w:val="24"/>
          <w:szCs w:val="24"/>
        </w:rPr>
        <w:t>=</w:t>
      </w:r>
      <w:r w:rsidR="004159DC">
        <w:rPr>
          <w:rFonts w:ascii="Times New Roman" w:eastAsia="Times New Roman" w:hAnsi="Times New Roman" w:cs="Times New Roman"/>
          <w:bCs/>
          <w:sz w:val="24"/>
          <w:szCs w:val="24"/>
        </w:rPr>
        <w:t xml:space="preserve"> </w:t>
      </w:r>
      <w:r w:rsidRPr="00964A97">
        <w:rPr>
          <w:rFonts w:ascii="Times New Roman" w:eastAsia="Times New Roman" w:hAnsi="Times New Roman" w:cs="Times New Roman"/>
          <w:bCs/>
          <w:sz w:val="24"/>
          <w:szCs w:val="24"/>
        </w:rPr>
        <w:t xml:space="preserve">0.015, 95% CI 0.081 to 0.710). Therefore, in analyzing this unique case study of the NBA Bubble, we find substantial additional support for </w:t>
      </w:r>
      <w:r w:rsidR="00134F9B" w:rsidRPr="00964A97">
        <w:rPr>
          <w:rFonts w:ascii="Times New Roman" w:eastAsia="SimSun" w:hAnsi="Times New Roman" w:cs="Times New Roman" w:hint="eastAsia"/>
          <w:bCs/>
          <w:sz w:val="24"/>
          <w:szCs w:val="24"/>
          <w:lang w:eastAsia="zh-CN"/>
        </w:rPr>
        <w:t>H</w:t>
      </w:r>
      <w:r w:rsidRPr="00964A97">
        <w:rPr>
          <w:rFonts w:ascii="Times New Roman" w:eastAsia="Times New Roman" w:hAnsi="Times New Roman" w:cs="Times New Roman"/>
          <w:bCs/>
          <w:sz w:val="24"/>
          <w:szCs w:val="24"/>
        </w:rPr>
        <w:t>ypothesis 4b.</w:t>
      </w:r>
    </w:p>
    <w:p w14:paraId="3D9F2500" w14:textId="3D31EDB9" w:rsidR="009272CC" w:rsidRDefault="00D0584D" w:rsidP="00451533">
      <w:pPr>
        <w:spacing w:after="0" w:line="45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Robustness Tests</w:t>
      </w:r>
    </w:p>
    <w:p w14:paraId="23823229" w14:textId="10E5DA5C" w:rsidR="00AF7482" w:rsidRDefault="00A75612" w:rsidP="00451533">
      <w:pPr>
        <w:spacing w:after="0" w:line="450" w:lineRule="exac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 ran multiple tests to check the robustness of our results.  First, we adjusted the period of the study. While our “Super Fans” proved to be quite knowledgeable, we were curious whether </w:t>
      </w:r>
      <w:r w:rsidR="00990F9A">
        <w:rPr>
          <w:rFonts w:ascii="Times New Roman" w:eastAsia="Times New Roman" w:hAnsi="Times New Roman" w:cs="Times New Roman"/>
          <w:bCs/>
          <w:sz w:val="24"/>
          <w:szCs w:val="24"/>
        </w:rPr>
        <w:t>recall</w:t>
      </w:r>
      <w:r>
        <w:rPr>
          <w:rFonts w:ascii="Times New Roman" w:eastAsia="Times New Roman" w:hAnsi="Times New Roman" w:cs="Times New Roman"/>
          <w:bCs/>
          <w:sz w:val="24"/>
          <w:szCs w:val="24"/>
        </w:rPr>
        <w:t xml:space="preserve"> could be an issue. </w:t>
      </w:r>
      <w:r w:rsidR="00CF2555">
        <w:rPr>
          <w:rFonts w:ascii="Times New Roman" w:eastAsia="Times New Roman" w:hAnsi="Times New Roman" w:cs="Times New Roman"/>
          <w:bCs/>
          <w:sz w:val="24"/>
          <w:szCs w:val="24"/>
        </w:rPr>
        <w:t>We</w:t>
      </w:r>
      <w:r>
        <w:rPr>
          <w:rFonts w:ascii="Times New Roman" w:eastAsia="Times New Roman" w:hAnsi="Times New Roman" w:cs="Times New Roman"/>
          <w:bCs/>
          <w:sz w:val="24"/>
          <w:szCs w:val="24"/>
        </w:rPr>
        <w:t xml:space="preserve"> included year</w:t>
      </w:r>
      <w:r w:rsidR="00990F9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fixed effects in all our main regressions</w:t>
      </w:r>
      <w:r w:rsidR="00CF2555">
        <w:rPr>
          <w:rFonts w:ascii="Times New Roman" w:eastAsia="Times New Roman" w:hAnsi="Times New Roman" w:cs="Times New Roman"/>
          <w:bCs/>
          <w:sz w:val="24"/>
          <w:szCs w:val="24"/>
        </w:rPr>
        <w:t xml:space="preserve"> to account for this</w:t>
      </w:r>
      <w:r>
        <w:rPr>
          <w:rFonts w:ascii="Times New Roman" w:eastAsia="Times New Roman" w:hAnsi="Times New Roman" w:cs="Times New Roman"/>
          <w:bCs/>
          <w:sz w:val="24"/>
          <w:szCs w:val="24"/>
        </w:rPr>
        <w:t xml:space="preserve">. </w:t>
      </w:r>
      <w:r w:rsidR="00990F9A" w:rsidRPr="00990F9A">
        <w:rPr>
          <w:rFonts w:ascii="Times New Roman" w:eastAsia="Times New Roman" w:hAnsi="Times New Roman" w:cs="Times New Roman"/>
          <w:bCs/>
          <w:sz w:val="24"/>
          <w:szCs w:val="24"/>
        </w:rPr>
        <w:t xml:space="preserve">We </w:t>
      </w:r>
      <w:r w:rsidR="00990F9A">
        <w:rPr>
          <w:rFonts w:ascii="Times New Roman" w:eastAsia="Times New Roman" w:hAnsi="Times New Roman" w:cs="Times New Roman"/>
          <w:bCs/>
          <w:sz w:val="24"/>
          <w:szCs w:val="24"/>
        </w:rPr>
        <w:t xml:space="preserve">also </w:t>
      </w:r>
      <w:r w:rsidR="00990F9A" w:rsidRPr="00990F9A">
        <w:rPr>
          <w:rFonts w:ascii="Times New Roman" w:eastAsia="Times New Roman" w:hAnsi="Times New Roman" w:cs="Times New Roman"/>
          <w:bCs/>
          <w:sz w:val="24"/>
          <w:szCs w:val="24"/>
        </w:rPr>
        <w:t>adjusted the number of games before and after the shock for our regression discontinuity in time approach</w:t>
      </w:r>
      <w:r>
        <w:rPr>
          <w:rFonts w:ascii="Times New Roman" w:eastAsia="Times New Roman" w:hAnsi="Times New Roman" w:cs="Times New Roman"/>
          <w:bCs/>
          <w:sz w:val="24"/>
          <w:szCs w:val="24"/>
        </w:rPr>
        <w:t>.  Although our main results follow the best practice of keeping an even number on each side of the shock, our model was robust to different ranges.</w:t>
      </w:r>
    </w:p>
    <w:p w14:paraId="5A68C86E" w14:textId="6B6C5A71" w:rsidR="00767165" w:rsidRDefault="00570660" w:rsidP="00451533">
      <w:pPr>
        <w:spacing w:after="0" w:line="450" w:lineRule="exact"/>
        <w:ind w:firstLine="720"/>
        <w:jc w:val="both"/>
        <w:rPr>
          <w:rFonts w:ascii="Times New Roman" w:hAnsi="Times New Roman" w:cs="Times New Roman"/>
          <w:color w:val="0D0D0D"/>
          <w:sz w:val="24"/>
          <w:szCs w:val="24"/>
          <w:shd w:val="clear" w:color="auto" w:fill="FFFFFF"/>
        </w:rPr>
      </w:pPr>
      <w:r w:rsidRPr="00570660">
        <w:rPr>
          <w:rFonts w:ascii="Times New Roman" w:eastAsia="Times New Roman" w:hAnsi="Times New Roman" w:cs="Times New Roman"/>
          <w:bCs/>
          <w:sz w:val="24"/>
          <w:szCs w:val="24"/>
        </w:rPr>
        <w:t xml:space="preserve">We also changed our definition of a star performer in two ways. </w:t>
      </w:r>
      <w:r w:rsidR="00CF2555" w:rsidRPr="00CF2555">
        <w:rPr>
          <w:rFonts w:ascii="Times New Roman" w:eastAsia="Times New Roman" w:hAnsi="Times New Roman" w:cs="Times New Roman"/>
          <w:bCs/>
          <w:sz w:val="24"/>
          <w:szCs w:val="24"/>
        </w:rPr>
        <w:t>Our main results identify star performers as those recognized as all-stars in the past three years</w:t>
      </w:r>
      <w:r w:rsidRPr="00570660">
        <w:rPr>
          <w:rFonts w:ascii="Times New Roman" w:eastAsia="Times New Roman" w:hAnsi="Times New Roman" w:cs="Times New Roman"/>
          <w:bCs/>
          <w:sz w:val="24"/>
          <w:szCs w:val="24"/>
        </w:rPr>
        <w:t>. We used this definition because star performers often keep their designation, as a star</w:t>
      </w:r>
      <w:r w:rsidR="005C01E0">
        <w:rPr>
          <w:rFonts w:ascii="Times New Roman" w:eastAsia="SimSun" w:hAnsi="Times New Roman" w:cs="Times New Roman"/>
          <w:bCs/>
          <w:sz w:val="24"/>
          <w:szCs w:val="24"/>
          <w:lang w:eastAsia="zh-CN"/>
        </w:rPr>
        <w:t>’</w:t>
      </w:r>
      <w:r w:rsidRPr="00570660">
        <w:rPr>
          <w:rFonts w:ascii="Times New Roman" w:eastAsia="Times New Roman" w:hAnsi="Times New Roman" w:cs="Times New Roman"/>
          <w:bCs/>
          <w:sz w:val="24"/>
          <w:szCs w:val="24"/>
        </w:rPr>
        <w:t>s assessment is usually backward-</w:t>
      </w:r>
      <w:r w:rsidRPr="00570660">
        <w:rPr>
          <w:rFonts w:ascii="Times New Roman" w:eastAsia="Times New Roman" w:hAnsi="Times New Roman" w:cs="Times New Roman"/>
          <w:bCs/>
          <w:sz w:val="24"/>
          <w:szCs w:val="24"/>
        </w:rPr>
        <w:lastRenderedPageBreak/>
        <w:t>looking (Kehoe et al., 2023)</w:t>
      </w:r>
      <w:r w:rsidR="00A75612">
        <w:rPr>
          <w:rFonts w:ascii="Times New Roman" w:eastAsia="Times New Roman" w:hAnsi="Times New Roman" w:cs="Times New Roman"/>
          <w:bCs/>
          <w:sz w:val="24"/>
          <w:szCs w:val="24"/>
        </w:rPr>
        <w:t xml:space="preserve">.  </w:t>
      </w:r>
      <w:r w:rsidR="00A75612" w:rsidRPr="00964A97">
        <w:rPr>
          <w:rFonts w:ascii="Times New Roman" w:eastAsia="Times New Roman" w:hAnsi="Times New Roman" w:cs="Times New Roman"/>
          <w:bCs/>
          <w:sz w:val="24"/>
          <w:szCs w:val="24"/>
        </w:rPr>
        <w:t xml:space="preserve">However, </w:t>
      </w:r>
      <w:r w:rsidR="00A24CF4" w:rsidRPr="00964A97">
        <w:rPr>
          <w:rFonts w:ascii="Times New Roman" w:eastAsia="Times New Roman" w:hAnsi="Times New Roman" w:cs="Times New Roman"/>
          <w:bCs/>
          <w:sz w:val="24"/>
          <w:szCs w:val="24"/>
        </w:rPr>
        <w:t>we did the shorter and longer period with similar results</w:t>
      </w:r>
      <w:r w:rsidR="00935667" w:rsidRPr="00964A97">
        <w:rPr>
          <w:rFonts w:ascii="Times New Roman" w:eastAsia="Times New Roman" w:hAnsi="Times New Roman" w:cs="Times New Roman"/>
          <w:bCs/>
          <w:sz w:val="24"/>
          <w:szCs w:val="24"/>
        </w:rPr>
        <w:t xml:space="preserve">, as seen in Online Appendix </w:t>
      </w:r>
      <w:r w:rsidR="00964A97" w:rsidRPr="00964A97">
        <w:rPr>
          <w:rFonts w:ascii="Times New Roman" w:eastAsia="Times New Roman" w:hAnsi="Times New Roman" w:cs="Times New Roman"/>
          <w:bCs/>
          <w:sz w:val="24"/>
          <w:szCs w:val="24"/>
        </w:rPr>
        <w:t>8</w:t>
      </w:r>
      <w:r w:rsidR="00A24CF4" w:rsidRPr="00964A97">
        <w:rPr>
          <w:rFonts w:ascii="Times New Roman" w:eastAsia="Times New Roman" w:hAnsi="Times New Roman" w:cs="Times New Roman"/>
          <w:bCs/>
          <w:sz w:val="24"/>
          <w:szCs w:val="24"/>
        </w:rPr>
        <w:t xml:space="preserve">. </w:t>
      </w:r>
      <w:r w:rsidR="00A75612" w:rsidRPr="00964A97">
        <w:rPr>
          <w:rFonts w:ascii="Times New Roman" w:eastAsia="Times New Roman" w:hAnsi="Times New Roman" w:cs="Times New Roman"/>
          <w:bCs/>
          <w:sz w:val="24"/>
          <w:szCs w:val="24"/>
        </w:rPr>
        <w:t>Th</w:t>
      </w:r>
      <w:r w:rsidR="00A75612">
        <w:rPr>
          <w:rFonts w:ascii="Times New Roman" w:eastAsia="Times New Roman" w:hAnsi="Times New Roman" w:cs="Times New Roman"/>
          <w:bCs/>
          <w:sz w:val="24"/>
          <w:szCs w:val="24"/>
        </w:rPr>
        <w:t>e second way we adjusted our definition of</w:t>
      </w:r>
      <w:r>
        <w:rPr>
          <w:rFonts w:ascii="Times New Roman" w:eastAsia="Times New Roman" w:hAnsi="Times New Roman" w:cs="Times New Roman"/>
          <w:bCs/>
          <w:sz w:val="24"/>
          <w:szCs w:val="24"/>
        </w:rPr>
        <w:t xml:space="preserve"> a</w:t>
      </w:r>
      <w:r w:rsidR="00A75612">
        <w:rPr>
          <w:rFonts w:ascii="Times New Roman" w:eastAsia="Times New Roman" w:hAnsi="Times New Roman" w:cs="Times New Roman"/>
          <w:bCs/>
          <w:sz w:val="24"/>
          <w:szCs w:val="24"/>
        </w:rPr>
        <w:t xml:space="preserve"> star performer relied on a quirk</w:t>
      </w:r>
      <w:r>
        <w:rPr>
          <w:rFonts w:ascii="Times New Roman" w:eastAsia="Times New Roman" w:hAnsi="Times New Roman" w:cs="Times New Roman"/>
          <w:bCs/>
          <w:sz w:val="24"/>
          <w:szCs w:val="24"/>
        </w:rPr>
        <w:t xml:space="preserve"> in</w:t>
      </w:r>
      <w:r w:rsidR="00A75612">
        <w:rPr>
          <w:rFonts w:ascii="Times New Roman" w:eastAsia="Times New Roman" w:hAnsi="Times New Roman" w:cs="Times New Roman"/>
          <w:bCs/>
          <w:sz w:val="24"/>
          <w:szCs w:val="24"/>
        </w:rPr>
        <w:t xml:space="preserve"> how the NBA selects all-stars.  Since </w:t>
      </w:r>
      <w:r w:rsidR="008B1836">
        <w:rPr>
          <w:rFonts w:ascii="Times New Roman" w:eastAsia="Times New Roman" w:hAnsi="Times New Roman" w:cs="Times New Roman"/>
          <w:bCs/>
          <w:sz w:val="24"/>
          <w:szCs w:val="24"/>
        </w:rPr>
        <w:t xml:space="preserve">the 2016-2017 all-star game, the NBA </w:t>
      </w:r>
      <w:r>
        <w:rPr>
          <w:rFonts w:ascii="Times New Roman" w:eastAsia="Times New Roman" w:hAnsi="Times New Roman" w:cs="Times New Roman"/>
          <w:bCs/>
          <w:sz w:val="24"/>
          <w:szCs w:val="24"/>
        </w:rPr>
        <w:t>has relied</w:t>
      </w:r>
      <w:r w:rsidR="008B1836">
        <w:rPr>
          <w:rFonts w:ascii="Times New Roman" w:eastAsia="Times New Roman" w:hAnsi="Times New Roman" w:cs="Times New Roman"/>
          <w:bCs/>
          <w:sz w:val="24"/>
          <w:szCs w:val="24"/>
        </w:rPr>
        <w:t xml:space="preserve"> on a combination of fan, player, and media votes.  These nicely align with different theoretical dimensions of what makes a star performer: visibility with fan votes, social capital with player votes, and high performance with media votes (Call et al., 2015). </w:t>
      </w:r>
      <w:r w:rsidR="008B1836" w:rsidRPr="00964A97">
        <w:rPr>
          <w:rFonts w:ascii="Times New Roman" w:eastAsia="Times New Roman" w:hAnsi="Times New Roman" w:cs="Times New Roman"/>
          <w:bCs/>
          <w:sz w:val="24"/>
          <w:szCs w:val="24"/>
        </w:rPr>
        <w:t xml:space="preserve">While we did find support overall when breaking the star performers down in this fashion, we found the strongest results </w:t>
      </w:r>
      <w:r w:rsidR="00897789" w:rsidRPr="00964A97">
        <w:rPr>
          <w:rFonts w:ascii="Times New Roman" w:eastAsia="Times New Roman" w:hAnsi="Times New Roman" w:cs="Times New Roman"/>
          <w:bCs/>
          <w:sz w:val="24"/>
          <w:szCs w:val="24"/>
        </w:rPr>
        <w:t>for</w:t>
      </w:r>
      <w:r w:rsidR="008B1836" w:rsidRPr="00964A97">
        <w:rPr>
          <w:rFonts w:ascii="Times New Roman" w:eastAsia="Times New Roman" w:hAnsi="Times New Roman" w:cs="Times New Roman"/>
          <w:bCs/>
          <w:sz w:val="24"/>
          <w:szCs w:val="24"/>
        </w:rPr>
        <w:t xml:space="preserve"> </w:t>
      </w:r>
      <w:r w:rsidR="00897789" w:rsidRPr="00964A97">
        <w:rPr>
          <w:rFonts w:ascii="Times New Roman" w:eastAsia="Times New Roman" w:hAnsi="Times New Roman" w:cs="Times New Roman"/>
          <w:bCs/>
          <w:sz w:val="24"/>
          <w:szCs w:val="24"/>
        </w:rPr>
        <w:t>visibility and social capital</w:t>
      </w:r>
      <w:r w:rsidR="00935667" w:rsidRPr="00964A97">
        <w:rPr>
          <w:rFonts w:ascii="Times New Roman" w:eastAsia="Times New Roman" w:hAnsi="Times New Roman" w:cs="Times New Roman"/>
          <w:bCs/>
          <w:sz w:val="24"/>
          <w:szCs w:val="24"/>
        </w:rPr>
        <w:t xml:space="preserve">, as found in Online Appendix </w:t>
      </w:r>
      <w:r w:rsidR="00964A97" w:rsidRPr="00964A97">
        <w:rPr>
          <w:rFonts w:ascii="Times New Roman" w:eastAsia="Times New Roman" w:hAnsi="Times New Roman" w:cs="Times New Roman"/>
          <w:bCs/>
          <w:sz w:val="24"/>
          <w:szCs w:val="24"/>
        </w:rPr>
        <w:t>9.</w:t>
      </w:r>
    </w:p>
    <w:p w14:paraId="1245BA70" w14:textId="2702E0E4" w:rsidR="002B3721" w:rsidRPr="002B3721" w:rsidRDefault="002B3721" w:rsidP="00451533">
      <w:pPr>
        <w:spacing w:after="360" w:line="450" w:lineRule="exact"/>
        <w:ind w:firstLine="720"/>
        <w:jc w:val="both"/>
        <w:rPr>
          <w:rFonts w:ascii="Times New Roman" w:eastAsia="Times New Roman" w:hAnsi="Times New Roman" w:cs="Times New Roman"/>
          <w:bCs/>
          <w:sz w:val="24"/>
          <w:szCs w:val="24"/>
        </w:rPr>
      </w:pPr>
      <w:r w:rsidRPr="00C67ACA">
        <w:rPr>
          <w:rFonts w:ascii="Times New Roman" w:hAnsi="Times New Roman" w:cs="Times New Roman"/>
          <w:color w:val="0D0D0D"/>
          <w:sz w:val="24"/>
          <w:szCs w:val="24"/>
          <w:shd w:val="clear" w:color="auto" w:fill="FFFFFF"/>
        </w:rPr>
        <w:t>Finally, we conducted a detailed survival analysis to examine the impact of communal and agentic leadership styles on the duration of players</w:t>
      </w:r>
      <w:r w:rsidR="004145CD">
        <w:rPr>
          <w:rFonts w:ascii="Times New Roman" w:eastAsia="SimSun" w:hAnsi="Times New Roman" w:cs="Times New Roman"/>
          <w:color w:val="0D0D0D"/>
          <w:sz w:val="24"/>
          <w:szCs w:val="24"/>
          <w:shd w:val="clear" w:color="auto" w:fill="FFFFFF"/>
          <w:lang w:eastAsia="zh-CN"/>
        </w:rPr>
        <w:t>’</w:t>
      </w:r>
      <w:r w:rsidRPr="00C67ACA">
        <w:rPr>
          <w:rFonts w:ascii="Times New Roman" w:hAnsi="Times New Roman" w:cs="Times New Roman"/>
          <w:color w:val="0D0D0D"/>
          <w:sz w:val="24"/>
          <w:szCs w:val="24"/>
          <w:shd w:val="clear" w:color="auto" w:fill="FFFFFF"/>
        </w:rPr>
        <w:t xml:space="preserve"> tenure with their team and how this relationship varies based on whether the player is a star. </w:t>
      </w:r>
      <w:r w:rsidR="00935667">
        <w:rPr>
          <w:rFonts w:ascii="Times New Roman" w:hAnsi="Times New Roman" w:cs="Times New Roman"/>
          <w:color w:val="0D0D0D"/>
          <w:sz w:val="24"/>
          <w:szCs w:val="24"/>
          <w:shd w:val="clear" w:color="auto" w:fill="FFFFFF"/>
        </w:rPr>
        <w:t xml:space="preserve">Using a survival analysis helps address </w:t>
      </w:r>
      <w:r w:rsidR="002E4180">
        <w:rPr>
          <w:rFonts w:ascii="Times New Roman" w:hAnsi="Times New Roman" w:cs="Times New Roman"/>
          <w:color w:val="0D0D0D"/>
          <w:sz w:val="24"/>
          <w:szCs w:val="24"/>
          <w:shd w:val="clear" w:color="auto" w:fill="FFFFFF"/>
        </w:rPr>
        <w:t>problems such as censoring and time-dependent covariates (Allison, 2010)</w:t>
      </w:r>
      <w:r w:rsidR="00935667">
        <w:rPr>
          <w:rFonts w:ascii="Times New Roman" w:hAnsi="Times New Roman" w:cs="Times New Roman"/>
          <w:color w:val="0D0D0D"/>
          <w:sz w:val="24"/>
          <w:szCs w:val="24"/>
          <w:shd w:val="clear" w:color="auto" w:fill="FFFFFF"/>
        </w:rPr>
        <w:t xml:space="preserve">. </w:t>
      </w:r>
      <w:r w:rsidRPr="00C67ACA">
        <w:rPr>
          <w:rFonts w:ascii="Times New Roman" w:hAnsi="Times New Roman" w:cs="Times New Roman"/>
          <w:color w:val="0D0D0D"/>
          <w:sz w:val="24"/>
          <w:szCs w:val="24"/>
          <w:shd w:val="clear" w:color="auto" w:fill="FFFFFF"/>
        </w:rPr>
        <w:t>Given that coaches may change over time within the team, we used a discrete time approach to accommodate time-varying coefficients. The unit of analysis was player-team dyads, split by each day they stayed with the team</w:t>
      </w:r>
      <w:r>
        <w:rPr>
          <w:rFonts w:ascii="Times New Roman" w:hAnsi="Times New Roman" w:cs="Times New Roman"/>
          <w:color w:val="0D0D0D"/>
          <w:sz w:val="24"/>
          <w:szCs w:val="24"/>
          <w:shd w:val="clear" w:color="auto" w:fill="FFFFFF"/>
        </w:rPr>
        <w:t>, using stsplit command in STATA</w:t>
      </w:r>
      <w:r w:rsidRPr="00C67ACA">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Then</w:t>
      </w:r>
      <w:r w:rsidR="00CF2555">
        <w:rPr>
          <w:rFonts w:ascii="Times New Roman" w:hAnsi="Times New Roman" w:cs="Times New Roman"/>
          <w:color w:val="0D0D0D"/>
          <w:sz w:val="24"/>
          <w:szCs w:val="24"/>
          <w:shd w:val="clear" w:color="auto" w:fill="FFFFFF"/>
        </w:rPr>
        <w:t>,</w:t>
      </w:r>
      <w:r>
        <w:rPr>
          <w:rFonts w:ascii="Times New Roman" w:hAnsi="Times New Roman" w:cs="Times New Roman"/>
          <w:color w:val="0D0D0D"/>
          <w:sz w:val="24"/>
          <w:szCs w:val="24"/>
          <w:shd w:val="clear" w:color="auto" w:fill="FFFFFF"/>
        </w:rPr>
        <w:t xml:space="preserve"> we constructed our</w:t>
      </w:r>
      <w:r w:rsidRPr="00C67ACA">
        <w:rPr>
          <w:rFonts w:ascii="Times New Roman" w:hAnsi="Times New Roman" w:cs="Times New Roman"/>
          <w:color w:val="0D0D0D"/>
          <w:sz w:val="24"/>
          <w:szCs w:val="24"/>
          <w:shd w:val="clear" w:color="auto" w:fill="FFFFFF"/>
        </w:rPr>
        <w:t xml:space="preserve"> dependent variable </w:t>
      </w:r>
      <w:r>
        <w:rPr>
          <w:rFonts w:ascii="Times New Roman" w:hAnsi="Times New Roman" w:cs="Times New Roman"/>
          <w:color w:val="0D0D0D"/>
          <w:sz w:val="24"/>
          <w:szCs w:val="24"/>
          <w:shd w:val="clear" w:color="auto" w:fill="FFFFFF"/>
        </w:rPr>
        <w:t>as a</w:t>
      </w:r>
      <w:r w:rsidRPr="00C67ACA">
        <w:rPr>
          <w:rFonts w:ascii="Times New Roman" w:hAnsi="Times New Roman" w:cs="Times New Roman"/>
          <w:color w:val="0D0D0D"/>
          <w:sz w:val="24"/>
          <w:szCs w:val="24"/>
          <w:shd w:val="clear" w:color="auto" w:fill="FFFFFF"/>
        </w:rPr>
        <w:t xml:space="preserve"> binary </w:t>
      </w:r>
      <w:r w:rsidR="00935667">
        <w:rPr>
          <w:rFonts w:ascii="Times New Roman" w:hAnsi="Times New Roman" w:cs="Times New Roman"/>
          <w:i/>
          <w:iCs/>
          <w:color w:val="0D0D0D"/>
          <w:sz w:val="24"/>
          <w:szCs w:val="24"/>
          <w:shd w:val="clear" w:color="auto" w:fill="FFFFFF"/>
        </w:rPr>
        <w:t>Turnover</w:t>
      </w:r>
      <w:r>
        <w:rPr>
          <w:rFonts w:ascii="Times New Roman" w:hAnsi="Times New Roman" w:cs="Times New Roman"/>
          <w:i/>
          <w:iCs/>
          <w:color w:val="0D0D0D"/>
          <w:sz w:val="24"/>
          <w:szCs w:val="24"/>
          <w:shd w:val="clear" w:color="auto" w:fill="FFFFFF"/>
        </w:rPr>
        <w:t xml:space="preserve"> </w:t>
      </w:r>
      <w:r w:rsidRPr="00C67ACA">
        <w:rPr>
          <w:rFonts w:ascii="Times New Roman" w:hAnsi="Times New Roman" w:cs="Times New Roman"/>
          <w:color w:val="0D0D0D"/>
          <w:sz w:val="24"/>
          <w:szCs w:val="24"/>
          <w:shd w:val="clear" w:color="auto" w:fill="FFFFFF"/>
        </w:rPr>
        <w:t xml:space="preserve">variable, which takes 1 if the player leaves the team and 0 otherwise. </w:t>
      </w:r>
      <w:r>
        <w:rPr>
          <w:rFonts w:ascii="Times New Roman" w:hAnsi="Times New Roman" w:cs="Times New Roman"/>
          <w:color w:val="0D0D0D"/>
          <w:sz w:val="24"/>
          <w:szCs w:val="24"/>
          <w:shd w:val="clear" w:color="auto" w:fill="FFFFFF"/>
        </w:rPr>
        <w:t>After that</w:t>
      </w:r>
      <w:r w:rsidRPr="00C67ACA">
        <w:rPr>
          <w:rFonts w:ascii="Times New Roman" w:hAnsi="Times New Roman" w:cs="Times New Roman"/>
          <w:color w:val="0D0D0D"/>
          <w:sz w:val="24"/>
          <w:szCs w:val="24"/>
          <w:shd w:val="clear" w:color="auto" w:fill="FFFFFF"/>
        </w:rPr>
        <w:t xml:space="preserve">, we ran a logistic regression to test the interaction effect of agentic and communal leadership with star employees on the binary </w:t>
      </w:r>
      <w:r w:rsidRPr="00C67ACA">
        <w:rPr>
          <w:rFonts w:ascii="Times New Roman" w:hAnsi="Times New Roman" w:cs="Times New Roman"/>
          <w:i/>
          <w:iCs/>
          <w:color w:val="0D0D0D"/>
          <w:sz w:val="24"/>
          <w:szCs w:val="24"/>
          <w:shd w:val="clear" w:color="auto" w:fill="FFFFFF"/>
        </w:rPr>
        <w:t>Left</w:t>
      </w:r>
      <w:r w:rsidRPr="00C67ACA">
        <w:rPr>
          <w:rFonts w:ascii="Times New Roman" w:hAnsi="Times New Roman" w:cs="Times New Roman"/>
          <w:color w:val="0D0D0D"/>
          <w:sz w:val="24"/>
          <w:szCs w:val="24"/>
          <w:shd w:val="clear" w:color="auto" w:fill="FFFFFF"/>
        </w:rPr>
        <w:t xml:space="preserve"> variable. The results indicate that both the coefficient and the odds of leaving the team are higher with agentic coaches. However, </w:t>
      </w:r>
      <w:r w:rsidR="00CF2555">
        <w:rPr>
          <w:rFonts w:ascii="Times New Roman" w:hAnsi="Times New Roman" w:cs="Times New Roman"/>
          <w:color w:val="0D0D0D"/>
          <w:sz w:val="24"/>
          <w:szCs w:val="24"/>
          <w:shd w:val="clear" w:color="auto" w:fill="FFFFFF"/>
        </w:rPr>
        <w:t xml:space="preserve">similar to our main results, </w:t>
      </w:r>
      <w:r w:rsidRPr="00C67ACA">
        <w:rPr>
          <w:rFonts w:ascii="Times New Roman" w:hAnsi="Times New Roman" w:cs="Times New Roman"/>
          <w:color w:val="0D0D0D"/>
          <w:sz w:val="24"/>
          <w:szCs w:val="24"/>
          <w:shd w:val="clear" w:color="auto" w:fill="FFFFFF"/>
        </w:rPr>
        <w:t xml:space="preserve">we did not find a significant interaction effect for communal leadership. </w:t>
      </w:r>
      <w:r w:rsidR="003F2351">
        <w:rPr>
          <w:rFonts w:ascii="Times New Roman" w:hAnsi="Times New Roman" w:cs="Times New Roman"/>
          <w:color w:val="0D0D0D"/>
          <w:sz w:val="24"/>
          <w:szCs w:val="24"/>
          <w:shd w:val="clear" w:color="auto" w:fill="FFFFFF"/>
        </w:rPr>
        <w:t xml:space="preserve">See Online Appendix </w:t>
      </w:r>
      <w:r w:rsidR="00964A97">
        <w:rPr>
          <w:rFonts w:ascii="Times New Roman" w:hAnsi="Times New Roman" w:cs="Times New Roman"/>
          <w:color w:val="0D0D0D"/>
          <w:sz w:val="24"/>
          <w:szCs w:val="24"/>
          <w:shd w:val="clear" w:color="auto" w:fill="FFFFFF"/>
        </w:rPr>
        <w:t>10</w:t>
      </w:r>
      <w:r w:rsidR="003F2351">
        <w:rPr>
          <w:rFonts w:ascii="Times New Roman" w:hAnsi="Times New Roman" w:cs="Times New Roman"/>
          <w:color w:val="0D0D0D"/>
          <w:sz w:val="24"/>
          <w:szCs w:val="24"/>
          <w:shd w:val="clear" w:color="auto" w:fill="FFFFFF"/>
        </w:rPr>
        <w:t xml:space="preserve"> for details</w:t>
      </w:r>
      <w:r w:rsidRPr="00C67ACA">
        <w:rPr>
          <w:rFonts w:ascii="Times New Roman" w:hAnsi="Times New Roman" w:cs="Times New Roman"/>
          <w:color w:val="0D0D0D"/>
          <w:sz w:val="24"/>
          <w:szCs w:val="24"/>
          <w:shd w:val="clear" w:color="auto" w:fill="FFFFFF"/>
        </w:rPr>
        <w:t>.</w:t>
      </w:r>
    </w:p>
    <w:p w14:paraId="0EBE875D" w14:textId="0B574F90" w:rsidR="00AF7482" w:rsidRDefault="00D0584D" w:rsidP="00451533">
      <w:pPr>
        <w:spacing w:after="0" w:line="45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14:paraId="72794030" w14:textId="7CE11F0A" w:rsidR="0012735D" w:rsidRPr="00C67ACA" w:rsidRDefault="00F54C41" w:rsidP="00DB4FA1">
      <w:pPr>
        <w:spacing w:after="240" w:line="450" w:lineRule="exact"/>
        <w:ind w:firstLine="720"/>
        <w:jc w:val="both"/>
        <w:rPr>
          <w:rFonts w:ascii="Times New Roman" w:eastAsia="SimSun" w:hAnsi="Times New Roman" w:cs="Times New Roman"/>
          <w:bCs/>
          <w:sz w:val="24"/>
          <w:szCs w:val="24"/>
          <w:lang w:eastAsia="zh-CN"/>
        </w:rPr>
      </w:pPr>
      <w:r w:rsidRPr="00F54C41">
        <w:rPr>
          <w:rFonts w:ascii="Times New Roman" w:eastAsia="Times New Roman" w:hAnsi="Times New Roman" w:cs="Times New Roman"/>
          <w:bCs/>
          <w:sz w:val="24"/>
          <w:szCs w:val="24"/>
        </w:rPr>
        <w:t xml:space="preserve">In this study, we investigated the nuanced effects of agentic and communal leadership styles on the outcomes of star and non-star NBA players across the seasons from 2013-2014 to 2022-2023. Leveraging evaluations from </w:t>
      </w:r>
      <w:r>
        <w:rPr>
          <w:rFonts w:ascii="Times New Roman" w:eastAsia="SimSun" w:hAnsi="Times New Roman" w:cs="Times New Roman"/>
          <w:bCs/>
          <w:sz w:val="24"/>
          <w:szCs w:val="24"/>
          <w:lang w:eastAsia="zh-CN"/>
        </w:rPr>
        <w:t>“</w:t>
      </w:r>
      <w:r w:rsidRPr="00F54C41">
        <w:rPr>
          <w:rFonts w:ascii="Times New Roman" w:eastAsia="Times New Roman" w:hAnsi="Times New Roman" w:cs="Times New Roman"/>
          <w:bCs/>
          <w:sz w:val="24"/>
          <w:szCs w:val="24"/>
        </w:rPr>
        <w:t>Super Fans</w:t>
      </w:r>
      <w:r>
        <w:rPr>
          <w:rFonts w:ascii="Times New Roman" w:eastAsia="SimSun" w:hAnsi="Times New Roman" w:cs="Times New Roman"/>
          <w:bCs/>
          <w:sz w:val="24"/>
          <w:szCs w:val="24"/>
          <w:lang w:eastAsia="zh-CN"/>
        </w:rPr>
        <w:t>”</w:t>
      </w:r>
      <w:r w:rsidRPr="00F54C41">
        <w:rPr>
          <w:rFonts w:ascii="Times New Roman" w:eastAsia="Times New Roman" w:hAnsi="Times New Roman" w:cs="Times New Roman"/>
          <w:bCs/>
          <w:sz w:val="24"/>
          <w:szCs w:val="24"/>
        </w:rPr>
        <w:t xml:space="preserve"> to </w:t>
      </w:r>
      <w:r>
        <w:rPr>
          <w:rFonts w:ascii="Times New Roman" w:eastAsia="SimSun" w:hAnsi="Times New Roman" w:cs="Times New Roman" w:hint="eastAsia"/>
          <w:bCs/>
          <w:sz w:val="24"/>
          <w:szCs w:val="24"/>
          <w:lang w:eastAsia="zh-CN"/>
        </w:rPr>
        <w:t>assess</w:t>
      </w:r>
      <w:r w:rsidRPr="00F54C41">
        <w:rPr>
          <w:rFonts w:ascii="Times New Roman" w:eastAsia="Times New Roman" w:hAnsi="Times New Roman" w:cs="Times New Roman"/>
          <w:bCs/>
          <w:sz w:val="24"/>
          <w:szCs w:val="24"/>
        </w:rPr>
        <w:t xml:space="preserve"> leadership styles alongside a detailed array of player performance metrics, we </w:t>
      </w:r>
      <w:r>
        <w:rPr>
          <w:rFonts w:ascii="Times New Roman" w:eastAsia="SimSun" w:hAnsi="Times New Roman" w:cs="Times New Roman" w:hint="eastAsia"/>
          <w:bCs/>
          <w:sz w:val="24"/>
          <w:szCs w:val="24"/>
          <w:lang w:eastAsia="zh-CN"/>
        </w:rPr>
        <w:t>examined</w:t>
      </w:r>
      <w:r w:rsidRPr="00F54C41">
        <w:rPr>
          <w:rFonts w:ascii="Times New Roman" w:eastAsia="Times New Roman" w:hAnsi="Times New Roman" w:cs="Times New Roman"/>
          <w:bCs/>
          <w:sz w:val="24"/>
          <w:szCs w:val="24"/>
        </w:rPr>
        <w:t xml:space="preserve"> the impact of</w:t>
      </w:r>
      <w:r>
        <w:rPr>
          <w:rFonts w:ascii="Times New Roman" w:eastAsia="SimSun" w:hAnsi="Times New Roman" w:cs="Times New Roman" w:hint="eastAsia"/>
          <w:bCs/>
          <w:sz w:val="24"/>
          <w:szCs w:val="24"/>
          <w:lang w:eastAsia="zh-CN"/>
        </w:rPr>
        <w:t xml:space="preserve"> agentic and communal leadership </w:t>
      </w:r>
      <w:r w:rsidRPr="00F54C41">
        <w:rPr>
          <w:rFonts w:ascii="Times New Roman" w:eastAsia="Times New Roman" w:hAnsi="Times New Roman" w:cs="Times New Roman"/>
          <w:bCs/>
          <w:sz w:val="24"/>
          <w:szCs w:val="24"/>
        </w:rPr>
        <w:t xml:space="preserve">on usage, collaboration, and </w:t>
      </w:r>
      <w:r w:rsidR="009711D5">
        <w:rPr>
          <w:rFonts w:ascii="Times New Roman" w:eastAsia="Times New Roman" w:hAnsi="Times New Roman" w:cs="Times New Roman"/>
          <w:bCs/>
          <w:sz w:val="24"/>
          <w:szCs w:val="24"/>
        </w:rPr>
        <w:t>turnover</w:t>
      </w:r>
      <w:r w:rsidRPr="00F54C41">
        <w:rPr>
          <w:rFonts w:ascii="Times New Roman" w:eastAsia="Times New Roman" w:hAnsi="Times New Roman" w:cs="Times New Roman"/>
          <w:bCs/>
          <w:sz w:val="24"/>
          <w:szCs w:val="24"/>
        </w:rPr>
        <w:t xml:space="preserve"> among differing player categories. Our analysis indicates that</w:t>
      </w:r>
      <w:r w:rsidR="00C67ACA">
        <w:rPr>
          <w:rFonts w:ascii="Times New Roman" w:eastAsia="Times New Roman" w:hAnsi="Times New Roman" w:cs="Times New Roman"/>
          <w:bCs/>
          <w:sz w:val="24"/>
          <w:szCs w:val="24"/>
        </w:rPr>
        <w:t>,</w:t>
      </w:r>
      <w:r w:rsidRPr="00F54C41">
        <w:rPr>
          <w:rFonts w:ascii="Times New Roman" w:eastAsia="Times New Roman" w:hAnsi="Times New Roman" w:cs="Times New Roman"/>
          <w:bCs/>
          <w:sz w:val="24"/>
          <w:szCs w:val="24"/>
        </w:rPr>
        <w:t xml:space="preserve"> </w:t>
      </w:r>
      <w:r w:rsidR="005C01E0">
        <w:rPr>
          <w:rFonts w:ascii="Times New Roman" w:eastAsia="SimSun" w:hAnsi="Times New Roman" w:cs="Times New Roman" w:hint="eastAsia"/>
          <w:bCs/>
          <w:sz w:val="24"/>
          <w:szCs w:val="24"/>
          <w:lang w:eastAsia="zh-CN"/>
        </w:rPr>
        <w:t xml:space="preserve">especially </w:t>
      </w:r>
      <w:r w:rsidRPr="00F54C41">
        <w:rPr>
          <w:rFonts w:ascii="Times New Roman" w:eastAsia="Times New Roman" w:hAnsi="Times New Roman" w:cs="Times New Roman"/>
          <w:bCs/>
          <w:sz w:val="24"/>
          <w:szCs w:val="24"/>
        </w:rPr>
        <w:t xml:space="preserve">in dynamic environments, agentic leadership is likely to amplify the usage </w:t>
      </w:r>
      <w:r w:rsidRPr="00F54C41">
        <w:rPr>
          <w:rFonts w:ascii="Times New Roman" w:eastAsia="Times New Roman" w:hAnsi="Times New Roman" w:cs="Times New Roman"/>
          <w:bCs/>
          <w:sz w:val="24"/>
          <w:szCs w:val="24"/>
        </w:rPr>
        <w:lastRenderedPageBreak/>
        <w:t>and turnover of star employees while diminishing their propensity for collaboration. Conversely, communal leadership appears to reduce the usage of star players and bolster their collaborative engagements, yet it shows a</w:t>
      </w:r>
      <w:r>
        <w:rPr>
          <w:rFonts w:ascii="Times New Roman" w:eastAsia="SimSun" w:hAnsi="Times New Roman" w:cs="Times New Roman" w:hint="eastAsia"/>
          <w:bCs/>
          <w:sz w:val="24"/>
          <w:szCs w:val="24"/>
          <w:lang w:eastAsia="zh-CN"/>
        </w:rPr>
        <w:t xml:space="preserve"> non-significant</w:t>
      </w:r>
      <w:r w:rsidRPr="00F54C41">
        <w:rPr>
          <w:rFonts w:ascii="Times New Roman" w:eastAsia="Times New Roman" w:hAnsi="Times New Roman" w:cs="Times New Roman"/>
          <w:bCs/>
          <w:sz w:val="24"/>
          <w:szCs w:val="24"/>
        </w:rPr>
        <w:t xml:space="preserve"> impact on their </w:t>
      </w:r>
      <w:r w:rsidR="009711D5">
        <w:rPr>
          <w:rFonts w:ascii="Times New Roman" w:eastAsia="Times New Roman" w:hAnsi="Times New Roman" w:cs="Times New Roman"/>
          <w:bCs/>
          <w:sz w:val="24"/>
          <w:szCs w:val="24"/>
        </w:rPr>
        <w:t>turnover</w:t>
      </w:r>
      <w:r w:rsidRPr="00F54C41">
        <w:rPr>
          <w:rFonts w:ascii="Times New Roman" w:eastAsia="Times New Roman" w:hAnsi="Times New Roman" w:cs="Times New Roman"/>
          <w:bCs/>
          <w:sz w:val="24"/>
          <w:szCs w:val="24"/>
        </w:rPr>
        <w:t xml:space="preserve">. These insights illuminate the distinct influences of agentic and communal leadership on various employee types and emphasize how dynamic contexts magnify these leadership effects. Thus, </w:t>
      </w:r>
      <w:r>
        <w:rPr>
          <w:rFonts w:ascii="Times New Roman" w:eastAsia="SimSun" w:hAnsi="Times New Roman" w:cs="Times New Roman" w:hint="eastAsia"/>
          <w:bCs/>
          <w:sz w:val="24"/>
          <w:szCs w:val="24"/>
          <w:lang w:eastAsia="zh-CN"/>
        </w:rPr>
        <w:t>o</w:t>
      </w:r>
      <w:r w:rsidRPr="00F54C41">
        <w:rPr>
          <w:rFonts w:ascii="Times New Roman" w:eastAsia="Times New Roman" w:hAnsi="Times New Roman" w:cs="Times New Roman"/>
          <w:bCs/>
          <w:sz w:val="24"/>
          <w:szCs w:val="24"/>
        </w:rPr>
        <w:t>ur findings highlight significant implications for both the literature on star employees and managerial practices.</w:t>
      </w:r>
    </w:p>
    <w:p w14:paraId="1659D092" w14:textId="77777777" w:rsidR="0012735D" w:rsidRPr="00C67ACA" w:rsidRDefault="0012735D" w:rsidP="00451533">
      <w:pPr>
        <w:spacing w:after="0" w:line="450" w:lineRule="exact"/>
        <w:rPr>
          <w:rFonts w:ascii="Times New Roman" w:eastAsia="Times New Roman" w:hAnsi="Times New Roman" w:cs="Times New Roman"/>
          <w:b/>
          <w:sz w:val="24"/>
          <w:szCs w:val="24"/>
        </w:rPr>
      </w:pPr>
      <w:r w:rsidRPr="00C67ACA">
        <w:rPr>
          <w:rFonts w:ascii="Times New Roman" w:eastAsia="Times New Roman" w:hAnsi="Times New Roman" w:cs="Times New Roman"/>
          <w:b/>
          <w:sz w:val="24"/>
          <w:szCs w:val="24"/>
        </w:rPr>
        <w:t>Theoretical Implications</w:t>
      </w:r>
    </w:p>
    <w:p w14:paraId="0FC6843C" w14:textId="205623B5" w:rsidR="00ED4D3E" w:rsidRDefault="0012735D" w:rsidP="00451533">
      <w:pPr>
        <w:spacing w:after="0" w:line="450" w:lineRule="exact"/>
        <w:ind w:firstLine="720"/>
        <w:jc w:val="both"/>
        <w:rPr>
          <w:rFonts w:ascii="Times New Roman" w:eastAsia="SimSun" w:hAnsi="Times New Roman" w:cs="Times New Roman"/>
          <w:bCs/>
          <w:sz w:val="24"/>
          <w:szCs w:val="24"/>
          <w:lang w:eastAsia="zh-CN"/>
        </w:rPr>
      </w:pPr>
      <w:r w:rsidRPr="0012735D">
        <w:rPr>
          <w:rFonts w:ascii="Times New Roman" w:eastAsia="Times New Roman" w:hAnsi="Times New Roman" w:cs="Times New Roman"/>
          <w:bCs/>
          <w:sz w:val="24"/>
          <w:szCs w:val="24"/>
        </w:rPr>
        <w:t xml:space="preserve">Our research contributes to the star employee literature in several </w:t>
      </w:r>
      <w:r w:rsidR="00C25ACD">
        <w:rPr>
          <w:rFonts w:ascii="Times New Roman" w:eastAsia="SimSun" w:hAnsi="Times New Roman" w:cs="Times New Roman" w:hint="eastAsia"/>
          <w:bCs/>
          <w:sz w:val="24"/>
          <w:szCs w:val="24"/>
          <w:lang w:eastAsia="zh-CN"/>
        </w:rPr>
        <w:t xml:space="preserve">important </w:t>
      </w:r>
      <w:r w:rsidRPr="0012735D">
        <w:rPr>
          <w:rFonts w:ascii="Times New Roman" w:eastAsia="Times New Roman" w:hAnsi="Times New Roman" w:cs="Times New Roman"/>
          <w:bCs/>
          <w:sz w:val="24"/>
          <w:szCs w:val="24"/>
        </w:rPr>
        <w:t>ways</w:t>
      </w:r>
      <w:r w:rsidR="005C01E0">
        <w:rPr>
          <w:rFonts w:ascii="Times New Roman" w:eastAsia="SimSun" w:hAnsi="Times New Roman" w:cs="Times New Roman" w:hint="eastAsia"/>
          <w:bCs/>
          <w:sz w:val="24"/>
          <w:szCs w:val="24"/>
          <w:lang w:eastAsia="zh-CN"/>
        </w:rPr>
        <w:t xml:space="preserve">. </w:t>
      </w:r>
      <w:r w:rsidR="00C67ACA" w:rsidRPr="00C67ACA">
        <w:rPr>
          <w:rFonts w:ascii="Times New Roman" w:eastAsia="SimSun" w:hAnsi="Times New Roman" w:cs="Times New Roman"/>
          <w:bCs/>
          <w:sz w:val="24"/>
          <w:szCs w:val="24"/>
          <w:lang w:eastAsia="zh-CN"/>
        </w:rPr>
        <w:t>First, the literature on star employees and high-potential individuals has increasingly recognized the need for more insights into managing these exceptional performers' work behaviors and career outcomes (Kehoe et al., 2023)</w:t>
      </w:r>
      <w:r w:rsidR="00F0676E" w:rsidRPr="00F0676E">
        <w:rPr>
          <w:rFonts w:ascii="Times New Roman" w:eastAsia="SimSun" w:hAnsi="Times New Roman" w:cs="Times New Roman"/>
          <w:bCs/>
          <w:sz w:val="24"/>
          <w:szCs w:val="24"/>
          <w:lang w:eastAsia="zh-CN"/>
        </w:rPr>
        <w:t xml:space="preserve">. </w:t>
      </w:r>
      <w:r w:rsidR="00C67ACA" w:rsidRPr="00C67ACA">
        <w:rPr>
          <w:rFonts w:ascii="Times New Roman" w:eastAsia="SimSun" w:hAnsi="Times New Roman" w:cs="Times New Roman"/>
          <w:bCs/>
          <w:sz w:val="24"/>
          <w:szCs w:val="24"/>
          <w:lang w:eastAsia="zh-CN"/>
        </w:rPr>
        <w:t>Our study addresses this gap by exploring the impact of a critical yet underexplored variable—leadership—on workplace usage, collaborative behavior, and turnover outcomes of star employees</w:t>
      </w:r>
      <w:r w:rsidR="00F0676E" w:rsidRPr="00F0676E">
        <w:rPr>
          <w:rFonts w:ascii="Times New Roman" w:eastAsia="SimSun" w:hAnsi="Times New Roman" w:cs="Times New Roman"/>
          <w:bCs/>
          <w:sz w:val="24"/>
          <w:szCs w:val="24"/>
          <w:lang w:eastAsia="zh-CN"/>
        </w:rPr>
        <w:t xml:space="preserve">. Specifically, we investigated the distinct roles of agentic and communal leadership styles, discovering that each influences star employees in unique ways. These findings not only underscore the </w:t>
      </w:r>
      <w:r w:rsidR="00AE23C9">
        <w:rPr>
          <w:rFonts w:ascii="Times New Roman" w:eastAsia="SimSun" w:hAnsi="Times New Roman" w:cs="Times New Roman" w:hint="eastAsia"/>
          <w:bCs/>
          <w:sz w:val="24"/>
          <w:szCs w:val="24"/>
          <w:lang w:eastAsia="zh-CN"/>
        </w:rPr>
        <w:t>critical</w:t>
      </w:r>
      <w:r w:rsidR="00F0676E" w:rsidRPr="00F0676E">
        <w:rPr>
          <w:rFonts w:ascii="Times New Roman" w:eastAsia="SimSun" w:hAnsi="Times New Roman" w:cs="Times New Roman"/>
          <w:bCs/>
          <w:sz w:val="24"/>
          <w:szCs w:val="24"/>
          <w:lang w:eastAsia="zh-CN"/>
        </w:rPr>
        <w:t xml:space="preserve"> role of leadership in shaping outcomes for star employees but also suggest that organizations can strategically manage their top talent through tailored leadership approaches. We </w:t>
      </w:r>
      <w:r w:rsidR="00AE23C9">
        <w:rPr>
          <w:rFonts w:ascii="Times New Roman" w:eastAsia="SimSun" w:hAnsi="Times New Roman" w:cs="Times New Roman" w:hint="eastAsia"/>
          <w:bCs/>
          <w:sz w:val="24"/>
          <w:szCs w:val="24"/>
          <w:lang w:eastAsia="zh-CN"/>
        </w:rPr>
        <w:t>expect</w:t>
      </w:r>
      <w:r w:rsidR="00F0676E" w:rsidRPr="00F0676E">
        <w:rPr>
          <w:rFonts w:ascii="Times New Roman" w:eastAsia="SimSun" w:hAnsi="Times New Roman" w:cs="Times New Roman"/>
          <w:bCs/>
          <w:sz w:val="24"/>
          <w:szCs w:val="24"/>
          <w:lang w:eastAsia="zh-CN"/>
        </w:rPr>
        <w:t xml:space="preserve"> our research </w:t>
      </w:r>
      <w:r w:rsidR="00AE23C9">
        <w:rPr>
          <w:rFonts w:ascii="Times New Roman" w:eastAsia="SimSun" w:hAnsi="Times New Roman" w:cs="Times New Roman" w:hint="eastAsia"/>
          <w:bCs/>
          <w:sz w:val="24"/>
          <w:szCs w:val="24"/>
          <w:lang w:eastAsia="zh-CN"/>
        </w:rPr>
        <w:t>to encourage</w:t>
      </w:r>
      <w:r w:rsidR="00F0676E" w:rsidRPr="00F0676E">
        <w:rPr>
          <w:rFonts w:ascii="Times New Roman" w:eastAsia="SimSun" w:hAnsi="Times New Roman" w:cs="Times New Roman"/>
          <w:bCs/>
          <w:sz w:val="24"/>
          <w:szCs w:val="24"/>
          <w:lang w:eastAsia="zh-CN"/>
        </w:rPr>
        <w:t xml:space="preserve"> further exploration into how various leadership dimensions can profoundly affect star employees, thereby deepening our understanding of leadership</w:t>
      </w:r>
      <w:r w:rsidR="00AE23C9">
        <w:rPr>
          <w:rFonts w:ascii="Times New Roman" w:eastAsia="SimSun" w:hAnsi="Times New Roman" w:cs="Times New Roman"/>
          <w:bCs/>
          <w:sz w:val="24"/>
          <w:szCs w:val="24"/>
          <w:lang w:eastAsia="zh-CN"/>
        </w:rPr>
        <w:t>’</w:t>
      </w:r>
      <w:r w:rsidR="00F0676E" w:rsidRPr="00F0676E">
        <w:rPr>
          <w:rFonts w:ascii="Times New Roman" w:eastAsia="SimSun" w:hAnsi="Times New Roman" w:cs="Times New Roman"/>
          <w:bCs/>
          <w:sz w:val="24"/>
          <w:szCs w:val="24"/>
          <w:lang w:eastAsia="zh-CN"/>
        </w:rPr>
        <w:t>s impact on high-performing individuals</w:t>
      </w:r>
      <w:r w:rsidR="00F0676E">
        <w:rPr>
          <w:rFonts w:ascii="Times New Roman" w:eastAsia="SimSun" w:hAnsi="Times New Roman" w:cs="Times New Roman" w:hint="eastAsia"/>
          <w:bCs/>
          <w:sz w:val="24"/>
          <w:szCs w:val="24"/>
          <w:lang w:eastAsia="zh-CN"/>
        </w:rPr>
        <w:t xml:space="preserve">. </w:t>
      </w:r>
    </w:p>
    <w:p w14:paraId="57FFE7D0" w14:textId="1882B510" w:rsidR="00A3481B" w:rsidRDefault="00C67ACA" w:rsidP="00451533">
      <w:pPr>
        <w:spacing w:after="0" w:line="450" w:lineRule="exact"/>
        <w:ind w:firstLine="720"/>
        <w:jc w:val="both"/>
        <w:rPr>
          <w:rFonts w:ascii="Times New Roman" w:eastAsia="SimSun" w:hAnsi="Times New Roman" w:cs="Times New Roman"/>
          <w:bCs/>
          <w:sz w:val="24"/>
          <w:szCs w:val="24"/>
          <w:lang w:eastAsia="zh-CN"/>
        </w:rPr>
      </w:pPr>
      <w:r w:rsidRPr="00C67ACA">
        <w:rPr>
          <w:rFonts w:ascii="Times New Roman" w:eastAsia="SimSun" w:hAnsi="Times New Roman" w:cs="Times New Roman"/>
          <w:bCs/>
          <w:sz w:val="24"/>
          <w:szCs w:val="24"/>
          <w:lang w:eastAsia="zh-CN"/>
        </w:rPr>
        <w:t xml:space="preserve">Second, although prior research has demonstrated </w:t>
      </w:r>
      <w:r w:rsidR="00CF2555">
        <w:rPr>
          <w:rFonts w:ascii="Times New Roman" w:eastAsia="SimSun" w:hAnsi="Times New Roman" w:cs="Times New Roman"/>
          <w:bCs/>
          <w:sz w:val="24"/>
          <w:szCs w:val="24"/>
          <w:lang w:eastAsia="zh-CN"/>
        </w:rPr>
        <w:t>how</w:t>
      </w:r>
      <w:r w:rsidRPr="00C67ACA">
        <w:rPr>
          <w:rFonts w:ascii="Times New Roman" w:eastAsia="SimSun" w:hAnsi="Times New Roman" w:cs="Times New Roman"/>
          <w:bCs/>
          <w:sz w:val="24"/>
          <w:szCs w:val="24"/>
          <w:lang w:eastAsia="zh-CN"/>
        </w:rPr>
        <w:t xml:space="preserve"> star employees can impact the performance and behavior of their non-star peers (e.g., Kehoe &amp; Bentley, 2021; Prato &amp; Ferraro, 2018), our study extends this narrative by examining how agentic and communal leadership styles shape differences in work and career outcomes between star and non-star employees</w:t>
      </w:r>
      <w:r w:rsidR="00A3481B" w:rsidRPr="00A3481B">
        <w:rPr>
          <w:rFonts w:ascii="Times New Roman" w:eastAsia="SimSun" w:hAnsi="Times New Roman" w:cs="Times New Roman"/>
          <w:bCs/>
          <w:sz w:val="24"/>
          <w:szCs w:val="24"/>
          <w:lang w:eastAsia="zh-CN"/>
        </w:rPr>
        <w:t xml:space="preserve">. Our results suggest that agentic leadership tends to amplify the visibility and usage of star employees, potentially at the cost of reduced collaboration and </w:t>
      </w:r>
      <w:r w:rsidR="00540F06">
        <w:rPr>
          <w:rFonts w:ascii="Times New Roman" w:eastAsia="SimSun" w:hAnsi="Times New Roman" w:cs="Times New Roman"/>
          <w:bCs/>
          <w:sz w:val="24"/>
          <w:szCs w:val="24"/>
          <w:lang w:eastAsia="zh-CN"/>
        </w:rPr>
        <w:t>higher turnover</w:t>
      </w:r>
      <w:r w:rsidR="00A3481B" w:rsidRPr="00A3481B">
        <w:rPr>
          <w:rFonts w:ascii="Times New Roman" w:eastAsia="SimSun" w:hAnsi="Times New Roman" w:cs="Times New Roman"/>
          <w:bCs/>
          <w:sz w:val="24"/>
          <w:szCs w:val="24"/>
          <w:lang w:eastAsia="zh-CN"/>
        </w:rPr>
        <w:t xml:space="preserve"> of stars. Conversely, communal leadership provides more opportunities for non-stars and enhances the collaborative behaviors between stars and non-stars. These findings enrich our understanding of the dynamics within teams, highlighting how leadership styles can strategically influence not just individual star performers </w:t>
      </w:r>
      <w:r w:rsidR="00A3481B" w:rsidRPr="00A3481B">
        <w:rPr>
          <w:rFonts w:ascii="Times New Roman" w:eastAsia="SimSun" w:hAnsi="Times New Roman" w:cs="Times New Roman"/>
          <w:bCs/>
          <w:sz w:val="24"/>
          <w:szCs w:val="24"/>
          <w:lang w:eastAsia="zh-CN"/>
        </w:rPr>
        <w:lastRenderedPageBreak/>
        <w:t>but also their interactions with and impact on the broader team environment. This perspective encourages leaders to adopt a more nuanced approach to managing different types of employees, balancing the drive for individual excellence with the need for collaborative team relationships.</w:t>
      </w:r>
    </w:p>
    <w:p w14:paraId="3834C2EE" w14:textId="77777777" w:rsidR="00A747B6" w:rsidRPr="00A747B6" w:rsidRDefault="00A747B6" w:rsidP="00DB4FA1">
      <w:pPr>
        <w:spacing w:after="240" w:line="450" w:lineRule="exact"/>
        <w:ind w:firstLine="720"/>
        <w:jc w:val="both"/>
        <w:rPr>
          <w:rFonts w:ascii="Times New Roman" w:eastAsia="Times New Roman" w:hAnsi="Times New Roman" w:cs="Times New Roman"/>
          <w:bCs/>
          <w:sz w:val="24"/>
          <w:szCs w:val="24"/>
        </w:rPr>
      </w:pPr>
      <w:r w:rsidRPr="00A747B6">
        <w:rPr>
          <w:rFonts w:ascii="Times New Roman" w:eastAsia="Times New Roman" w:hAnsi="Times New Roman" w:cs="Times New Roman"/>
          <w:bCs/>
          <w:sz w:val="24"/>
          <w:szCs w:val="24"/>
        </w:rPr>
        <w:t>Third, our research underscores the significance of exploring the interplay between leadership styles and dynamic environments in shaping the outcomes of star employees. While a recent review by Asgari et al. (2021) has cataloged the antecedent conditions of star performers, prior studies often examine these antecedents in isolation, with limited attention paid to the potential interactions among various factors. Contemporary research on strategic human capital resources underscores the importance of simultaneously considering human capital deployment and environmental contexts to fully grasp the impact of human capital resources (e.g., Gallagher et al., 2023; Wolfson &amp; Mathieu, 2018). Consistent with this line of thinking, our findings demonstrate that dynamic contexts are critical for comprehending how leadership influences star employees. Specifically, our study reveals that dynamic environments can amplify the effects of leadership styles, suggesting that the effectiveness of agentic and communal leadership is contingent upon the situational pressures and challenges faced by teams. This insight extends our understanding of star employees by showing how the interaction between leadership behavior and environmental dynamism can influence the outcomes of both star and non-star employees.</w:t>
      </w:r>
    </w:p>
    <w:p w14:paraId="7D9047EF" w14:textId="74DF566A" w:rsidR="0012735D" w:rsidRPr="00C67ACA" w:rsidRDefault="0012735D" w:rsidP="00451533">
      <w:pPr>
        <w:spacing w:after="0" w:line="450" w:lineRule="exact"/>
        <w:rPr>
          <w:rFonts w:ascii="Times New Roman" w:eastAsia="SimSun" w:hAnsi="Times New Roman" w:cs="Times New Roman"/>
          <w:b/>
          <w:sz w:val="24"/>
          <w:szCs w:val="24"/>
          <w:lang w:eastAsia="zh-CN"/>
        </w:rPr>
      </w:pPr>
      <w:r w:rsidRPr="00C67ACA">
        <w:rPr>
          <w:rFonts w:ascii="Times New Roman" w:eastAsia="Times New Roman" w:hAnsi="Times New Roman" w:cs="Times New Roman"/>
          <w:b/>
          <w:sz w:val="24"/>
          <w:szCs w:val="24"/>
        </w:rPr>
        <w:t>Limitations</w:t>
      </w:r>
      <w:r w:rsidR="00550BE8">
        <w:rPr>
          <w:rFonts w:ascii="Times New Roman" w:eastAsia="SimSun" w:hAnsi="Times New Roman" w:cs="Times New Roman" w:hint="eastAsia"/>
          <w:b/>
          <w:sz w:val="24"/>
          <w:szCs w:val="24"/>
          <w:lang w:eastAsia="zh-CN"/>
        </w:rPr>
        <w:t xml:space="preserve"> and Future Directions</w:t>
      </w:r>
    </w:p>
    <w:p w14:paraId="635262F2" w14:textId="7B6AB437" w:rsidR="008E558B" w:rsidRDefault="00220B79" w:rsidP="00451533">
      <w:pPr>
        <w:spacing w:after="0" w:line="450" w:lineRule="exact"/>
        <w:ind w:firstLine="720"/>
        <w:jc w:val="both"/>
        <w:rPr>
          <w:rFonts w:ascii="Times New Roman" w:eastAsia="SimSun" w:hAnsi="Times New Roman" w:cs="Times New Roman"/>
          <w:bCs/>
          <w:sz w:val="24"/>
          <w:szCs w:val="24"/>
          <w:lang w:eastAsia="zh-CN"/>
        </w:rPr>
      </w:pPr>
      <w:r w:rsidRPr="00220B79">
        <w:rPr>
          <w:rFonts w:ascii="Times New Roman" w:eastAsia="Times New Roman" w:hAnsi="Times New Roman" w:cs="Times New Roman"/>
          <w:bCs/>
          <w:sz w:val="24"/>
          <w:szCs w:val="24"/>
        </w:rPr>
        <w:t xml:space="preserve">While our study provides valuable insights, it is not without limitations. First, even though sports data are commonly used in management research in general (e.g., Crocker &amp; Eckardt, 2014; Grijalva et al., 2020; Wolfson &amp; Mathieu, 2021) and in research on star employees (e.g., Chen &amp; Garg, 2018; Kim &amp; Makadok, 2022), the generalizability of our findings may be restricted to contexts similar to the NBA, where the dynamics of star and non-star relationships and the visibility of performance are more pronounced than in typical corporate settings. </w:t>
      </w:r>
      <w:r w:rsidR="003D592F">
        <w:rPr>
          <w:rFonts w:ascii="Times New Roman" w:eastAsia="Times New Roman" w:hAnsi="Times New Roman" w:cs="Times New Roman"/>
          <w:bCs/>
          <w:sz w:val="24"/>
          <w:szCs w:val="24"/>
        </w:rPr>
        <w:t>Therefore</w:t>
      </w:r>
      <w:r w:rsidRPr="00220B79">
        <w:rPr>
          <w:rFonts w:ascii="Times New Roman" w:eastAsia="Times New Roman" w:hAnsi="Times New Roman" w:cs="Times New Roman"/>
          <w:bCs/>
          <w:sz w:val="24"/>
          <w:szCs w:val="24"/>
        </w:rPr>
        <w:t xml:space="preserve">, we encourage future research to verify our findings in diverse organizational settings to explore whether similar dynamics exist in less publicized industries. </w:t>
      </w:r>
    </w:p>
    <w:p w14:paraId="523B778D" w14:textId="00128554" w:rsidR="008E558B" w:rsidRDefault="00220B79" w:rsidP="00451533">
      <w:pPr>
        <w:spacing w:after="0" w:line="450" w:lineRule="exact"/>
        <w:ind w:firstLine="720"/>
        <w:jc w:val="both"/>
        <w:rPr>
          <w:rFonts w:ascii="Times New Roman" w:eastAsia="SimSun" w:hAnsi="Times New Roman" w:cs="Times New Roman"/>
          <w:bCs/>
          <w:sz w:val="24"/>
          <w:szCs w:val="24"/>
          <w:lang w:eastAsia="zh-CN"/>
        </w:rPr>
      </w:pPr>
      <w:r>
        <w:rPr>
          <w:rFonts w:ascii="Times New Roman" w:eastAsia="SimSun" w:hAnsi="Times New Roman" w:cs="Times New Roman" w:hint="eastAsia"/>
          <w:bCs/>
          <w:sz w:val="24"/>
          <w:szCs w:val="24"/>
          <w:lang w:eastAsia="zh-CN"/>
        </w:rPr>
        <w:t>Second</w:t>
      </w:r>
      <w:r w:rsidRPr="00220B79">
        <w:rPr>
          <w:rFonts w:ascii="Times New Roman" w:eastAsia="Times New Roman" w:hAnsi="Times New Roman" w:cs="Times New Roman"/>
          <w:bCs/>
          <w:sz w:val="24"/>
          <w:szCs w:val="24"/>
        </w:rPr>
        <w:t xml:space="preserve">, our reliance on ratings from </w:t>
      </w:r>
      <w:r w:rsidR="005540B3">
        <w:rPr>
          <w:rFonts w:ascii="Times New Roman" w:eastAsia="SimSun" w:hAnsi="Times New Roman" w:cs="Times New Roman"/>
          <w:bCs/>
          <w:sz w:val="24"/>
          <w:szCs w:val="24"/>
          <w:lang w:eastAsia="zh-CN"/>
        </w:rPr>
        <w:t>“</w:t>
      </w:r>
      <w:r w:rsidRPr="00220B79">
        <w:rPr>
          <w:rFonts w:ascii="Times New Roman" w:eastAsia="Times New Roman" w:hAnsi="Times New Roman" w:cs="Times New Roman"/>
          <w:bCs/>
          <w:sz w:val="24"/>
          <w:szCs w:val="24"/>
        </w:rPr>
        <w:t>Super Fans</w:t>
      </w:r>
      <w:r w:rsidR="005540B3">
        <w:rPr>
          <w:rFonts w:ascii="Times New Roman" w:eastAsia="SimSun" w:hAnsi="Times New Roman" w:cs="Times New Roman"/>
          <w:bCs/>
          <w:sz w:val="24"/>
          <w:szCs w:val="24"/>
          <w:lang w:eastAsia="zh-CN"/>
        </w:rPr>
        <w:t>”</w:t>
      </w:r>
      <w:r w:rsidRPr="00220B79">
        <w:rPr>
          <w:rFonts w:ascii="Times New Roman" w:eastAsia="Times New Roman" w:hAnsi="Times New Roman" w:cs="Times New Roman"/>
          <w:bCs/>
          <w:sz w:val="24"/>
          <w:szCs w:val="24"/>
        </w:rPr>
        <w:t xml:space="preserve"> to assess leadership styles represents a novel approach to measuring and integrating these data with archival data. However, this method </w:t>
      </w:r>
      <w:r w:rsidRPr="00220B79">
        <w:rPr>
          <w:rFonts w:ascii="Times New Roman" w:eastAsia="Times New Roman" w:hAnsi="Times New Roman" w:cs="Times New Roman"/>
          <w:bCs/>
          <w:sz w:val="24"/>
          <w:szCs w:val="24"/>
        </w:rPr>
        <w:lastRenderedPageBreak/>
        <w:t>may introduce a subjective element that might not fully capture the complexity of leadership behaviors as perceived by the players themselves. Thus, future research should consider employing more objective or direct measures of leadership to validate and extend our findings. Furthermore, incorporating additional perspectives, such as those from direct reports and peers, could provide a more comprehensive view of the leadership dynamics at play.</w:t>
      </w:r>
      <w:r w:rsidR="008E558B">
        <w:rPr>
          <w:rFonts w:ascii="Times New Roman" w:eastAsia="SimSun" w:hAnsi="Times New Roman" w:cs="Times New Roman" w:hint="eastAsia"/>
          <w:bCs/>
          <w:sz w:val="24"/>
          <w:szCs w:val="24"/>
          <w:lang w:eastAsia="zh-CN"/>
        </w:rPr>
        <w:t xml:space="preserve"> </w:t>
      </w:r>
    </w:p>
    <w:p w14:paraId="4D4C1842" w14:textId="3693AFDD" w:rsidR="0012735D" w:rsidRPr="00C67ACA" w:rsidRDefault="008E558B" w:rsidP="00DB4FA1">
      <w:pPr>
        <w:spacing w:after="240" w:line="450" w:lineRule="exact"/>
        <w:ind w:firstLine="720"/>
        <w:jc w:val="both"/>
        <w:rPr>
          <w:rFonts w:ascii="Times New Roman" w:eastAsia="SimSun" w:hAnsi="Times New Roman" w:cs="Times New Roman"/>
          <w:bCs/>
          <w:sz w:val="24"/>
          <w:szCs w:val="24"/>
          <w:lang w:eastAsia="zh-CN"/>
        </w:rPr>
      </w:pPr>
      <w:r>
        <w:rPr>
          <w:rFonts w:ascii="Times New Roman" w:eastAsia="SimSun" w:hAnsi="Times New Roman" w:cs="Times New Roman" w:hint="eastAsia"/>
          <w:bCs/>
          <w:sz w:val="24"/>
          <w:szCs w:val="24"/>
          <w:lang w:eastAsia="zh-CN"/>
        </w:rPr>
        <w:t xml:space="preserve">Third, </w:t>
      </w:r>
      <w:r w:rsidRPr="008E558B">
        <w:rPr>
          <w:rFonts w:ascii="Times New Roman" w:eastAsia="SimSun" w:hAnsi="Times New Roman" w:cs="Times New Roman"/>
          <w:bCs/>
          <w:sz w:val="24"/>
          <w:szCs w:val="24"/>
          <w:lang w:eastAsia="zh-CN"/>
        </w:rPr>
        <w:t xml:space="preserve">the current research examined the effect of leadership on star and non-star employee outcomes at the player-year level. It is also possible to extend our research to the game-level analysis to provide a more granular understanding of how leadership styles influence </w:t>
      </w:r>
      <w:r>
        <w:rPr>
          <w:rFonts w:ascii="Times New Roman" w:eastAsia="SimSun" w:hAnsi="Times New Roman" w:cs="Times New Roman" w:hint="eastAsia"/>
          <w:bCs/>
          <w:sz w:val="24"/>
          <w:szCs w:val="24"/>
          <w:lang w:eastAsia="zh-CN"/>
        </w:rPr>
        <w:t>behavioral outcomes</w:t>
      </w:r>
      <w:r w:rsidRPr="008E558B">
        <w:rPr>
          <w:rFonts w:ascii="Times New Roman" w:eastAsia="SimSun" w:hAnsi="Times New Roman" w:cs="Times New Roman"/>
          <w:bCs/>
          <w:sz w:val="24"/>
          <w:szCs w:val="24"/>
          <w:lang w:eastAsia="zh-CN"/>
        </w:rPr>
        <w:t xml:space="preserve"> in real</w:t>
      </w:r>
      <w:r w:rsidR="00C67ACA">
        <w:rPr>
          <w:rFonts w:ascii="Times New Roman" w:eastAsia="SimSun" w:hAnsi="Times New Roman" w:cs="Times New Roman"/>
          <w:bCs/>
          <w:sz w:val="24"/>
          <w:szCs w:val="24"/>
          <w:lang w:eastAsia="zh-CN"/>
        </w:rPr>
        <w:t xml:space="preserve"> </w:t>
      </w:r>
      <w:r w:rsidRPr="008E558B">
        <w:rPr>
          <w:rFonts w:ascii="Times New Roman" w:eastAsia="SimSun" w:hAnsi="Times New Roman" w:cs="Times New Roman"/>
          <w:bCs/>
          <w:sz w:val="24"/>
          <w:szCs w:val="24"/>
          <w:lang w:eastAsia="zh-CN"/>
        </w:rPr>
        <w:t>time. By analyzing game-by-game data, future research could identify specific situations or phases within a game where leadership has the most significant impact, such as during high-pressure moments or when a team is trailing. This approach could uncover nuanced insights into the immediate effects of leadership s</w:t>
      </w:r>
      <w:r>
        <w:rPr>
          <w:rFonts w:ascii="Times New Roman" w:eastAsia="SimSun" w:hAnsi="Times New Roman" w:cs="Times New Roman" w:hint="eastAsia"/>
          <w:bCs/>
          <w:sz w:val="24"/>
          <w:szCs w:val="24"/>
          <w:lang w:eastAsia="zh-CN"/>
        </w:rPr>
        <w:t>tyles</w:t>
      </w:r>
      <w:r w:rsidRPr="008E558B">
        <w:rPr>
          <w:rFonts w:ascii="Times New Roman" w:eastAsia="SimSun" w:hAnsi="Times New Roman" w:cs="Times New Roman"/>
          <w:bCs/>
          <w:sz w:val="24"/>
          <w:szCs w:val="24"/>
          <w:lang w:eastAsia="zh-CN"/>
        </w:rPr>
        <w:t xml:space="preserve"> and their direct consequences on team dynamics and individual </w:t>
      </w:r>
      <w:r>
        <w:rPr>
          <w:rFonts w:ascii="Times New Roman" w:eastAsia="SimSun" w:hAnsi="Times New Roman" w:cs="Times New Roman" w:hint="eastAsia"/>
          <w:bCs/>
          <w:sz w:val="24"/>
          <w:szCs w:val="24"/>
          <w:lang w:eastAsia="zh-CN"/>
        </w:rPr>
        <w:t>outcomes</w:t>
      </w:r>
      <w:r w:rsidRPr="008E558B">
        <w:rPr>
          <w:rFonts w:ascii="Times New Roman" w:eastAsia="SimSun" w:hAnsi="Times New Roman" w:cs="Times New Roman"/>
          <w:bCs/>
          <w:sz w:val="24"/>
          <w:szCs w:val="24"/>
          <w:lang w:eastAsia="zh-CN"/>
        </w:rPr>
        <w:t>. Additionally, a game-level analysis could explore the temporal stability of leadership effects, examining whether the influence of a leader</w:t>
      </w:r>
      <w:r>
        <w:rPr>
          <w:rFonts w:ascii="Times New Roman" w:eastAsia="SimSun" w:hAnsi="Times New Roman" w:cs="Times New Roman"/>
          <w:bCs/>
          <w:sz w:val="24"/>
          <w:szCs w:val="24"/>
          <w:lang w:eastAsia="zh-CN"/>
        </w:rPr>
        <w:t>’</w:t>
      </w:r>
      <w:r w:rsidRPr="008E558B">
        <w:rPr>
          <w:rFonts w:ascii="Times New Roman" w:eastAsia="SimSun" w:hAnsi="Times New Roman" w:cs="Times New Roman"/>
          <w:bCs/>
          <w:sz w:val="24"/>
          <w:szCs w:val="24"/>
          <w:lang w:eastAsia="zh-CN"/>
        </w:rPr>
        <w:t>s style is consistent throughout a season or fluctuates with the team</w:t>
      </w:r>
      <w:r>
        <w:rPr>
          <w:rFonts w:ascii="Times New Roman" w:eastAsia="SimSun" w:hAnsi="Times New Roman" w:cs="Times New Roman"/>
          <w:bCs/>
          <w:sz w:val="24"/>
          <w:szCs w:val="24"/>
          <w:lang w:eastAsia="zh-CN"/>
        </w:rPr>
        <w:t>’</w:t>
      </w:r>
      <w:r w:rsidRPr="008E558B">
        <w:rPr>
          <w:rFonts w:ascii="Times New Roman" w:eastAsia="SimSun" w:hAnsi="Times New Roman" w:cs="Times New Roman"/>
          <w:bCs/>
          <w:sz w:val="24"/>
          <w:szCs w:val="24"/>
          <w:lang w:eastAsia="zh-CN"/>
        </w:rPr>
        <w:t>s changing circumstances and competitive pressures.</w:t>
      </w:r>
    </w:p>
    <w:p w14:paraId="7B4B6D0C" w14:textId="77777777" w:rsidR="0012735D" w:rsidRPr="00C67ACA" w:rsidRDefault="0012735D" w:rsidP="00451533">
      <w:pPr>
        <w:spacing w:after="0" w:line="450" w:lineRule="exact"/>
        <w:rPr>
          <w:rFonts w:ascii="Times New Roman" w:eastAsia="Times New Roman" w:hAnsi="Times New Roman" w:cs="Times New Roman"/>
          <w:b/>
          <w:sz w:val="24"/>
          <w:szCs w:val="24"/>
        </w:rPr>
      </w:pPr>
      <w:r w:rsidRPr="00C67ACA">
        <w:rPr>
          <w:rFonts w:ascii="Times New Roman" w:eastAsia="Times New Roman" w:hAnsi="Times New Roman" w:cs="Times New Roman"/>
          <w:b/>
          <w:sz w:val="24"/>
          <w:szCs w:val="24"/>
        </w:rPr>
        <w:t>Practical Implications</w:t>
      </w:r>
    </w:p>
    <w:p w14:paraId="6FCFF5D6" w14:textId="657573D2" w:rsidR="0012735D" w:rsidRPr="00C67ACA" w:rsidRDefault="00703688" w:rsidP="00451533">
      <w:pPr>
        <w:spacing w:after="0" w:line="450" w:lineRule="exact"/>
        <w:ind w:firstLine="720"/>
        <w:jc w:val="both"/>
        <w:rPr>
          <w:rFonts w:ascii="Times New Roman" w:eastAsia="SimSun" w:hAnsi="Times New Roman" w:cs="Times New Roman"/>
          <w:bCs/>
          <w:sz w:val="24"/>
          <w:szCs w:val="24"/>
          <w:lang w:eastAsia="zh-CN"/>
        </w:rPr>
      </w:pPr>
      <w:r w:rsidRPr="00703688">
        <w:rPr>
          <w:rFonts w:ascii="Times New Roman" w:eastAsia="Times New Roman" w:hAnsi="Times New Roman" w:cs="Times New Roman"/>
          <w:bCs/>
          <w:sz w:val="24"/>
          <w:szCs w:val="24"/>
        </w:rPr>
        <w:t>Despite these limitations, our findings offer important practical implications for leaders managing both star and non-star employees. For managers, understanding the balance between agentic and communal approaches can be key to maximizing the potential of all employees. Specifically, our study suggests that fostering a communal environment can reduce the heavy usage of star employees and enhance their collaboration with non-stars. Leaders might consider integrating more communal strategies into their management practices if they aim to encourage collaboration among star employees, especially in environments that undergo rapid changes or are under high pressure. In contrast, agentic leadership may be associated with increased usage of star employees. While the use of star employees is expected to lead to immediate improvements in performance outcomes, this leadership style may also reduce stars’ collaboration with others and increase their turnover. Therefore, managers should be cautious about employing this leadership style excessively when managing star employees</w:t>
      </w:r>
      <w:r w:rsidR="008E558B">
        <w:rPr>
          <w:rFonts w:ascii="Times New Roman" w:eastAsia="SimSun" w:hAnsi="Times New Roman" w:cs="Times New Roman" w:hint="eastAsia"/>
          <w:bCs/>
          <w:sz w:val="24"/>
          <w:szCs w:val="24"/>
          <w:lang w:eastAsia="zh-CN"/>
        </w:rPr>
        <w:t xml:space="preserve">. </w:t>
      </w:r>
    </w:p>
    <w:p w14:paraId="51876D86" w14:textId="6F2C8A0F" w:rsidR="00F33DB2" w:rsidRDefault="00F33DB2" w:rsidP="00DB4FA1">
      <w:pPr>
        <w:spacing w:after="240" w:line="450" w:lineRule="exact"/>
        <w:ind w:firstLine="720"/>
        <w:jc w:val="both"/>
        <w:rPr>
          <w:rFonts w:ascii="Times New Roman" w:eastAsia="SimSun" w:hAnsi="Times New Roman" w:cs="Times New Roman"/>
          <w:bCs/>
          <w:sz w:val="24"/>
          <w:szCs w:val="24"/>
          <w:lang w:eastAsia="zh-CN"/>
        </w:rPr>
      </w:pPr>
      <w:r w:rsidRPr="00F33DB2">
        <w:rPr>
          <w:rFonts w:ascii="Times New Roman" w:eastAsia="Times New Roman" w:hAnsi="Times New Roman" w:cs="Times New Roman"/>
          <w:bCs/>
          <w:sz w:val="24"/>
          <w:szCs w:val="24"/>
        </w:rPr>
        <w:lastRenderedPageBreak/>
        <w:t xml:space="preserve">Another critical implication of our research is the reminder to organizations and managers that the context in which leadership is exercised profoundly impacts its effectiveness, particularly in dynamic settings. Our findings underscore the importance of considering the specific conditions under which leadership styles are applied, as the influence of agentic and communal leadership on star employees becomes more pronounced in dynamic environments such as high-pressure situations or during significant </w:t>
      </w:r>
      <w:r>
        <w:rPr>
          <w:rFonts w:ascii="Times New Roman" w:eastAsia="SimSun" w:hAnsi="Times New Roman" w:cs="Times New Roman" w:hint="eastAsia"/>
          <w:bCs/>
          <w:sz w:val="24"/>
          <w:szCs w:val="24"/>
          <w:lang w:eastAsia="zh-CN"/>
        </w:rPr>
        <w:t xml:space="preserve">external </w:t>
      </w:r>
      <w:r w:rsidRPr="00F33DB2">
        <w:rPr>
          <w:rFonts w:ascii="Times New Roman" w:eastAsia="Times New Roman" w:hAnsi="Times New Roman" w:cs="Times New Roman"/>
          <w:bCs/>
          <w:sz w:val="24"/>
          <w:szCs w:val="24"/>
        </w:rPr>
        <w:t xml:space="preserve">changes. </w:t>
      </w:r>
      <w:r w:rsidR="00C67ACA">
        <w:rPr>
          <w:rFonts w:ascii="Times New Roman" w:eastAsia="Times New Roman" w:hAnsi="Times New Roman" w:cs="Times New Roman"/>
          <w:bCs/>
          <w:sz w:val="24"/>
          <w:szCs w:val="24"/>
        </w:rPr>
        <w:t>Therefore, o</w:t>
      </w:r>
      <w:r w:rsidRPr="00F33DB2">
        <w:rPr>
          <w:rFonts w:ascii="Times New Roman" w:eastAsia="Times New Roman" w:hAnsi="Times New Roman" w:cs="Times New Roman"/>
          <w:bCs/>
          <w:sz w:val="24"/>
          <w:szCs w:val="24"/>
        </w:rPr>
        <w:t>rganizations should</w:t>
      </w:r>
      <w:r w:rsidR="00C67ACA">
        <w:rPr>
          <w:rFonts w:ascii="Times New Roman" w:eastAsia="Times New Roman" w:hAnsi="Times New Roman" w:cs="Times New Roman"/>
          <w:bCs/>
          <w:sz w:val="24"/>
          <w:szCs w:val="24"/>
        </w:rPr>
        <w:t xml:space="preserve"> </w:t>
      </w:r>
      <w:r w:rsidRPr="00F33DB2">
        <w:rPr>
          <w:rFonts w:ascii="Times New Roman" w:eastAsia="Times New Roman" w:hAnsi="Times New Roman" w:cs="Times New Roman"/>
          <w:bCs/>
          <w:sz w:val="24"/>
          <w:szCs w:val="24"/>
        </w:rPr>
        <w:t xml:space="preserve">not only focus on the </w:t>
      </w:r>
      <w:r>
        <w:rPr>
          <w:rFonts w:ascii="Times New Roman" w:eastAsia="SimSun" w:hAnsi="Times New Roman" w:cs="Times New Roman" w:hint="eastAsia"/>
          <w:bCs/>
          <w:sz w:val="24"/>
          <w:szCs w:val="24"/>
          <w:lang w:eastAsia="zh-CN"/>
        </w:rPr>
        <w:t>styles</w:t>
      </w:r>
      <w:r w:rsidRPr="00F33DB2">
        <w:rPr>
          <w:rFonts w:ascii="Times New Roman" w:eastAsia="Times New Roman" w:hAnsi="Times New Roman" w:cs="Times New Roman"/>
          <w:bCs/>
          <w:sz w:val="24"/>
          <w:szCs w:val="24"/>
        </w:rPr>
        <w:t xml:space="preserve"> of their leaders but also on how these leadership styles can be adapted to fit the changing contexts. For instance, in times of crisis or significant change, a communal approach may better support </w:t>
      </w:r>
      <w:r>
        <w:rPr>
          <w:rFonts w:ascii="Times New Roman" w:eastAsia="SimSun" w:hAnsi="Times New Roman" w:cs="Times New Roman" w:hint="eastAsia"/>
          <w:bCs/>
          <w:sz w:val="24"/>
          <w:szCs w:val="24"/>
          <w:lang w:eastAsia="zh-CN"/>
        </w:rPr>
        <w:t>collaboration</w:t>
      </w:r>
      <w:r w:rsidRPr="00F33DB2">
        <w:rPr>
          <w:rFonts w:ascii="Times New Roman" w:eastAsia="Times New Roman" w:hAnsi="Times New Roman" w:cs="Times New Roman"/>
          <w:bCs/>
          <w:sz w:val="24"/>
          <w:szCs w:val="24"/>
        </w:rPr>
        <w:t xml:space="preserve"> and mitigate the risks associated with high turnover, while agentic leadership could be more effective in stable conditions where maximizing the performance of star employees is crucial. </w:t>
      </w:r>
      <w:r w:rsidR="00C67ACA" w:rsidRPr="00C67ACA">
        <w:rPr>
          <w:rFonts w:ascii="Times New Roman" w:eastAsia="Times New Roman" w:hAnsi="Times New Roman" w:cs="Times New Roman"/>
          <w:bCs/>
          <w:sz w:val="24"/>
          <w:szCs w:val="24"/>
        </w:rPr>
        <w:t>Depending on the current environment and organizational needs, leaders who can flexibly toggle between these styles will likely be more successful in managing star employees effectively.</w:t>
      </w:r>
    </w:p>
    <w:p w14:paraId="01BFCD68" w14:textId="14541CD1" w:rsidR="00F33DB2" w:rsidRPr="009036D5" w:rsidRDefault="00F33DB2" w:rsidP="00451533">
      <w:pPr>
        <w:spacing w:after="0" w:line="450" w:lineRule="exact"/>
        <w:jc w:val="center"/>
        <w:rPr>
          <w:rFonts w:ascii="Times New Roman" w:eastAsia="SimSun" w:hAnsi="Times New Roman" w:cs="Times New Roman"/>
          <w:b/>
          <w:sz w:val="24"/>
          <w:szCs w:val="24"/>
          <w:lang w:eastAsia="zh-CN"/>
        </w:rPr>
      </w:pPr>
      <w:r w:rsidRPr="009036D5">
        <w:rPr>
          <w:rFonts w:ascii="Times New Roman" w:eastAsia="SimSun" w:hAnsi="Times New Roman" w:cs="Times New Roman"/>
          <w:b/>
          <w:sz w:val="24"/>
          <w:szCs w:val="24"/>
          <w:lang w:eastAsia="zh-CN"/>
        </w:rPr>
        <w:t>CONCLUSION</w:t>
      </w:r>
    </w:p>
    <w:p w14:paraId="0182A3E5" w14:textId="21944DCE" w:rsidR="005F77D2" w:rsidRPr="005F77D2" w:rsidRDefault="005F77D2" w:rsidP="00451533">
      <w:pPr>
        <w:spacing w:after="0" w:line="450" w:lineRule="exact"/>
        <w:ind w:firstLine="720"/>
        <w:jc w:val="both"/>
        <w:rPr>
          <w:rFonts w:ascii="Times New Roman" w:eastAsia="SimSun" w:hAnsi="Times New Roman" w:cs="Times New Roman"/>
          <w:bCs/>
          <w:sz w:val="24"/>
          <w:szCs w:val="24"/>
          <w:lang w:eastAsia="zh-CN"/>
        </w:rPr>
      </w:pPr>
      <w:r w:rsidRPr="005F77D2">
        <w:rPr>
          <w:rFonts w:ascii="Times New Roman" w:eastAsia="SimSun" w:hAnsi="Times New Roman" w:cs="Times New Roman"/>
          <w:bCs/>
          <w:sz w:val="24"/>
          <w:szCs w:val="24"/>
          <w:lang w:eastAsia="zh-CN"/>
        </w:rPr>
        <w:t xml:space="preserve">In conclusion, this study advances our understanding of how agentic and communal leadership styles differentially impact star and non-star employees within the dynamic NBA environment. It highlights the differential effects of these two leadership styles on star and non-star employees’ usage, collaborative behavior, and </w:t>
      </w:r>
      <w:r w:rsidR="00540F06">
        <w:rPr>
          <w:rFonts w:ascii="Times New Roman" w:eastAsia="SimSun" w:hAnsi="Times New Roman" w:cs="Times New Roman"/>
          <w:bCs/>
          <w:sz w:val="24"/>
          <w:szCs w:val="24"/>
          <w:lang w:eastAsia="zh-CN"/>
        </w:rPr>
        <w:t>turnover</w:t>
      </w:r>
      <w:r w:rsidRPr="005F77D2">
        <w:rPr>
          <w:rFonts w:ascii="Times New Roman" w:eastAsia="SimSun" w:hAnsi="Times New Roman" w:cs="Times New Roman"/>
          <w:bCs/>
          <w:sz w:val="24"/>
          <w:szCs w:val="24"/>
          <w:lang w:eastAsia="zh-CN"/>
        </w:rPr>
        <w:t>. Additionally, it underscores the crucial role of environmental context in determining the effectiveness of each leadership style. This research contribut</w:t>
      </w:r>
      <w:r w:rsidR="007C1E12">
        <w:rPr>
          <w:rFonts w:ascii="Times New Roman" w:eastAsia="SimSun" w:hAnsi="Times New Roman" w:cs="Times New Roman" w:hint="eastAsia"/>
          <w:bCs/>
          <w:sz w:val="24"/>
          <w:szCs w:val="24"/>
          <w:lang w:eastAsia="zh-CN"/>
        </w:rPr>
        <w:t>es</w:t>
      </w:r>
      <w:r w:rsidRPr="005F77D2">
        <w:rPr>
          <w:rFonts w:ascii="Times New Roman" w:eastAsia="SimSun" w:hAnsi="Times New Roman" w:cs="Times New Roman"/>
          <w:bCs/>
          <w:sz w:val="24"/>
          <w:szCs w:val="24"/>
          <w:lang w:eastAsia="zh-CN"/>
        </w:rPr>
        <w:t xml:space="preserve"> to the star employee literature by demonstrating how leadership styles can be strategically deployed to influence individual outcomes. By offering insights into the effects of leadership styles in varying contexts, this study provides a valuable framework for future research and practical applications in managing both star and non-star employees.</w:t>
      </w:r>
    </w:p>
    <w:p w14:paraId="48A19AA9" w14:textId="77777777" w:rsidR="00AF7482" w:rsidRDefault="00AF7482" w:rsidP="00C67ACA">
      <w:pPr>
        <w:spacing w:after="360"/>
        <w:rPr>
          <w:rFonts w:ascii="Times New Roman" w:eastAsia="Times New Roman" w:hAnsi="Times New Roman" w:cs="Times New Roman"/>
          <w:b/>
          <w:sz w:val="24"/>
          <w:szCs w:val="24"/>
        </w:rPr>
      </w:pPr>
    </w:p>
    <w:p w14:paraId="69B05C5D" w14:textId="378F9F6F" w:rsidR="000E3762" w:rsidRPr="00C00ED1" w:rsidRDefault="00D0584D" w:rsidP="00FE1663">
      <w:pPr>
        <w:spacing w:after="240"/>
        <w:jc w:val="center"/>
        <w:rPr>
          <w:rFonts w:ascii="Times New Roman" w:eastAsia="Times New Roman" w:hAnsi="Times New Roman" w:cs="Times New Roman"/>
          <w:b/>
          <w:sz w:val="21"/>
          <w:szCs w:val="21"/>
        </w:rPr>
      </w:pPr>
      <w:r>
        <w:rPr>
          <w:rFonts w:ascii="Times New Roman" w:eastAsia="Times New Roman" w:hAnsi="Times New Roman" w:cs="Times New Roman"/>
          <w:b/>
          <w:sz w:val="24"/>
          <w:szCs w:val="24"/>
        </w:rPr>
        <w:br w:type="page"/>
      </w:r>
      <w:r w:rsidRPr="00C00ED1">
        <w:rPr>
          <w:rFonts w:ascii="Times New Roman" w:eastAsia="Times New Roman" w:hAnsi="Times New Roman" w:cs="Times New Roman"/>
          <w:b/>
          <w:sz w:val="21"/>
          <w:szCs w:val="21"/>
        </w:rPr>
        <w:lastRenderedPageBreak/>
        <w:t>REFERENCES</w:t>
      </w:r>
    </w:p>
    <w:p w14:paraId="318DC452" w14:textId="24EAEE74" w:rsidR="005C65A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Abele, A. (2003). The dynamics of masculine-agentic and feminine-communal traits: findings from a prospective study. </w:t>
      </w:r>
      <w:r w:rsidRPr="00C00ED1">
        <w:rPr>
          <w:rFonts w:ascii="Times New Roman" w:eastAsia="Times New Roman" w:hAnsi="Times New Roman" w:cs="Times New Roman"/>
          <w:bCs/>
          <w:i/>
          <w:iCs/>
          <w:sz w:val="21"/>
          <w:szCs w:val="21"/>
        </w:rPr>
        <w:t>Journal of Personality and Social Psychology</w:t>
      </w:r>
      <w:r w:rsidRPr="00C00ED1">
        <w:rPr>
          <w:rFonts w:ascii="Times New Roman" w:eastAsia="Times New Roman" w:hAnsi="Times New Roman" w:cs="Times New Roman"/>
          <w:bCs/>
          <w:sz w:val="21"/>
          <w:szCs w:val="21"/>
        </w:rPr>
        <w:t>, 85(4), 768</w:t>
      </w:r>
      <w:r w:rsidR="005540B3">
        <w:rPr>
          <w:rFonts w:ascii="Times New Roman" w:eastAsia="SimSun" w:hAnsi="Times New Roman" w:cs="Times New Roman" w:hint="eastAsia"/>
          <w:bCs/>
          <w:sz w:val="21"/>
          <w:szCs w:val="21"/>
          <w:lang w:eastAsia="zh-CN"/>
        </w:rPr>
        <w:t>-776</w:t>
      </w:r>
      <w:r w:rsidRPr="00C00ED1">
        <w:rPr>
          <w:rFonts w:ascii="Times New Roman" w:eastAsia="Times New Roman" w:hAnsi="Times New Roman" w:cs="Times New Roman"/>
          <w:bCs/>
          <w:sz w:val="21"/>
          <w:szCs w:val="21"/>
        </w:rPr>
        <w:t>.</w:t>
      </w:r>
    </w:p>
    <w:p w14:paraId="5ABD2BE5" w14:textId="667B4CF7" w:rsidR="009C0DC5"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Abele, A., Uchronski, M., Suitner, C., &amp; Wojciszke, B. (2008). Towards an operationalization of the fundamental dimensions of agency and communion: Trait content ratings in five countries considering valence and frequency of word occurrence. </w:t>
      </w:r>
      <w:r w:rsidRPr="00C00ED1">
        <w:rPr>
          <w:rFonts w:ascii="Times New Roman" w:eastAsia="Times New Roman" w:hAnsi="Times New Roman" w:cs="Times New Roman"/>
          <w:bCs/>
          <w:i/>
          <w:iCs/>
          <w:sz w:val="21"/>
          <w:szCs w:val="21"/>
        </w:rPr>
        <w:t>European Journal of Social Psychology</w:t>
      </w:r>
      <w:r w:rsidRPr="00C00ED1">
        <w:rPr>
          <w:rFonts w:ascii="Times New Roman" w:eastAsia="Times New Roman" w:hAnsi="Times New Roman" w:cs="Times New Roman"/>
          <w:bCs/>
          <w:sz w:val="21"/>
          <w:szCs w:val="21"/>
        </w:rPr>
        <w:t>, 38(7), 1202-1217.</w:t>
      </w:r>
    </w:p>
    <w:p w14:paraId="7660DB1D" w14:textId="528F70B2" w:rsidR="009C0DC5"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Abele, A., &amp; Wojciszke, B. (2007). Agency and communion from the perspective of self versus others. </w:t>
      </w:r>
      <w:r w:rsidRPr="00C00ED1">
        <w:rPr>
          <w:rFonts w:ascii="Times New Roman" w:eastAsia="Times New Roman" w:hAnsi="Times New Roman" w:cs="Times New Roman"/>
          <w:bCs/>
          <w:i/>
          <w:iCs/>
          <w:sz w:val="21"/>
          <w:szCs w:val="21"/>
        </w:rPr>
        <w:t>Journal of personality and social psychology</w:t>
      </w:r>
      <w:r w:rsidRPr="00C00ED1">
        <w:rPr>
          <w:rFonts w:ascii="Times New Roman" w:eastAsia="Times New Roman" w:hAnsi="Times New Roman" w:cs="Times New Roman"/>
          <w:bCs/>
          <w:sz w:val="21"/>
          <w:szCs w:val="21"/>
        </w:rPr>
        <w:t>, 93(5), 751</w:t>
      </w:r>
      <w:r w:rsidR="005540B3">
        <w:rPr>
          <w:rFonts w:ascii="Times New Roman" w:eastAsia="SimSun" w:hAnsi="Times New Roman" w:cs="Times New Roman" w:hint="eastAsia"/>
          <w:bCs/>
          <w:sz w:val="21"/>
          <w:szCs w:val="21"/>
          <w:lang w:eastAsia="zh-CN"/>
        </w:rPr>
        <w:t>-763</w:t>
      </w:r>
      <w:r w:rsidRPr="00C00ED1">
        <w:rPr>
          <w:rFonts w:ascii="Times New Roman" w:eastAsia="Times New Roman" w:hAnsi="Times New Roman" w:cs="Times New Roman"/>
          <w:bCs/>
          <w:sz w:val="21"/>
          <w:szCs w:val="21"/>
        </w:rPr>
        <w:t>.</w:t>
      </w:r>
    </w:p>
    <w:p w14:paraId="2D680217" w14:textId="5D960F14" w:rsidR="000E376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Abele, A., &amp; Wojciszke, B. (2014). Communal and agentic content in social cognition: A dual perspective model. In </w:t>
      </w:r>
      <w:r w:rsidRPr="00C00ED1">
        <w:rPr>
          <w:rFonts w:ascii="Times New Roman" w:eastAsia="Times New Roman" w:hAnsi="Times New Roman" w:cs="Times New Roman"/>
          <w:bCs/>
          <w:i/>
          <w:iCs/>
          <w:sz w:val="21"/>
          <w:szCs w:val="21"/>
        </w:rPr>
        <w:t>Advances in experimental social psychology</w:t>
      </w:r>
      <w:r w:rsidRPr="00C00ED1">
        <w:rPr>
          <w:rFonts w:ascii="Times New Roman" w:eastAsia="Times New Roman" w:hAnsi="Times New Roman" w:cs="Times New Roman"/>
          <w:bCs/>
          <w:sz w:val="21"/>
          <w:szCs w:val="21"/>
        </w:rPr>
        <w:t xml:space="preserve"> (Vol. 50, pp. 195-255). Academic Press.</w:t>
      </w:r>
    </w:p>
    <w:p w14:paraId="248FE869" w14:textId="3EF5CD54" w:rsidR="005E271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Adegbesan, J. (2009). On the origins of competitive advantage: Strategic factor markets and heterogeneous resource complementarity. </w:t>
      </w:r>
      <w:r w:rsidRPr="00C00ED1">
        <w:rPr>
          <w:rFonts w:ascii="Times New Roman" w:eastAsia="Times New Roman" w:hAnsi="Times New Roman" w:cs="Times New Roman"/>
          <w:bCs/>
          <w:i/>
          <w:iCs/>
          <w:sz w:val="21"/>
          <w:szCs w:val="21"/>
        </w:rPr>
        <w:t>Academy of Management Review</w:t>
      </w:r>
      <w:r w:rsidRPr="00C00ED1">
        <w:rPr>
          <w:rFonts w:ascii="Times New Roman" w:eastAsia="Times New Roman" w:hAnsi="Times New Roman" w:cs="Times New Roman"/>
          <w:bCs/>
          <w:sz w:val="21"/>
          <w:szCs w:val="21"/>
        </w:rPr>
        <w:t>, 34(3), 463-475.</w:t>
      </w:r>
    </w:p>
    <w:p w14:paraId="4601A527" w14:textId="55C55B45" w:rsidR="000E376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Aguinis, H., &amp; O'Boyle Jr, E. (2014). Star performers in twenty‐first century organizations. </w:t>
      </w:r>
      <w:r w:rsidRPr="00C00ED1">
        <w:rPr>
          <w:rFonts w:ascii="Times New Roman" w:eastAsia="Times New Roman" w:hAnsi="Times New Roman" w:cs="Times New Roman"/>
          <w:bCs/>
          <w:i/>
          <w:iCs/>
          <w:sz w:val="21"/>
          <w:szCs w:val="21"/>
        </w:rPr>
        <w:t>Personnel Psychology</w:t>
      </w:r>
      <w:r w:rsidRPr="00C00ED1">
        <w:rPr>
          <w:rFonts w:ascii="Times New Roman" w:eastAsia="Times New Roman" w:hAnsi="Times New Roman" w:cs="Times New Roman"/>
          <w:bCs/>
          <w:sz w:val="21"/>
          <w:szCs w:val="21"/>
        </w:rPr>
        <w:t>, 67(2), 313-350.</w:t>
      </w:r>
    </w:p>
    <w:p w14:paraId="602A775C" w14:textId="4B65C52D" w:rsidR="000E376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Aguinis, H., O'Boyle Jr, E., Gonzalez‐Mulé, E., &amp; Joo, H. (2016). Cumulative advantage: Conductors and insulators of heavy‐tailed productivity distributions and productivity stars. </w:t>
      </w:r>
      <w:r w:rsidRPr="00C00ED1">
        <w:rPr>
          <w:rFonts w:ascii="Times New Roman" w:eastAsia="Times New Roman" w:hAnsi="Times New Roman" w:cs="Times New Roman"/>
          <w:bCs/>
          <w:i/>
          <w:iCs/>
          <w:sz w:val="21"/>
          <w:szCs w:val="21"/>
        </w:rPr>
        <w:t>Personnel Psychology</w:t>
      </w:r>
      <w:r w:rsidRPr="00C00ED1">
        <w:rPr>
          <w:rFonts w:ascii="Times New Roman" w:eastAsia="Times New Roman" w:hAnsi="Times New Roman" w:cs="Times New Roman"/>
          <w:bCs/>
          <w:sz w:val="21"/>
          <w:szCs w:val="21"/>
        </w:rPr>
        <w:t>, 69(1), 3-66.</w:t>
      </w:r>
    </w:p>
    <w:p w14:paraId="053BAB76" w14:textId="0E2EE09B" w:rsidR="007D61AB" w:rsidRDefault="007D61AB"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Al Khajeh, E. (2018). Impact of leadership styles on organizational performance. </w:t>
      </w:r>
      <w:r w:rsidRPr="00C00ED1">
        <w:rPr>
          <w:rFonts w:ascii="Times New Roman" w:eastAsia="Times New Roman" w:hAnsi="Times New Roman" w:cs="Times New Roman"/>
          <w:bCs/>
          <w:i/>
          <w:iCs/>
          <w:sz w:val="21"/>
          <w:szCs w:val="21"/>
        </w:rPr>
        <w:t>Journal of Human Resources Management Research</w:t>
      </w:r>
      <w:r w:rsidRPr="00C00ED1">
        <w:rPr>
          <w:rFonts w:ascii="Times New Roman" w:eastAsia="Times New Roman" w:hAnsi="Times New Roman" w:cs="Times New Roman"/>
          <w:bCs/>
          <w:sz w:val="21"/>
          <w:szCs w:val="21"/>
        </w:rPr>
        <w:t>, 2018(2018), 1-10.</w:t>
      </w:r>
    </w:p>
    <w:p w14:paraId="20EE4D81" w14:textId="362A94D1" w:rsidR="002E4180" w:rsidRPr="00C00ED1" w:rsidRDefault="002E4180" w:rsidP="00117C88">
      <w:pPr>
        <w:spacing w:after="0"/>
        <w:ind w:left="540" w:hanging="540"/>
        <w:rPr>
          <w:rFonts w:ascii="Times New Roman" w:eastAsia="Times New Roman" w:hAnsi="Times New Roman" w:cs="Times New Roman"/>
          <w:bCs/>
          <w:sz w:val="21"/>
          <w:szCs w:val="21"/>
        </w:rPr>
      </w:pPr>
      <w:r w:rsidRPr="002E4180">
        <w:rPr>
          <w:rFonts w:ascii="Times New Roman" w:eastAsia="Times New Roman" w:hAnsi="Times New Roman" w:cs="Times New Roman"/>
          <w:bCs/>
          <w:sz w:val="21"/>
          <w:szCs w:val="21"/>
        </w:rPr>
        <w:t xml:space="preserve">Allison, P. (2010). </w:t>
      </w:r>
      <w:r w:rsidRPr="002E4180">
        <w:rPr>
          <w:rFonts w:ascii="Times New Roman" w:eastAsia="Times New Roman" w:hAnsi="Times New Roman" w:cs="Times New Roman"/>
          <w:bCs/>
          <w:i/>
          <w:iCs/>
          <w:sz w:val="21"/>
          <w:szCs w:val="21"/>
        </w:rPr>
        <w:t xml:space="preserve">Survival </w:t>
      </w:r>
      <w:r>
        <w:rPr>
          <w:rFonts w:ascii="Times New Roman" w:eastAsia="Times New Roman" w:hAnsi="Times New Roman" w:cs="Times New Roman"/>
          <w:bCs/>
          <w:i/>
          <w:iCs/>
          <w:sz w:val="21"/>
          <w:szCs w:val="21"/>
        </w:rPr>
        <w:t>A</w:t>
      </w:r>
      <w:r w:rsidRPr="002E4180">
        <w:rPr>
          <w:rFonts w:ascii="Times New Roman" w:eastAsia="Times New Roman" w:hAnsi="Times New Roman" w:cs="Times New Roman"/>
          <w:bCs/>
          <w:i/>
          <w:iCs/>
          <w:sz w:val="21"/>
          <w:szCs w:val="21"/>
        </w:rPr>
        <w:t xml:space="preserve">nalysis </w:t>
      </w:r>
      <w:r>
        <w:rPr>
          <w:rFonts w:ascii="Times New Roman" w:eastAsia="Times New Roman" w:hAnsi="Times New Roman" w:cs="Times New Roman"/>
          <w:bCs/>
          <w:i/>
          <w:iCs/>
          <w:sz w:val="21"/>
          <w:szCs w:val="21"/>
        </w:rPr>
        <w:t>U</w:t>
      </w:r>
      <w:r w:rsidRPr="002E4180">
        <w:rPr>
          <w:rFonts w:ascii="Times New Roman" w:eastAsia="Times New Roman" w:hAnsi="Times New Roman" w:cs="Times New Roman"/>
          <w:bCs/>
          <w:i/>
          <w:iCs/>
          <w:sz w:val="21"/>
          <w:szCs w:val="21"/>
        </w:rPr>
        <w:t xml:space="preserve">sing SAS: a </w:t>
      </w:r>
      <w:r>
        <w:rPr>
          <w:rFonts w:ascii="Times New Roman" w:eastAsia="Times New Roman" w:hAnsi="Times New Roman" w:cs="Times New Roman"/>
          <w:bCs/>
          <w:i/>
          <w:iCs/>
          <w:sz w:val="21"/>
          <w:szCs w:val="21"/>
        </w:rPr>
        <w:t>P</w:t>
      </w:r>
      <w:r w:rsidRPr="002E4180">
        <w:rPr>
          <w:rFonts w:ascii="Times New Roman" w:eastAsia="Times New Roman" w:hAnsi="Times New Roman" w:cs="Times New Roman"/>
          <w:bCs/>
          <w:i/>
          <w:iCs/>
          <w:sz w:val="21"/>
          <w:szCs w:val="21"/>
        </w:rPr>
        <w:t xml:space="preserve">ractical </w:t>
      </w:r>
      <w:r>
        <w:rPr>
          <w:rFonts w:ascii="Times New Roman" w:eastAsia="Times New Roman" w:hAnsi="Times New Roman" w:cs="Times New Roman"/>
          <w:bCs/>
          <w:i/>
          <w:iCs/>
          <w:sz w:val="21"/>
          <w:szCs w:val="21"/>
        </w:rPr>
        <w:t>G</w:t>
      </w:r>
      <w:r w:rsidRPr="002E4180">
        <w:rPr>
          <w:rFonts w:ascii="Times New Roman" w:eastAsia="Times New Roman" w:hAnsi="Times New Roman" w:cs="Times New Roman"/>
          <w:bCs/>
          <w:i/>
          <w:iCs/>
          <w:sz w:val="21"/>
          <w:szCs w:val="21"/>
        </w:rPr>
        <w:t>uide</w:t>
      </w:r>
      <w:r w:rsidRPr="002E4180">
        <w:rPr>
          <w:rFonts w:ascii="Times New Roman" w:eastAsia="Times New Roman" w:hAnsi="Times New Roman" w:cs="Times New Roman"/>
          <w:bCs/>
          <w:sz w:val="21"/>
          <w:szCs w:val="21"/>
        </w:rPr>
        <w:t>. S</w:t>
      </w:r>
      <w:r>
        <w:rPr>
          <w:rFonts w:ascii="Times New Roman" w:eastAsia="Times New Roman" w:hAnsi="Times New Roman" w:cs="Times New Roman"/>
          <w:bCs/>
          <w:sz w:val="21"/>
          <w:szCs w:val="21"/>
        </w:rPr>
        <w:t>AS</w:t>
      </w:r>
      <w:r w:rsidRPr="002E4180">
        <w:rPr>
          <w:rFonts w:ascii="Times New Roman" w:eastAsia="Times New Roman" w:hAnsi="Times New Roman" w:cs="Times New Roman"/>
          <w:bCs/>
          <w:sz w:val="21"/>
          <w:szCs w:val="21"/>
        </w:rPr>
        <w:t xml:space="preserve"> Institute.</w:t>
      </w:r>
    </w:p>
    <w:p w14:paraId="50A29D53" w14:textId="61918F00" w:rsidR="007E3E08"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Amick, S., &amp; Robbins, J. (2024). Anonymous NBA player poll 2024: Lebron or Jordan for goat? Most overrated? Finals favorite? The Athletic. https://theathletic.com/5433545/2024/04/22/nba-player-poll-2024-lebron-jordan-goat-celtics-nuggets-rudy-gobert-timberwolves/</w:t>
      </w:r>
    </w:p>
    <w:p w14:paraId="33F7EBBC" w14:textId="498A81F7" w:rsidR="00117C88"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Angrist, J., &amp; Pischke, J. (2009). </w:t>
      </w:r>
      <w:r w:rsidRPr="00C00ED1">
        <w:rPr>
          <w:rFonts w:ascii="Times New Roman" w:eastAsia="Times New Roman" w:hAnsi="Times New Roman" w:cs="Times New Roman"/>
          <w:bCs/>
          <w:i/>
          <w:iCs/>
          <w:sz w:val="21"/>
          <w:szCs w:val="21"/>
        </w:rPr>
        <w:t>Mostly harmless econometrics: An empiricist's companion</w:t>
      </w:r>
      <w:r w:rsidRPr="00C00ED1">
        <w:rPr>
          <w:rFonts w:ascii="Times New Roman" w:eastAsia="Times New Roman" w:hAnsi="Times New Roman" w:cs="Times New Roman"/>
          <w:bCs/>
          <w:sz w:val="21"/>
          <w:szCs w:val="21"/>
        </w:rPr>
        <w:t>. Princeton University Press.</w:t>
      </w:r>
    </w:p>
    <w:p w14:paraId="7CCE0C1D" w14:textId="2827E8A4" w:rsidR="00117C88"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Angrist, J., &amp; Pischke, J. (2014). </w:t>
      </w:r>
      <w:r w:rsidR="005540B3" w:rsidRPr="00C00ED1">
        <w:rPr>
          <w:rFonts w:ascii="Times New Roman" w:eastAsia="Times New Roman" w:hAnsi="Times New Roman" w:cs="Times New Roman"/>
          <w:bCs/>
          <w:i/>
          <w:iCs/>
          <w:sz w:val="21"/>
          <w:szCs w:val="21"/>
        </w:rPr>
        <w:t>Mastering</w:t>
      </w:r>
      <w:r w:rsidR="005540B3">
        <w:rPr>
          <w:rFonts w:ascii="Times New Roman" w:eastAsia="SimSun" w:hAnsi="Times New Roman" w:cs="Times New Roman" w:hint="eastAsia"/>
          <w:bCs/>
          <w:i/>
          <w:iCs/>
          <w:sz w:val="21"/>
          <w:szCs w:val="21"/>
          <w:lang w:eastAsia="zh-CN"/>
        </w:rPr>
        <w:t xml:space="preserve"> '</w:t>
      </w:r>
      <w:r w:rsidR="005540B3" w:rsidRPr="00C00ED1">
        <w:rPr>
          <w:rFonts w:ascii="Times New Roman" w:eastAsia="Times New Roman" w:hAnsi="Times New Roman" w:cs="Times New Roman"/>
          <w:bCs/>
          <w:i/>
          <w:iCs/>
          <w:sz w:val="21"/>
          <w:szCs w:val="21"/>
        </w:rPr>
        <w:t>metrics</w:t>
      </w:r>
      <w:r w:rsidRPr="00C00ED1">
        <w:rPr>
          <w:rFonts w:ascii="Times New Roman" w:eastAsia="Times New Roman" w:hAnsi="Times New Roman" w:cs="Times New Roman"/>
          <w:bCs/>
          <w:i/>
          <w:iCs/>
          <w:sz w:val="21"/>
          <w:szCs w:val="21"/>
        </w:rPr>
        <w:t>: The path from cause to effect.</w:t>
      </w:r>
      <w:r w:rsidRPr="00C00ED1">
        <w:rPr>
          <w:rFonts w:ascii="Times New Roman" w:eastAsia="Times New Roman" w:hAnsi="Times New Roman" w:cs="Times New Roman"/>
          <w:bCs/>
          <w:sz w:val="21"/>
          <w:szCs w:val="21"/>
        </w:rPr>
        <w:t xml:space="preserve"> Princeton University Press.</w:t>
      </w:r>
    </w:p>
    <w:p w14:paraId="0FE2D714" w14:textId="2F27E775" w:rsidR="000E376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Apascaritei, P., &amp; Elvira, M. (2022). Dynamizing human resources: An integrative review of SHRM and dynamic capabilities research. </w:t>
      </w:r>
      <w:r w:rsidRPr="00C00ED1">
        <w:rPr>
          <w:rFonts w:ascii="Times New Roman" w:eastAsia="Times New Roman" w:hAnsi="Times New Roman" w:cs="Times New Roman"/>
          <w:bCs/>
          <w:i/>
          <w:iCs/>
          <w:sz w:val="21"/>
          <w:szCs w:val="21"/>
        </w:rPr>
        <w:t>Human Resource Management Review</w:t>
      </w:r>
      <w:r w:rsidRPr="00C00ED1">
        <w:rPr>
          <w:rFonts w:ascii="Times New Roman" w:eastAsia="Times New Roman" w:hAnsi="Times New Roman" w:cs="Times New Roman"/>
          <w:bCs/>
          <w:sz w:val="21"/>
          <w:szCs w:val="21"/>
        </w:rPr>
        <w:t>, 32(4), 100878.</w:t>
      </w:r>
    </w:p>
    <w:p w14:paraId="0794A2C6" w14:textId="18CEBA95" w:rsidR="00B33324"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Arend, R., &amp; Bromiley, P. (2009). Assessing the dynamic capabilities view: </w:t>
      </w:r>
      <w:r w:rsidR="005540B3">
        <w:rPr>
          <w:rFonts w:ascii="Times New Roman" w:eastAsia="SimSun" w:hAnsi="Times New Roman" w:cs="Times New Roman" w:hint="eastAsia"/>
          <w:bCs/>
          <w:sz w:val="21"/>
          <w:szCs w:val="21"/>
          <w:lang w:eastAsia="zh-CN"/>
        </w:rPr>
        <w:t>S</w:t>
      </w:r>
      <w:r w:rsidR="005540B3" w:rsidRPr="00C00ED1">
        <w:rPr>
          <w:rFonts w:ascii="Times New Roman" w:eastAsia="Times New Roman" w:hAnsi="Times New Roman" w:cs="Times New Roman"/>
          <w:bCs/>
          <w:sz w:val="21"/>
          <w:szCs w:val="21"/>
        </w:rPr>
        <w:t xml:space="preserve">pare </w:t>
      </w:r>
      <w:r w:rsidRPr="00C00ED1">
        <w:rPr>
          <w:rFonts w:ascii="Times New Roman" w:eastAsia="Times New Roman" w:hAnsi="Times New Roman" w:cs="Times New Roman"/>
          <w:bCs/>
          <w:sz w:val="21"/>
          <w:szCs w:val="21"/>
        </w:rPr>
        <w:t xml:space="preserve">change, everyone? </w:t>
      </w:r>
      <w:r w:rsidRPr="00C00ED1">
        <w:rPr>
          <w:rFonts w:ascii="Times New Roman" w:eastAsia="Times New Roman" w:hAnsi="Times New Roman" w:cs="Times New Roman"/>
          <w:bCs/>
          <w:i/>
          <w:iCs/>
          <w:sz w:val="21"/>
          <w:szCs w:val="21"/>
        </w:rPr>
        <w:t>Strategic Organization</w:t>
      </w:r>
      <w:r w:rsidRPr="00C00ED1">
        <w:rPr>
          <w:rFonts w:ascii="Times New Roman" w:eastAsia="Times New Roman" w:hAnsi="Times New Roman" w:cs="Times New Roman"/>
          <w:bCs/>
          <w:sz w:val="21"/>
          <w:szCs w:val="21"/>
        </w:rPr>
        <w:t>, 7(1), 75-90.</w:t>
      </w:r>
    </w:p>
    <w:p w14:paraId="04FA2B19" w14:textId="0DCAE94E" w:rsidR="004D110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Armstrong, M. (2006). </w:t>
      </w:r>
      <w:r w:rsidRPr="00C00ED1">
        <w:rPr>
          <w:rFonts w:ascii="Times New Roman" w:eastAsia="Times New Roman" w:hAnsi="Times New Roman" w:cs="Times New Roman"/>
          <w:bCs/>
          <w:i/>
          <w:iCs/>
          <w:sz w:val="21"/>
          <w:szCs w:val="21"/>
        </w:rPr>
        <w:t>A handbook of human resource management practice</w:t>
      </w:r>
      <w:r w:rsidRPr="00C00ED1">
        <w:rPr>
          <w:rFonts w:ascii="Times New Roman" w:eastAsia="Times New Roman" w:hAnsi="Times New Roman" w:cs="Times New Roman"/>
          <w:bCs/>
          <w:sz w:val="21"/>
          <w:szCs w:val="21"/>
        </w:rPr>
        <w:t>. Kogan Page Publishers.</w:t>
      </w:r>
    </w:p>
    <w:p w14:paraId="217F3002" w14:textId="4278D441" w:rsidR="000E376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Asgari, E., Hunt, R., Lerner, D., Townsend, D., Hayward, M., &amp; Kiefer, K. (2021). Red giants or black holes? The antecedent conditions and multilevel impacts of star performers. </w:t>
      </w:r>
      <w:r w:rsidRPr="00C00ED1">
        <w:rPr>
          <w:rFonts w:ascii="Times New Roman" w:eastAsia="Times New Roman" w:hAnsi="Times New Roman" w:cs="Times New Roman"/>
          <w:bCs/>
          <w:i/>
          <w:iCs/>
          <w:sz w:val="21"/>
          <w:szCs w:val="21"/>
        </w:rPr>
        <w:t>Academy of Management Annals</w:t>
      </w:r>
      <w:r w:rsidRPr="00C00ED1">
        <w:rPr>
          <w:rFonts w:ascii="Times New Roman" w:eastAsia="Times New Roman" w:hAnsi="Times New Roman" w:cs="Times New Roman"/>
          <w:bCs/>
          <w:sz w:val="21"/>
          <w:szCs w:val="21"/>
        </w:rPr>
        <w:t>, 15(1), 223-265.</w:t>
      </w:r>
    </w:p>
    <w:p w14:paraId="4A35395C" w14:textId="48413A2F" w:rsidR="004D110F" w:rsidRPr="0035423B" w:rsidRDefault="00D0584D" w:rsidP="00117C88">
      <w:pPr>
        <w:spacing w:after="0"/>
        <w:ind w:left="540" w:hanging="540"/>
        <w:rPr>
          <w:rFonts w:ascii="Times New Roman" w:eastAsia="SimSun" w:hAnsi="Times New Roman" w:cs="Times New Roman"/>
          <w:bCs/>
          <w:sz w:val="21"/>
          <w:szCs w:val="21"/>
          <w:lang w:eastAsia="zh-CN"/>
        </w:rPr>
      </w:pPr>
      <w:r w:rsidRPr="00C00ED1">
        <w:rPr>
          <w:rFonts w:ascii="Times New Roman" w:eastAsia="Times New Roman" w:hAnsi="Times New Roman" w:cs="Times New Roman"/>
          <w:bCs/>
          <w:sz w:val="21"/>
          <w:szCs w:val="21"/>
        </w:rPr>
        <w:t xml:space="preserve">Bakan, D. (1966). </w:t>
      </w:r>
      <w:r w:rsidRPr="00C00ED1">
        <w:rPr>
          <w:rFonts w:ascii="Times New Roman" w:eastAsia="Times New Roman" w:hAnsi="Times New Roman" w:cs="Times New Roman"/>
          <w:bCs/>
          <w:i/>
          <w:iCs/>
          <w:sz w:val="21"/>
          <w:szCs w:val="21"/>
        </w:rPr>
        <w:t>The duality of human existence: An essay on psychology and religion.</w:t>
      </w:r>
      <w:r w:rsidR="005540B3">
        <w:rPr>
          <w:rFonts w:ascii="Times New Roman" w:eastAsia="SimSun" w:hAnsi="Times New Roman" w:cs="Times New Roman" w:hint="eastAsia"/>
          <w:bCs/>
          <w:i/>
          <w:iCs/>
          <w:sz w:val="21"/>
          <w:szCs w:val="21"/>
          <w:lang w:eastAsia="zh-CN"/>
        </w:rPr>
        <w:t xml:space="preserve"> </w:t>
      </w:r>
      <w:r w:rsidR="005540B3" w:rsidRPr="0035423B">
        <w:rPr>
          <w:rFonts w:ascii="Times New Roman" w:eastAsia="SimSun" w:hAnsi="Times New Roman" w:cs="Times New Roman"/>
          <w:bCs/>
          <w:sz w:val="21"/>
          <w:szCs w:val="21"/>
          <w:lang w:eastAsia="zh-CN"/>
        </w:rPr>
        <w:t>Rand Mcnally.</w:t>
      </w:r>
    </w:p>
    <w:p w14:paraId="43FB35B4" w14:textId="3FCC645E" w:rsidR="00F8197E"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Bascle, G. (2008). Controlling for endogeneity with instrumental variables in strategic management research. </w:t>
      </w:r>
      <w:r w:rsidRPr="00C00ED1">
        <w:rPr>
          <w:rFonts w:ascii="Times New Roman" w:eastAsia="Times New Roman" w:hAnsi="Times New Roman" w:cs="Times New Roman"/>
          <w:bCs/>
          <w:i/>
          <w:iCs/>
          <w:sz w:val="21"/>
          <w:szCs w:val="21"/>
        </w:rPr>
        <w:t>Strategic Organization</w:t>
      </w:r>
      <w:r w:rsidRPr="00C00ED1">
        <w:rPr>
          <w:rFonts w:ascii="Times New Roman" w:eastAsia="Times New Roman" w:hAnsi="Times New Roman" w:cs="Times New Roman"/>
          <w:bCs/>
          <w:sz w:val="21"/>
          <w:szCs w:val="21"/>
        </w:rPr>
        <w:t>, 6(3), 285-327.</w:t>
      </w:r>
    </w:p>
    <w:p w14:paraId="289FC118" w14:textId="23C32BA5" w:rsidR="004D110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Beck, J., Beatty, A., &amp; Sackett, P. (2014). On the distribution of job performance: The role of measurement characteristics in observed departures from normality. </w:t>
      </w:r>
      <w:r w:rsidRPr="00C00ED1">
        <w:rPr>
          <w:rFonts w:ascii="Times New Roman" w:eastAsia="Times New Roman" w:hAnsi="Times New Roman" w:cs="Times New Roman"/>
          <w:bCs/>
          <w:i/>
          <w:iCs/>
          <w:sz w:val="21"/>
          <w:szCs w:val="21"/>
        </w:rPr>
        <w:t>Personnel Psychology</w:t>
      </w:r>
      <w:r w:rsidRPr="00C00ED1">
        <w:rPr>
          <w:rFonts w:ascii="Times New Roman" w:eastAsia="Times New Roman" w:hAnsi="Times New Roman" w:cs="Times New Roman"/>
          <w:bCs/>
          <w:sz w:val="21"/>
          <w:szCs w:val="21"/>
        </w:rPr>
        <w:t>, 67(3), 531-566.</w:t>
      </w:r>
    </w:p>
    <w:p w14:paraId="1BE8B1F9" w14:textId="5DDCF7B9" w:rsidR="000E376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Boekhorst, J., Basir, N., &amp; Malhotra, S. (2024). Star light, but why not so bright? A process model of how incumbents influence star newcomer performance. </w:t>
      </w:r>
      <w:r w:rsidRPr="00C00ED1">
        <w:rPr>
          <w:rFonts w:ascii="Times New Roman" w:eastAsia="Times New Roman" w:hAnsi="Times New Roman" w:cs="Times New Roman"/>
          <w:bCs/>
          <w:i/>
          <w:iCs/>
          <w:sz w:val="21"/>
          <w:szCs w:val="21"/>
        </w:rPr>
        <w:t>Academy of Management Review</w:t>
      </w:r>
      <w:r w:rsidRPr="00C00ED1">
        <w:rPr>
          <w:rFonts w:ascii="Times New Roman" w:eastAsia="Times New Roman" w:hAnsi="Times New Roman" w:cs="Times New Roman"/>
          <w:bCs/>
          <w:sz w:val="21"/>
          <w:szCs w:val="21"/>
        </w:rPr>
        <w:t>, 49(1), 56-79.</w:t>
      </w:r>
    </w:p>
    <w:p w14:paraId="403FF5F7" w14:textId="2BBB723D" w:rsidR="004D110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Boxall, P. (2013). Mutuality in the management of human resources: assessing the quality of alignment in employment relationships. </w:t>
      </w:r>
      <w:r w:rsidRPr="00C00ED1">
        <w:rPr>
          <w:rFonts w:ascii="Times New Roman" w:eastAsia="Times New Roman" w:hAnsi="Times New Roman" w:cs="Times New Roman"/>
          <w:bCs/>
          <w:i/>
          <w:iCs/>
          <w:sz w:val="21"/>
          <w:szCs w:val="21"/>
        </w:rPr>
        <w:t>Human resource management journal</w:t>
      </w:r>
      <w:r w:rsidRPr="00C00ED1">
        <w:rPr>
          <w:rFonts w:ascii="Times New Roman" w:eastAsia="Times New Roman" w:hAnsi="Times New Roman" w:cs="Times New Roman"/>
          <w:bCs/>
          <w:sz w:val="21"/>
          <w:szCs w:val="21"/>
        </w:rPr>
        <w:t>, 23(1), 3-17.</w:t>
      </w:r>
    </w:p>
    <w:p w14:paraId="192B3322" w14:textId="533E3656" w:rsidR="00E70053" w:rsidRPr="00C00ED1" w:rsidRDefault="00E70053"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Call, M., Campbell, E., Dunford, B., Boswell, W., &amp; Boss, R. (2021). Shining with the stars? Unearthing how group star proportion shapes non‐star performance. </w:t>
      </w:r>
      <w:r w:rsidRPr="00C00ED1">
        <w:rPr>
          <w:rFonts w:ascii="Times New Roman" w:eastAsia="Times New Roman" w:hAnsi="Times New Roman" w:cs="Times New Roman"/>
          <w:bCs/>
          <w:i/>
          <w:iCs/>
          <w:sz w:val="21"/>
          <w:szCs w:val="21"/>
        </w:rPr>
        <w:t>Personnel Psychology</w:t>
      </w:r>
      <w:r w:rsidRPr="00C00ED1">
        <w:rPr>
          <w:rFonts w:ascii="Times New Roman" w:eastAsia="Times New Roman" w:hAnsi="Times New Roman" w:cs="Times New Roman"/>
          <w:bCs/>
          <w:sz w:val="21"/>
          <w:szCs w:val="21"/>
        </w:rPr>
        <w:t>, 74(3), 543-572.</w:t>
      </w:r>
    </w:p>
    <w:p w14:paraId="64894065" w14:textId="01C55DFB" w:rsidR="004D110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Call, M., Nyberg, A., &amp; Thatcher, S. (2015). Stargazing: An integrative conceptual review, theoretical reconciliation, and extension for star employee research. </w:t>
      </w:r>
      <w:r w:rsidRPr="00C00ED1">
        <w:rPr>
          <w:rFonts w:ascii="Times New Roman" w:eastAsia="Times New Roman" w:hAnsi="Times New Roman" w:cs="Times New Roman"/>
          <w:bCs/>
          <w:i/>
          <w:iCs/>
          <w:sz w:val="21"/>
          <w:szCs w:val="21"/>
        </w:rPr>
        <w:t>Journal of Applied Psychology</w:t>
      </w:r>
      <w:r w:rsidRPr="00C00ED1">
        <w:rPr>
          <w:rFonts w:ascii="Times New Roman" w:eastAsia="Times New Roman" w:hAnsi="Times New Roman" w:cs="Times New Roman"/>
          <w:bCs/>
          <w:sz w:val="21"/>
          <w:szCs w:val="21"/>
        </w:rPr>
        <w:t>, 100(3), 623</w:t>
      </w:r>
      <w:r w:rsidR="005540B3">
        <w:rPr>
          <w:rFonts w:ascii="Times New Roman" w:eastAsia="SimSun" w:hAnsi="Times New Roman" w:cs="Times New Roman" w:hint="eastAsia"/>
          <w:bCs/>
          <w:sz w:val="21"/>
          <w:szCs w:val="21"/>
          <w:lang w:eastAsia="zh-CN"/>
        </w:rPr>
        <w:t>-640</w:t>
      </w:r>
      <w:r w:rsidRPr="00C00ED1">
        <w:rPr>
          <w:rFonts w:ascii="Times New Roman" w:eastAsia="Times New Roman" w:hAnsi="Times New Roman" w:cs="Times New Roman"/>
          <w:bCs/>
          <w:sz w:val="21"/>
          <w:szCs w:val="21"/>
        </w:rPr>
        <w:t>.</w:t>
      </w:r>
    </w:p>
    <w:p w14:paraId="7848A9E4" w14:textId="22A8E307" w:rsidR="0026543A"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lastRenderedPageBreak/>
        <w:t xml:space="preserve">Calonico, S., Cattaneo, M., Farrell, M., &amp; Titiunik, R. (2017). rdrobust: Software for regression-discontinuity designs. </w:t>
      </w:r>
      <w:r w:rsidRPr="00C00ED1">
        <w:rPr>
          <w:rFonts w:ascii="Times New Roman" w:eastAsia="Times New Roman" w:hAnsi="Times New Roman" w:cs="Times New Roman"/>
          <w:bCs/>
          <w:i/>
          <w:iCs/>
          <w:sz w:val="21"/>
          <w:szCs w:val="21"/>
        </w:rPr>
        <w:t>The Stata Journal</w:t>
      </w:r>
      <w:r w:rsidRPr="00C00ED1">
        <w:rPr>
          <w:rFonts w:ascii="Times New Roman" w:eastAsia="Times New Roman" w:hAnsi="Times New Roman" w:cs="Times New Roman"/>
          <w:bCs/>
          <w:sz w:val="21"/>
          <w:szCs w:val="21"/>
        </w:rPr>
        <w:t>, 17(2), 372-404.</w:t>
      </w:r>
    </w:p>
    <w:p w14:paraId="0A17D494" w14:textId="7E5EFCA3" w:rsidR="009C0DC5"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Chan, T., Wang, I., &amp; Ybarra, O. (2018). Connect and strive to survive and thrive: The evolutionary meaning of communion and agency. In </w:t>
      </w:r>
      <w:r w:rsidRPr="00C00ED1">
        <w:rPr>
          <w:rFonts w:ascii="Times New Roman" w:eastAsia="Times New Roman" w:hAnsi="Times New Roman" w:cs="Times New Roman"/>
          <w:bCs/>
          <w:i/>
          <w:iCs/>
          <w:sz w:val="21"/>
          <w:szCs w:val="21"/>
        </w:rPr>
        <w:t>Agency and communion in social psychology</w:t>
      </w:r>
      <w:r w:rsidRPr="00C00ED1">
        <w:rPr>
          <w:rFonts w:ascii="Times New Roman" w:eastAsia="Times New Roman" w:hAnsi="Times New Roman" w:cs="Times New Roman"/>
          <w:bCs/>
          <w:sz w:val="21"/>
          <w:szCs w:val="21"/>
        </w:rPr>
        <w:t xml:space="preserve"> (pp. 13-24). Routledge.</w:t>
      </w:r>
    </w:p>
    <w:p w14:paraId="43D46909" w14:textId="4EA453B1" w:rsidR="005C65A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Chatterjee, A., &amp; Hambrick, D. (2007). It's all about me: Narcissistic chief executive officers and their effects on company strategy and performance. </w:t>
      </w:r>
      <w:r w:rsidRPr="00C00ED1">
        <w:rPr>
          <w:rFonts w:ascii="Times New Roman" w:eastAsia="Times New Roman" w:hAnsi="Times New Roman" w:cs="Times New Roman"/>
          <w:bCs/>
          <w:i/>
          <w:iCs/>
          <w:sz w:val="21"/>
          <w:szCs w:val="21"/>
        </w:rPr>
        <w:t>Administrative Science Quarterly</w:t>
      </w:r>
      <w:r w:rsidRPr="00C00ED1">
        <w:rPr>
          <w:rFonts w:ascii="Times New Roman" w:eastAsia="Times New Roman" w:hAnsi="Times New Roman" w:cs="Times New Roman"/>
          <w:bCs/>
          <w:sz w:val="21"/>
          <w:szCs w:val="21"/>
        </w:rPr>
        <w:t>, 52(3), 351-386.</w:t>
      </w:r>
    </w:p>
    <w:p w14:paraId="2E78181D" w14:textId="36658D8E" w:rsidR="000E376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Chen, J., &amp; Garg, P. (2018). Dancing with the stars: Benefits of a star employee’s temporary absence for organizational performance. </w:t>
      </w:r>
      <w:r w:rsidRPr="00C00ED1">
        <w:rPr>
          <w:rFonts w:ascii="Times New Roman" w:eastAsia="Times New Roman" w:hAnsi="Times New Roman" w:cs="Times New Roman"/>
          <w:bCs/>
          <w:i/>
          <w:iCs/>
          <w:sz w:val="21"/>
          <w:szCs w:val="21"/>
        </w:rPr>
        <w:t>Strategic Management Journal</w:t>
      </w:r>
      <w:r w:rsidRPr="00C00ED1">
        <w:rPr>
          <w:rFonts w:ascii="Times New Roman" w:eastAsia="Times New Roman" w:hAnsi="Times New Roman" w:cs="Times New Roman"/>
          <w:bCs/>
          <w:sz w:val="21"/>
          <w:szCs w:val="21"/>
        </w:rPr>
        <w:t>, 39(5), 1239-1267.</w:t>
      </w:r>
    </w:p>
    <w:p w14:paraId="5BC2DF74" w14:textId="7CF20BE5" w:rsidR="009272CC"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Cheng, M., Fan, J., &amp; Marron, J. (1997). On automatic boundary corrections. </w:t>
      </w:r>
      <w:r w:rsidRPr="00C00ED1">
        <w:rPr>
          <w:rFonts w:ascii="Times New Roman" w:eastAsia="Times New Roman" w:hAnsi="Times New Roman" w:cs="Times New Roman"/>
          <w:bCs/>
          <w:i/>
          <w:iCs/>
          <w:sz w:val="21"/>
          <w:szCs w:val="21"/>
        </w:rPr>
        <w:t>The Annals of Statistics</w:t>
      </w:r>
      <w:r w:rsidRPr="00C00ED1">
        <w:rPr>
          <w:rFonts w:ascii="Times New Roman" w:eastAsia="Times New Roman" w:hAnsi="Times New Roman" w:cs="Times New Roman"/>
          <w:bCs/>
          <w:sz w:val="21"/>
          <w:szCs w:val="21"/>
        </w:rPr>
        <w:t>, 25(4), 1691-1708.</w:t>
      </w:r>
    </w:p>
    <w:p w14:paraId="4390C858" w14:textId="04675FFC" w:rsidR="009C0DC5" w:rsidRPr="0035423B" w:rsidRDefault="00D0584D" w:rsidP="00117C88">
      <w:pPr>
        <w:spacing w:after="0"/>
        <w:ind w:left="540" w:hanging="540"/>
        <w:rPr>
          <w:rFonts w:ascii="Times New Roman" w:eastAsia="SimSun" w:hAnsi="Times New Roman" w:cs="Times New Roman"/>
          <w:bCs/>
          <w:sz w:val="21"/>
          <w:szCs w:val="21"/>
          <w:lang w:eastAsia="zh-CN"/>
        </w:rPr>
      </w:pPr>
      <w:r w:rsidRPr="00C00ED1">
        <w:rPr>
          <w:rFonts w:ascii="Times New Roman" w:eastAsia="Times New Roman" w:hAnsi="Times New Roman" w:cs="Times New Roman"/>
          <w:bCs/>
          <w:sz w:val="21"/>
          <w:szCs w:val="21"/>
        </w:rPr>
        <w:t xml:space="preserve">Cislak, A. (2013). Effects of power on social perception. </w:t>
      </w:r>
      <w:r w:rsidRPr="00C00ED1">
        <w:rPr>
          <w:rFonts w:ascii="Times New Roman" w:eastAsia="Times New Roman" w:hAnsi="Times New Roman" w:cs="Times New Roman"/>
          <w:bCs/>
          <w:i/>
          <w:iCs/>
          <w:sz w:val="21"/>
          <w:szCs w:val="21"/>
        </w:rPr>
        <w:t>Social Psychology</w:t>
      </w:r>
      <w:r w:rsidRPr="00C00ED1">
        <w:rPr>
          <w:rFonts w:ascii="Times New Roman" w:eastAsia="Times New Roman" w:hAnsi="Times New Roman" w:cs="Times New Roman"/>
          <w:bCs/>
          <w:sz w:val="21"/>
          <w:szCs w:val="21"/>
        </w:rPr>
        <w:t>.</w:t>
      </w:r>
      <w:r w:rsidR="005540B3">
        <w:rPr>
          <w:rFonts w:ascii="Times New Roman" w:eastAsia="SimSun" w:hAnsi="Times New Roman" w:cs="Times New Roman" w:hint="eastAsia"/>
          <w:bCs/>
          <w:sz w:val="21"/>
          <w:szCs w:val="21"/>
          <w:lang w:eastAsia="zh-CN"/>
        </w:rPr>
        <w:t xml:space="preserve"> </w:t>
      </w:r>
      <w:r w:rsidR="005540B3" w:rsidRPr="005540B3">
        <w:rPr>
          <w:rFonts w:ascii="Times New Roman" w:eastAsia="SimSun" w:hAnsi="Times New Roman" w:cs="Times New Roman"/>
          <w:bCs/>
          <w:sz w:val="21"/>
          <w:szCs w:val="21"/>
          <w:lang w:eastAsia="zh-CN"/>
        </w:rPr>
        <w:t>44(</w:t>
      </w:r>
      <w:r w:rsidR="005540B3">
        <w:rPr>
          <w:rFonts w:ascii="Times New Roman" w:eastAsia="SimSun" w:hAnsi="Times New Roman" w:cs="Times New Roman" w:hint="eastAsia"/>
          <w:bCs/>
          <w:sz w:val="21"/>
          <w:szCs w:val="21"/>
          <w:lang w:eastAsia="zh-CN"/>
        </w:rPr>
        <w:t>2</w:t>
      </w:r>
      <w:r w:rsidR="005540B3" w:rsidRPr="005540B3">
        <w:rPr>
          <w:rFonts w:ascii="Times New Roman" w:eastAsia="SimSun" w:hAnsi="Times New Roman" w:cs="Times New Roman"/>
          <w:bCs/>
          <w:sz w:val="21"/>
          <w:szCs w:val="21"/>
          <w:lang w:eastAsia="zh-CN"/>
        </w:rPr>
        <w:t>), 138-146</w:t>
      </w:r>
      <w:r w:rsidR="005540B3">
        <w:rPr>
          <w:rFonts w:ascii="Times New Roman" w:eastAsia="SimSun" w:hAnsi="Times New Roman" w:cs="Times New Roman" w:hint="eastAsia"/>
          <w:bCs/>
          <w:sz w:val="21"/>
          <w:szCs w:val="21"/>
          <w:lang w:eastAsia="zh-CN"/>
        </w:rPr>
        <w:t>.</w:t>
      </w:r>
    </w:p>
    <w:p w14:paraId="477DB49E" w14:textId="729CE796" w:rsidR="007C1E0C"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Collings, D. (2014). Toward mature talent management: Beyond shareholder value. </w:t>
      </w:r>
      <w:r w:rsidRPr="00C00ED1">
        <w:rPr>
          <w:rFonts w:ascii="Times New Roman" w:eastAsia="Times New Roman" w:hAnsi="Times New Roman" w:cs="Times New Roman"/>
          <w:bCs/>
          <w:i/>
          <w:iCs/>
          <w:sz w:val="21"/>
          <w:szCs w:val="21"/>
        </w:rPr>
        <w:t>Human Resource Development Quarterly</w:t>
      </w:r>
      <w:r w:rsidRPr="00C00ED1">
        <w:rPr>
          <w:rFonts w:ascii="Times New Roman" w:eastAsia="Times New Roman" w:hAnsi="Times New Roman" w:cs="Times New Roman"/>
          <w:bCs/>
          <w:sz w:val="21"/>
          <w:szCs w:val="21"/>
        </w:rPr>
        <w:t>, 25(3), 301-319.</w:t>
      </w:r>
    </w:p>
    <w:p w14:paraId="647EEFF0" w14:textId="5623B6F0" w:rsidR="000E376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Cotton, R., Shen, Y., &amp; Livne-Tarandach, R. (2011). On becoming extraordinary: The content and structure of the developmental networks of Major League Baseball Hall of Famers. </w:t>
      </w:r>
      <w:r w:rsidRPr="00C00ED1">
        <w:rPr>
          <w:rFonts w:ascii="Times New Roman" w:eastAsia="Times New Roman" w:hAnsi="Times New Roman" w:cs="Times New Roman"/>
          <w:bCs/>
          <w:i/>
          <w:iCs/>
          <w:sz w:val="21"/>
          <w:szCs w:val="21"/>
        </w:rPr>
        <w:t>Academy of Management Journal</w:t>
      </w:r>
      <w:r w:rsidRPr="00C00ED1">
        <w:rPr>
          <w:rFonts w:ascii="Times New Roman" w:eastAsia="Times New Roman" w:hAnsi="Times New Roman" w:cs="Times New Roman"/>
          <w:bCs/>
          <w:sz w:val="21"/>
          <w:szCs w:val="21"/>
        </w:rPr>
        <w:t>, 54(1), 15-46.</w:t>
      </w:r>
    </w:p>
    <w:p w14:paraId="4F0EBB2D" w14:textId="13EC28D7" w:rsidR="00D053C4" w:rsidRPr="00C00ED1" w:rsidRDefault="00D053C4"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Crocker, A., &amp; Eckardt, R. (2014). A multilevel investigation of individual-and unit-level human capital complementarities. </w:t>
      </w:r>
      <w:r w:rsidRPr="00C00ED1">
        <w:rPr>
          <w:rFonts w:ascii="Times New Roman" w:eastAsia="Times New Roman" w:hAnsi="Times New Roman" w:cs="Times New Roman"/>
          <w:bCs/>
          <w:i/>
          <w:iCs/>
          <w:sz w:val="21"/>
          <w:szCs w:val="21"/>
        </w:rPr>
        <w:t>Journal of Management</w:t>
      </w:r>
      <w:r w:rsidRPr="00C00ED1">
        <w:rPr>
          <w:rFonts w:ascii="Times New Roman" w:eastAsia="Times New Roman" w:hAnsi="Times New Roman" w:cs="Times New Roman"/>
          <w:bCs/>
          <w:sz w:val="21"/>
          <w:szCs w:val="21"/>
        </w:rPr>
        <w:t>, 40(2), 509-530.</w:t>
      </w:r>
    </w:p>
    <w:p w14:paraId="2D228D3B" w14:textId="2FBE5021" w:rsidR="000E376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Dai, H., Dietvorst, B., Tuckfield, B., Milkman, K., &amp; Schweitzer, M. (2018). Quitting when the going gets tough: A downside of high performance expectations. </w:t>
      </w:r>
      <w:r w:rsidRPr="00C00ED1">
        <w:rPr>
          <w:rFonts w:ascii="Times New Roman" w:eastAsia="Times New Roman" w:hAnsi="Times New Roman" w:cs="Times New Roman"/>
          <w:bCs/>
          <w:i/>
          <w:iCs/>
          <w:sz w:val="21"/>
          <w:szCs w:val="21"/>
        </w:rPr>
        <w:t>Academy of Management Journal</w:t>
      </w:r>
      <w:r w:rsidRPr="00C00ED1">
        <w:rPr>
          <w:rFonts w:ascii="Times New Roman" w:eastAsia="Times New Roman" w:hAnsi="Times New Roman" w:cs="Times New Roman"/>
          <w:bCs/>
          <w:sz w:val="21"/>
          <w:szCs w:val="21"/>
        </w:rPr>
        <w:t>, 61(5), 1667-1691.</w:t>
      </w:r>
    </w:p>
    <w:p w14:paraId="1019A559" w14:textId="28701446" w:rsidR="00B649EE" w:rsidRPr="00C00ED1" w:rsidRDefault="00B649EE"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Dale, J., &amp; Weinberg, R. (1989). The relationship between coaches’ leadership style and burnout. </w:t>
      </w:r>
      <w:r w:rsidRPr="00C00ED1">
        <w:rPr>
          <w:rFonts w:ascii="Times New Roman" w:eastAsia="Times New Roman" w:hAnsi="Times New Roman" w:cs="Times New Roman"/>
          <w:bCs/>
          <w:i/>
          <w:iCs/>
          <w:sz w:val="21"/>
          <w:szCs w:val="21"/>
        </w:rPr>
        <w:t>The Sport Psychologist</w:t>
      </w:r>
      <w:r w:rsidRPr="00C00ED1">
        <w:rPr>
          <w:rFonts w:ascii="Times New Roman" w:eastAsia="Times New Roman" w:hAnsi="Times New Roman" w:cs="Times New Roman"/>
          <w:bCs/>
          <w:sz w:val="21"/>
          <w:szCs w:val="21"/>
        </w:rPr>
        <w:t>, 3(1), 1-13.</w:t>
      </w:r>
    </w:p>
    <w:p w14:paraId="29ACAB2C" w14:textId="47B7EBC2" w:rsidR="004D110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Day, D., Gordon, S., &amp; Fink, C. (2012). The sporting life: Exploring organizations through the lens of sport. </w:t>
      </w:r>
      <w:r w:rsidRPr="00C00ED1">
        <w:rPr>
          <w:rFonts w:ascii="Times New Roman" w:eastAsia="Times New Roman" w:hAnsi="Times New Roman" w:cs="Times New Roman"/>
          <w:bCs/>
          <w:i/>
          <w:iCs/>
          <w:sz w:val="21"/>
          <w:szCs w:val="21"/>
        </w:rPr>
        <w:t>The Academy of Management Annals</w:t>
      </w:r>
      <w:r w:rsidRPr="00C00ED1">
        <w:rPr>
          <w:rFonts w:ascii="Times New Roman" w:eastAsia="Times New Roman" w:hAnsi="Times New Roman" w:cs="Times New Roman"/>
          <w:bCs/>
          <w:sz w:val="21"/>
          <w:szCs w:val="21"/>
        </w:rPr>
        <w:t>, 6(1), 397-433.</w:t>
      </w:r>
    </w:p>
    <w:p w14:paraId="3CD6279A" w14:textId="68DF4F1A" w:rsidR="00EF0FED" w:rsidRPr="00C00ED1" w:rsidRDefault="00EF0FE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Dunlop, R., &amp; Scheepers, C. (2023). The influence of female agentic and communal leadership on work engagement: vigour, dedication and absorption. </w:t>
      </w:r>
      <w:r w:rsidRPr="00C00ED1">
        <w:rPr>
          <w:rFonts w:ascii="Times New Roman" w:eastAsia="Times New Roman" w:hAnsi="Times New Roman" w:cs="Times New Roman"/>
          <w:bCs/>
          <w:i/>
          <w:iCs/>
          <w:sz w:val="21"/>
          <w:szCs w:val="21"/>
        </w:rPr>
        <w:t>Management Research Review</w:t>
      </w:r>
      <w:r w:rsidRPr="00C00ED1">
        <w:rPr>
          <w:rFonts w:ascii="Times New Roman" w:eastAsia="Times New Roman" w:hAnsi="Times New Roman" w:cs="Times New Roman"/>
          <w:bCs/>
          <w:sz w:val="21"/>
          <w:szCs w:val="21"/>
        </w:rPr>
        <w:t>, 46(3), 437-466.</w:t>
      </w:r>
    </w:p>
    <w:p w14:paraId="06FD5979" w14:textId="4DD8B720" w:rsidR="004D110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Eisenhardt, K., &amp; Martin, J. (2000). Dynamic capabilities: what are they? </w:t>
      </w:r>
      <w:r w:rsidRPr="00C00ED1">
        <w:rPr>
          <w:rFonts w:ascii="Times New Roman" w:eastAsia="Times New Roman" w:hAnsi="Times New Roman" w:cs="Times New Roman"/>
          <w:bCs/>
          <w:i/>
          <w:iCs/>
          <w:sz w:val="21"/>
          <w:szCs w:val="21"/>
        </w:rPr>
        <w:t>Strategic Management Journal</w:t>
      </w:r>
      <w:r w:rsidRPr="00C00ED1">
        <w:rPr>
          <w:rFonts w:ascii="Times New Roman" w:eastAsia="Times New Roman" w:hAnsi="Times New Roman" w:cs="Times New Roman"/>
          <w:bCs/>
          <w:sz w:val="21"/>
          <w:szCs w:val="21"/>
        </w:rPr>
        <w:t>, 21(10‐11), 1105-1121.</w:t>
      </w:r>
    </w:p>
    <w:p w14:paraId="476E42FD" w14:textId="0DF62E08" w:rsidR="00DB14D0" w:rsidRPr="00C00ED1" w:rsidRDefault="00DB14D0"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Eldor, L. (2021). Leading by doing: Does leading by example impact productivity and service quality? </w:t>
      </w:r>
      <w:r w:rsidRPr="00C00ED1">
        <w:rPr>
          <w:rFonts w:ascii="Times New Roman" w:eastAsia="Times New Roman" w:hAnsi="Times New Roman" w:cs="Times New Roman"/>
          <w:bCs/>
          <w:i/>
          <w:iCs/>
          <w:sz w:val="21"/>
          <w:szCs w:val="21"/>
        </w:rPr>
        <w:t>Academy of Management Journal</w:t>
      </w:r>
      <w:r w:rsidRPr="00C00ED1">
        <w:rPr>
          <w:rFonts w:ascii="Times New Roman" w:eastAsia="Times New Roman" w:hAnsi="Times New Roman" w:cs="Times New Roman"/>
          <w:bCs/>
          <w:sz w:val="21"/>
          <w:szCs w:val="21"/>
        </w:rPr>
        <w:t>, 64(2), 458-481.</w:t>
      </w:r>
    </w:p>
    <w:p w14:paraId="399115DD" w14:textId="05243565" w:rsidR="00B649EE" w:rsidRPr="00C00ED1" w:rsidRDefault="00B649EE"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Ertug, G., &amp; Castellucci, F. (2013). Getting what you need: How reputation and status affect team performance, hiring, and salaries in the NBA. </w:t>
      </w:r>
      <w:r w:rsidRPr="00C00ED1">
        <w:rPr>
          <w:rFonts w:ascii="Times New Roman" w:eastAsia="Times New Roman" w:hAnsi="Times New Roman" w:cs="Times New Roman"/>
          <w:bCs/>
          <w:i/>
          <w:iCs/>
          <w:sz w:val="21"/>
          <w:szCs w:val="21"/>
        </w:rPr>
        <w:t>Academy of Management Journal</w:t>
      </w:r>
      <w:r w:rsidRPr="00C00ED1">
        <w:rPr>
          <w:rFonts w:ascii="Times New Roman" w:eastAsia="Times New Roman" w:hAnsi="Times New Roman" w:cs="Times New Roman"/>
          <w:bCs/>
          <w:sz w:val="21"/>
          <w:szCs w:val="21"/>
        </w:rPr>
        <w:t>, 56(2), 407-431.</w:t>
      </w:r>
    </w:p>
    <w:p w14:paraId="2A88E400" w14:textId="1A2C68AD" w:rsidR="006369EA" w:rsidRPr="00C00ED1" w:rsidRDefault="006369EA"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Fischer, T., &amp; Sitkin, S. (2023). Leadership styles: A comprehensive assessment and way forward. </w:t>
      </w:r>
      <w:r w:rsidRPr="00C00ED1">
        <w:rPr>
          <w:rFonts w:ascii="Times New Roman" w:eastAsia="Times New Roman" w:hAnsi="Times New Roman" w:cs="Times New Roman"/>
          <w:bCs/>
          <w:i/>
          <w:iCs/>
          <w:sz w:val="21"/>
          <w:szCs w:val="21"/>
        </w:rPr>
        <w:t>Academy of Management Annals</w:t>
      </w:r>
      <w:r w:rsidRPr="00C00ED1">
        <w:rPr>
          <w:rFonts w:ascii="Times New Roman" w:eastAsia="Times New Roman" w:hAnsi="Times New Roman" w:cs="Times New Roman"/>
          <w:bCs/>
          <w:sz w:val="21"/>
          <w:szCs w:val="21"/>
        </w:rPr>
        <w:t>, 17(1), 331-372.</w:t>
      </w:r>
    </w:p>
    <w:p w14:paraId="008FEFE8" w14:textId="36F15A1F" w:rsidR="004D110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Fonti, F., Ross, J., &amp; Aversa, P. (2023). Using sports data to advance management research: A review and a guide for future studies. </w:t>
      </w:r>
      <w:r w:rsidRPr="00C00ED1">
        <w:rPr>
          <w:rFonts w:ascii="Times New Roman" w:eastAsia="Times New Roman" w:hAnsi="Times New Roman" w:cs="Times New Roman"/>
          <w:bCs/>
          <w:i/>
          <w:iCs/>
          <w:sz w:val="21"/>
          <w:szCs w:val="21"/>
        </w:rPr>
        <w:t>Journal of Management</w:t>
      </w:r>
      <w:r w:rsidRPr="00C00ED1">
        <w:rPr>
          <w:rFonts w:ascii="Times New Roman" w:eastAsia="Times New Roman" w:hAnsi="Times New Roman" w:cs="Times New Roman"/>
          <w:bCs/>
          <w:sz w:val="21"/>
          <w:szCs w:val="21"/>
        </w:rPr>
        <w:t>, 49(1), 325-362.</w:t>
      </w:r>
    </w:p>
    <w:p w14:paraId="33EFFF82" w14:textId="069B55E3" w:rsidR="00B649EE" w:rsidRPr="00C00ED1" w:rsidRDefault="00B649EE"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Fullan, M., &amp; Knight, J. (2011). Coaches as system leaders. </w:t>
      </w:r>
      <w:r w:rsidRPr="00C00ED1">
        <w:rPr>
          <w:rFonts w:ascii="Times New Roman" w:eastAsia="Times New Roman" w:hAnsi="Times New Roman" w:cs="Times New Roman"/>
          <w:bCs/>
          <w:i/>
          <w:iCs/>
          <w:sz w:val="21"/>
          <w:szCs w:val="21"/>
        </w:rPr>
        <w:t>Educational Leadership</w:t>
      </w:r>
      <w:r w:rsidRPr="00C00ED1">
        <w:rPr>
          <w:rFonts w:ascii="Times New Roman" w:eastAsia="Times New Roman" w:hAnsi="Times New Roman" w:cs="Times New Roman"/>
          <w:bCs/>
          <w:sz w:val="21"/>
          <w:szCs w:val="21"/>
        </w:rPr>
        <w:t>, 69(2), 50-53.</w:t>
      </w:r>
    </w:p>
    <w:p w14:paraId="467F3220" w14:textId="7120C5EF" w:rsidR="004D110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Gagné, F. (2000). Understanding the complex choreography of talent development through DMGT-based analysis. </w:t>
      </w:r>
      <w:r w:rsidRPr="00C00ED1">
        <w:rPr>
          <w:rFonts w:ascii="Times New Roman" w:eastAsia="Times New Roman" w:hAnsi="Times New Roman" w:cs="Times New Roman"/>
          <w:bCs/>
          <w:i/>
          <w:iCs/>
          <w:sz w:val="21"/>
          <w:szCs w:val="21"/>
        </w:rPr>
        <w:t>International handbook of giftedness and talent</w:t>
      </w:r>
      <w:r w:rsidRPr="00C00ED1">
        <w:rPr>
          <w:rFonts w:ascii="Times New Roman" w:eastAsia="Times New Roman" w:hAnsi="Times New Roman" w:cs="Times New Roman"/>
          <w:bCs/>
          <w:sz w:val="21"/>
          <w:szCs w:val="21"/>
        </w:rPr>
        <w:t>, 2, 67-79.</w:t>
      </w:r>
    </w:p>
    <w:p w14:paraId="7185E615" w14:textId="38508F7F" w:rsidR="007C1E0C" w:rsidRPr="0035423B" w:rsidRDefault="00D0584D" w:rsidP="00117C88">
      <w:pPr>
        <w:spacing w:after="0"/>
        <w:ind w:left="540" w:hanging="540"/>
        <w:rPr>
          <w:rFonts w:ascii="Times New Roman" w:eastAsia="SimSun" w:hAnsi="Times New Roman" w:cs="Times New Roman"/>
          <w:bCs/>
          <w:sz w:val="21"/>
          <w:szCs w:val="21"/>
          <w:lang w:eastAsia="zh-CN"/>
        </w:rPr>
      </w:pPr>
      <w:r w:rsidRPr="00C00ED1">
        <w:rPr>
          <w:rFonts w:ascii="Times New Roman" w:eastAsia="Times New Roman" w:hAnsi="Times New Roman" w:cs="Times New Roman"/>
          <w:bCs/>
          <w:sz w:val="21"/>
          <w:szCs w:val="21"/>
        </w:rPr>
        <w:t xml:space="preserve">Gallagher, P., Wolfson, M., Reilly, G., &amp; Mathieu, J. (2023). Managing unit human capital resources: Integrating insights from human resource management and unit leadership literatures. </w:t>
      </w:r>
      <w:r w:rsidRPr="00C00ED1">
        <w:rPr>
          <w:rFonts w:ascii="Times New Roman" w:eastAsia="Times New Roman" w:hAnsi="Times New Roman" w:cs="Times New Roman"/>
          <w:bCs/>
          <w:i/>
          <w:iCs/>
          <w:sz w:val="21"/>
          <w:szCs w:val="21"/>
        </w:rPr>
        <w:t>Journal of Applied Psychology</w:t>
      </w:r>
      <w:r w:rsidR="00B2157C">
        <w:rPr>
          <w:rFonts w:ascii="Times New Roman" w:eastAsia="SimSun" w:hAnsi="Times New Roman" w:cs="Times New Roman" w:hint="eastAsia"/>
          <w:bCs/>
          <w:sz w:val="21"/>
          <w:szCs w:val="21"/>
          <w:lang w:eastAsia="zh-CN"/>
        </w:rPr>
        <w:t xml:space="preserve">, </w:t>
      </w:r>
      <w:r w:rsidR="00B2157C" w:rsidRPr="00B2157C">
        <w:rPr>
          <w:rFonts w:ascii="Times New Roman" w:eastAsia="SimSun" w:hAnsi="Times New Roman" w:cs="Times New Roman"/>
          <w:bCs/>
          <w:sz w:val="21"/>
          <w:szCs w:val="21"/>
          <w:lang w:eastAsia="zh-CN"/>
        </w:rPr>
        <w:t>108(12), 1998–2017.</w:t>
      </w:r>
    </w:p>
    <w:p w14:paraId="3A4CBD35" w14:textId="7F979E53" w:rsidR="00377BC9"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Grijalva, E., Maynes, T., Badura, K., &amp; Whiting, S. (2020). Examining the “I” in team: A longitudinal investigation of the influence of team narcissism composition on team outcomes in the NBA. </w:t>
      </w:r>
      <w:r w:rsidRPr="00C00ED1">
        <w:rPr>
          <w:rFonts w:ascii="Times New Roman" w:eastAsia="Times New Roman" w:hAnsi="Times New Roman" w:cs="Times New Roman"/>
          <w:bCs/>
          <w:i/>
          <w:iCs/>
          <w:sz w:val="21"/>
          <w:szCs w:val="21"/>
        </w:rPr>
        <w:t>Academy of Management Journal</w:t>
      </w:r>
      <w:r w:rsidRPr="00C00ED1">
        <w:rPr>
          <w:rFonts w:ascii="Times New Roman" w:eastAsia="Times New Roman" w:hAnsi="Times New Roman" w:cs="Times New Roman"/>
          <w:bCs/>
          <w:sz w:val="21"/>
          <w:szCs w:val="21"/>
        </w:rPr>
        <w:t>, 63(1), 7-33.</w:t>
      </w:r>
    </w:p>
    <w:p w14:paraId="5FF20E5F" w14:textId="25E8424B" w:rsidR="000E376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Groysberg, B. (2010). </w:t>
      </w:r>
      <w:r w:rsidRPr="00C00ED1">
        <w:rPr>
          <w:rFonts w:ascii="Times New Roman" w:eastAsia="Times New Roman" w:hAnsi="Times New Roman" w:cs="Times New Roman"/>
          <w:bCs/>
          <w:i/>
          <w:iCs/>
          <w:sz w:val="21"/>
          <w:szCs w:val="21"/>
        </w:rPr>
        <w:t>Chasing stars: The myth of talent and the portability of performance</w:t>
      </w:r>
      <w:r w:rsidRPr="00C00ED1">
        <w:rPr>
          <w:rFonts w:ascii="Times New Roman" w:eastAsia="Times New Roman" w:hAnsi="Times New Roman" w:cs="Times New Roman"/>
          <w:bCs/>
          <w:sz w:val="21"/>
          <w:szCs w:val="21"/>
        </w:rPr>
        <w:t>. Princeton University Press.</w:t>
      </w:r>
    </w:p>
    <w:p w14:paraId="4ED24207" w14:textId="059DC385" w:rsidR="004D110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lastRenderedPageBreak/>
        <w:t xml:space="preserve">Groysberg, B., Lee, L., &amp; Nanda, A. (2008). Can they take it with them? The portability of star knowledge </w:t>
      </w:r>
      <w:r w:rsidR="00B2157C" w:rsidRPr="00C00ED1">
        <w:rPr>
          <w:rFonts w:ascii="Times New Roman" w:eastAsia="Times New Roman" w:hAnsi="Times New Roman" w:cs="Times New Roman"/>
          <w:bCs/>
          <w:sz w:val="21"/>
          <w:szCs w:val="21"/>
        </w:rPr>
        <w:t>workers</w:t>
      </w:r>
      <w:r w:rsidR="00B2157C">
        <w:rPr>
          <w:rFonts w:ascii="Times New Roman" w:eastAsia="SimSun" w:hAnsi="Times New Roman" w:cs="Times New Roman"/>
          <w:bCs/>
          <w:sz w:val="21"/>
          <w:szCs w:val="21"/>
          <w:lang w:eastAsia="zh-CN"/>
        </w:rPr>
        <w:t>’</w:t>
      </w:r>
      <w:r w:rsidR="00B2157C" w:rsidRPr="00C00ED1">
        <w:rPr>
          <w:rFonts w:ascii="Times New Roman" w:eastAsia="Times New Roman" w:hAnsi="Times New Roman" w:cs="Times New Roman"/>
          <w:bCs/>
          <w:sz w:val="21"/>
          <w:szCs w:val="21"/>
        </w:rPr>
        <w:t xml:space="preserve"> </w:t>
      </w:r>
      <w:r w:rsidRPr="00C00ED1">
        <w:rPr>
          <w:rFonts w:ascii="Times New Roman" w:eastAsia="Times New Roman" w:hAnsi="Times New Roman" w:cs="Times New Roman"/>
          <w:bCs/>
          <w:sz w:val="21"/>
          <w:szCs w:val="21"/>
        </w:rPr>
        <w:t xml:space="preserve">performance. </w:t>
      </w:r>
      <w:r w:rsidRPr="00C00ED1">
        <w:rPr>
          <w:rFonts w:ascii="Times New Roman" w:eastAsia="Times New Roman" w:hAnsi="Times New Roman" w:cs="Times New Roman"/>
          <w:bCs/>
          <w:i/>
          <w:iCs/>
          <w:sz w:val="21"/>
          <w:szCs w:val="21"/>
        </w:rPr>
        <w:t>Management Science</w:t>
      </w:r>
      <w:r w:rsidRPr="00C00ED1">
        <w:rPr>
          <w:rFonts w:ascii="Times New Roman" w:eastAsia="Times New Roman" w:hAnsi="Times New Roman" w:cs="Times New Roman"/>
          <w:bCs/>
          <w:sz w:val="21"/>
          <w:szCs w:val="21"/>
        </w:rPr>
        <w:t>, 54(7), 1213-1230.</w:t>
      </w:r>
    </w:p>
    <w:p w14:paraId="79742EB6" w14:textId="10628AA1" w:rsidR="001D79D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Groysberg, B., &amp; Nanda, A. (2001). </w:t>
      </w:r>
      <w:r w:rsidRPr="00C00ED1">
        <w:rPr>
          <w:rFonts w:ascii="Times New Roman" w:eastAsia="Times New Roman" w:hAnsi="Times New Roman" w:cs="Times New Roman"/>
          <w:bCs/>
          <w:i/>
          <w:iCs/>
          <w:sz w:val="21"/>
          <w:szCs w:val="21"/>
        </w:rPr>
        <w:t xml:space="preserve">Does </w:t>
      </w:r>
      <w:r w:rsidR="00B2157C" w:rsidRPr="00C00ED1">
        <w:rPr>
          <w:rFonts w:ascii="Times New Roman" w:eastAsia="Times New Roman" w:hAnsi="Times New Roman" w:cs="Times New Roman"/>
          <w:bCs/>
          <w:i/>
          <w:iCs/>
          <w:sz w:val="21"/>
          <w:szCs w:val="21"/>
        </w:rPr>
        <w:t>stardom affect job mobility</w:t>
      </w:r>
      <w:r w:rsidRPr="00C00ED1">
        <w:rPr>
          <w:rFonts w:ascii="Times New Roman" w:eastAsia="Times New Roman" w:hAnsi="Times New Roman" w:cs="Times New Roman"/>
          <w:bCs/>
          <w:i/>
          <w:iCs/>
          <w:sz w:val="21"/>
          <w:szCs w:val="21"/>
        </w:rPr>
        <w:t xml:space="preserve">? Evidence </w:t>
      </w:r>
      <w:r w:rsidR="00B2157C" w:rsidRPr="00C00ED1">
        <w:rPr>
          <w:rFonts w:ascii="Times New Roman" w:eastAsia="Times New Roman" w:hAnsi="Times New Roman" w:cs="Times New Roman"/>
          <w:bCs/>
          <w:i/>
          <w:iCs/>
          <w:sz w:val="21"/>
          <w:szCs w:val="21"/>
        </w:rPr>
        <w:t>from analyst turnover in investment banks</w:t>
      </w:r>
      <w:r w:rsidRPr="00C00ED1">
        <w:rPr>
          <w:rFonts w:ascii="Times New Roman" w:eastAsia="Times New Roman" w:hAnsi="Times New Roman" w:cs="Times New Roman"/>
          <w:bCs/>
          <w:sz w:val="21"/>
          <w:szCs w:val="21"/>
        </w:rPr>
        <w:t>. Division of Research, Harvard Business School.</w:t>
      </w:r>
    </w:p>
    <w:p w14:paraId="551049DC" w14:textId="245C02AE" w:rsidR="001D79D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Han, S., &amp; Ravid, S. (2020). Star turnover and the value of human capital—Evidence from Broadway shows. </w:t>
      </w:r>
      <w:r w:rsidRPr="00C00ED1">
        <w:rPr>
          <w:rFonts w:ascii="Times New Roman" w:eastAsia="Times New Roman" w:hAnsi="Times New Roman" w:cs="Times New Roman"/>
          <w:bCs/>
          <w:i/>
          <w:iCs/>
          <w:sz w:val="21"/>
          <w:szCs w:val="21"/>
        </w:rPr>
        <w:t>Management Science</w:t>
      </w:r>
      <w:r w:rsidRPr="00C00ED1">
        <w:rPr>
          <w:rFonts w:ascii="Times New Roman" w:eastAsia="Times New Roman" w:hAnsi="Times New Roman" w:cs="Times New Roman"/>
          <w:bCs/>
          <w:sz w:val="21"/>
          <w:szCs w:val="21"/>
        </w:rPr>
        <w:t>, 66(2), 958-978.</w:t>
      </w:r>
    </w:p>
    <w:p w14:paraId="18984708" w14:textId="5B8C2568" w:rsidR="004D110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Hausman, C., &amp; Rapson, D. (2018). Regression discontinuity in time: Considerations for empirical applications. </w:t>
      </w:r>
      <w:r w:rsidRPr="00C00ED1">
        <w:rPr>
          <w:rFonts w:ascii="Times New Roman" w:eastAsia="Times New Roman" w:hAnsi="Times New Roman" w:cs="Times New Roman"/>
          <w:bCs/>
          <w:i/>
          <w:iCs/>
          <w:sz w:val="21"/>
          <w:szCs w:val="21"/>
        </w:rPr>
        <w:t>Annual Review of Resource Economics</w:t>
      </w:r>
      <w:r w:rsidRPr="00C00ED1">
        <w:rPr>
          <w:rFonts w:ascii="Times New Roman" w:eastAsia="Times New Roman" w:hAnsi="Times New Roman" w:cs="Times New Roman"/>
          <w:bCs/>
          <w:sz w:val="21"/>
          <w:szCs w:val="21"/>
        </w:rPr>
        <w:t>, 10, 533-552.</w:t>
      </w:r>
    </w:p>
    <w:p w14:paraId="4AA6BC2F" w14:textId="097447D9" w:rsidR="00C96BFD" w:rsidRPr="00C00ED1" w:rsidRDefault="00C96BF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Hoetker, G. (2007). The use of logit and probit models in strategic management research: Critical issues. </w:t>
      </w:r>
      <w:r w:rsidRPr="00C00ED1">
        <w:rPr>
          <w:rFonts w:ascii="Times New Roman" w:eastAsia="Times New Roman" w:hAnsi="Times New Roman" w:cs="Times New Roman"/>
          <w:bCs/>
          <w:i/>
          <w:iCs/>
          <w:sz w:val="21"/>
          <w:szCs w:val="21"/>
        </w:rPr>
        <w:t>Strategic Management Journal</w:t>
      </w:r>
      <w:r w:rsidRPr="00C00ED1">
        <w:rPr>
          <w:rFonts w:ascii="Times New Roman" w:eastAsia="Times New Roman" w:hAnsi="Times New Roman" w:cs="Times New Roman"/>
          <w:bCs/>
          <w:sz w:val="21"/>
          <w:szCs w:val="21"/>
        </w:rPr>
        <w:t>, 28(4), 331-343.</w:t>
      </w:r>
    </w:p>
    <w:p w14:paraId="58BCCE8C" w14:textId="5345A644" w:rsidR="004D110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Imbens, G., &amp; Lemieux, T. (2008). Regression discontinuity designs: A guide to practice. </w:t>
      </w:r>
      <w:r w:rsidRPr="00C00ED1">
        <w:rPr>
          <w:rFonts w:ascii="Times New Roman" w:eastAsia="Times New Roman" w:hAnsi="Times New Roman" w:cs="Times New Roman"/>
          <w:bCs/>
          <w:i/>
          <w:iCs/>
          <w:sz w:val="21"/>
          <w:szCs w:val="21"/>
        </w:rPr>
        <w:t>Journal of Econometrics</w:t>
      </w:r>
      <w:r w:rsidRPr="00C00ED1">
        <w:rPr>
          <w:rFonts w:ascii="Times New Roman" w:eastAsia="Times New Roman" w:hAnsi="Times New Roman" w:cs="Times New Roman"/>
          <w:bCs/>
          <w:sz w:val="21"/>
          <w:szCs w:val="21"/>
        </w:rPr>
        <w:t>, 142(2), 615-635.</w:t>
      </w:r>
    </w:p>
    <w:p w14:paraId="33A8401C" w14:textId="3C0D3CE5" w:rsidR="00B649EE" w:rsidRPr="00C00ED1" w:rsidRDefault="00B649EE"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Jowett, S., &amp; Chaundy, V. (2004). An investigation into the impact of coach leadership and coach-athlete relationship on group cohesion. </w:t>
      </w:r>
      <w:r w:rsidRPr="00C00ED1">
        <w:rPr>
          <w:rFonts w:ascii="Times New Roman" w:eastAsia="Times New Roman" w:hAnsi="Times New Roman" w:cs="Times New Roman"/>
          <w:bCs/>
          <w:i/>
          <w:iCs/>
          <w:sz w:val="21"/>
          <w:szCs w:val="21"/>
        </w:rPr>
        <w:t>Group Dynamics: Theory, Research, and Practice</w:t>
      </w:r>
      <w:r w:rsidRPr="00C00ED1">
        <w:rPr>
          <w:rFonts w:ascii="Times New Roman" w:eastAsia="Times New Roman" w:hAnsi="Times New Roman" w:cs="Times New Roman"/>
          <w:bCs/>
          <w:sz w:val="21"/>
          <w:szCs w:val="21"/>
        </w:rPr>
        <w:t>, 8(4), 302</w:t>
      </w:r>
      <w:r w:rsidR="00B2157C">
        <w:rPr>
          <w:rFonts w:ascii="Times New Roman" w:eastAsia="SimSun" w:hAnsi="Times New Roman" w:cs="Times New Roman" w:hint="eastAsia"/>
          <w:bCs/>
          <w:sz w:val="21"/>
          <w:szCs w:val="21"/>
          <w:lang w:eastAsia="zh-CN"/>
        </w:rPr>
        <w:t>-311</w:t>
      </w:r>
      <w:r w:rsidRPr="00C00ED1">
        <w:rPr>
          <w:rFonts w:ascii="Times New Roman" w:eastAsia="Times New Roman" w:hAnsi="Times New Roman" w:cs="Times New Roman"/>
          <w:bCs/>
          <w:sz w:val="21"/>
          <w:szCs w:val="21"/>
        </w:rPr>
        <w:t>.</w:t>
      </w:r>
    </w:p>
    <w:p w14:paraId="2E4A1CDE" w14:textId="14A41B01" w:rsidR="007C1E0C"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Katou, A., Budhwar, P., &amp; Patel, C. (2021). Line manager implementation and employee HR attributions mediating mechanisms in the HRM system—Organizational performance relationship: A multilevel and multipath study. </w:t>
      </w:r>
      <w:r w:rsidRPr="00C00ED1">
        <w:rPr>
          <w:rFonts w:ascii="Times New Roman" w:eastAsia="Times New Roman" w:hAnsi="Times New Roman" w:cs="Times New Roman"/>
          <w:bCs/>
          <w:i/>
          <w:iCs/>
          <w:sz w:val="21"/>
          <w:szCs w:val="21"/>
        </w:rPr>
        <w:t>Human Resource Management Journal</w:t>
      </w:r>
      <w:r w:rsidRPr="00C00ED1">
        <w:rPr>
          <w:rFonts w:ascii="Times New Roman" w:eastAsia="Times New Roman" w:hAnsi="Times New Roman" w:cs="Times New Roman"/>
          <w:bCs/>
          <w:sz w:val="21"/>
          <w:szCs w:val="21"/>
        </w:rPr>
        <w:t>, 31(3), 775-795.</w:t>
      </w:r>
    </w:p>
    <w:p w14:paraId="36732BB1" w14:textId="65208A37" w:rsidR="0026543A"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Keefer, Q. (2021). Sunk costs in the NBA: the salary cap and free agents. </w:t>
      </w:r>
      <w:r w:rsidRPr="00C00ED1">
        <w:rPr>
          <w:rFonts w:ascii="Times New Roman" w:eastAsia="Times New Roman" w:hAnsi="Times New Roman" w:cs="Times New Roman"/>
          <w:bCs/>
          <w:i/>
          <w:iCs/>
          <w:sz w:val="21"/>
          <w:szCs w:val="21"/>
        </w:rPr>
        <w:t>Empirical Economics</w:t>
      </w:r>
      <w:r w:rsidRPr="00C00ED1">
        <w:rPr>
          <w:rFonts w:ascii="Times New Roman" w:eastAsia="Times New Roman" w:hAnsi="Times New Roman" w:cs="Times New Roman"/>
          <w:bCs/>
          <w:sz w:val="21"/>
          <w:szCs w:val="21"/>
        </w:rPr>
        <w:t>, 61(6), 3445-3478.</w:t>
      </w:r>
    </w:p>
    <w:p w14:paraId="266054ED" w14:textId="4DE37F20" w:rsidR="003B75E3" w:rsidRPr="00C00ED1" w:rsidRDefault="003B75E3"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Kehoe, R., &amp; Bentley, F. (2021). Shadows and shields: Stars limit their collaborators’ exposure to attributions of both credit and blame. </w:t>
      </w:r>
      <w:r w:rsidRPr="00C00ED1">
        <w:rPr>
          <w:rFonts w:ascii="Times New Roman" w:eastAsia="Times New Roman" w:hAnsi="Times New Roman" w:cs="Times New Roman"/>
          <w:bCs/>
          <w:i/>
          <w:iCs/>
          <w:sz w:val="21"/>
          <w:szCs w:val="21"/>
        </w:rPr>
        <w:t>Personnel Psychology</w:t>
      </w:r>
      <w:r w:rsidRPr="00C00ED1">
        <w:rPr>
          <w:rFonts w:ascii="Times New Roman" w:eastAsia="Times New Roman" w:hAnsi="Times New Roman" w:cs="Times New Roman"/>
          <w:bCs/>
          <w:sz w:val="21"/>
          <w:szCs w:val="21"/>
        </w:rPr>
        <w:t>, 74(3), 573-610.</w:t>
      </w:r>
    </w:p>
    <w:p w14:paraId="7B62636F" w14:textId="7A453E30" w:rsidR="000E376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Kehoe, R., Collings, D., &amp; Cascio, W. (2023). Simply the best? Star performers and high‐potential employees: Critical reflections and a path forward for research and practice. </w:t>
      </w:r>
      <w:r w:rsidRPr="00C00ED1">
        <w:rPr>
          <w:rFonts w:ascii="Times New Roman" w:eastAsia="Times New Roman" w:hAnsi="Times New Roman" w:cs="Times New Roman"/>
          <w:bCs/>
          <w:i/>
          <w:iCs/>
          <w:sz w:val="21"/>
          <w:szCs w:val="21"/>
        </w:rPr>
        <w:t>Personnel Psychology</w:t>
      </w:r>
      <w:r w:rsidRPr="00C00ED1">
        <w:rPr>
          <w:rFonts w:ascii="Times New Roman" w:eastAsia="Times New Roman" w:hAnsi="Times New Roman" w:cs="Times New Roman"/>
          <w:bCs/>
          <w:sz w:val="21"/>
          <w:szCs w:val="21"/>
        </w:rPr>
        <w:t>, 76(2), 585-615.</w:t>
      </w:r>
    </w:p>
    <w:p w14:paraId="10927006" w14:textId="0B3E286C" w:rsidR="001D79D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Kehoe, R., &amp; Han, J. (2020). An expanded conceptualization of line managers’ involvement in human resource management. </w:t>
      </w:r>
      <w:r w:rsidRPr="00C00ED1">
        <w:rPr>
          <w:rFonts w:ascii="Times New Roman" w:eastAsia="Times New Roman" w:hAnsi="Times New Roman" w:cs="Times New Roman"/>
          <w:bCs/>
          <w:i/>
          <w:iCs/>
          <w:sz w:val="21"/>
          <w:szCs w:val="21"/>
        </w:rPr>
        <w:t>Journal of Applied Psychology</w:t>
      </w:r>
      <w:r w:rsidRPr="00C00ED1">
        <w:rPr>
          <w:rFonts w:ascii="Times New Roman" w:eastAsia="Times New Roman" w:hAnsi="Times New Roman" w:cs="Times New Roman"/>
          <w:bCs/>
          <w:sz w:val="21"/>
          <w:szCs w:val="21"/>
        </w:rPr>
        <w:t>, 105(2), 111.</w:t>
      </w:r>
    </w:p>
    <w:p w14:paraId="1AA7255F" w14:textId="6FC230AE" w:rsidR="000162D1"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Kehoe, R., Rosikiewicz, B., &amp; Tzabbar, D. (2017). Talent and teams. </w:t>
      </w:r>
      <w:r w:rsidRPr="00C00ED1">
        <w:rPr>
          <w:rFonts w:ascii="Times New Roman" w:eastAsia="Times New Roman" w:hAnsi="Times New Roman" w:cs="Times New Roman"/>
          <w:bCs/>
          <w:i/>
          <w:iCs/>
          <w:sz w:val="21"/>
          <w:szCs w:val="21"/>
        </w:rPr>
        <w:t>Oxford handbook of talent management</w:t>
      </w:r>
      <w:r w:rsidRPr="00C00ED1">
        <w:rPr>
          <w:rFonts w:ascii="Times New Roman" w:eastAsia="Times New Roman" w:hAnsi="Times New Roman" w:cs="Times New Roman"/>
          <w:bCs/>
          <w:sz w:val="21"/>
          <w:szCs w:val="21"/>
        </w:rPr>
        <w:t>, 153-168.</w:t>
      </w:r>
    </w:p>
    <w:p w14:paraId="23513F19" w14:textId="5C1725DC" w:rsidR="000E376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Kehoe, R., &amp; Tzabbar, D. (2015). Lighting the way or stealing the shine? An examination of the duality in star scientists' effects on firm innovative performance. </w:t>
      </w:r>
      <w:r w:rsidRPr="00C00ED1">
        <w:rPr>
          <w:rFonts w:ascii="Times New Roman" w:eastAsia="Times New Roman" w:hAnsi="Times New Roman" w:cs="Times New Roman"/>
          <w:bCs/>
          <w:i/>
          <w:iCs/>
          <w:sz w:val="21"/>
          <w:szCs w:val="21"/>
        </w:rPr>
        <w:t>Strategic Management Journal</w:t>
      </w:r>
      <w:r w:rsidRPr="00C00ED1">
        <w:rPr>
          <w:rFonts w:ascii="Times New Roman" w:eastAsia="Times New Roman" w:hAnsi="Times New Roman" w:cs="Times New Roman"/>
          <w:bCs/>
          <w:sz w:val="21"/>
          <w:szCs w:val="21"/>
        </w:rPr>
        <w:t>, 36(5), 709-727.</w:t>
      </w:r>
    </w:p>
    <w:p w14:paraId="315DC1F9" w14:textId="252DAB62" w:rsidR="00B649EE" w:rsidRPr="00C00ED1" w:rsidRDefault="00B649EE"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Kim, H., &amp; Cruz, A. (2016). The influence of coaches’ leadership styles on athletes’ satisfaction and team cohesion: A meta-analytic approach. </w:t>
      </w:r>
      <w:r w:rsidRPr="00C00ED1">
        <w:rPr>
          <w:rFonts w:ascii="Times New Roman" w:eastAsia="Times New Roman" w:hAnsi="Times New Roman" w:cs="Times New Roman"/>
          <w:bCs/>
          <w:i/>
          <w:iCs/>
          <w:sz w:val="21"/>
          <w:szCs w:val="21"/>
        </w:rPr>
        <w:t>International Journal of Sports Science &amp; Coaching</w:t>
      </w:r>
      <w:r w:rsidRPr="00C00ED1">
        <w:rPr>
          <w:rFonts w:ascii="Times New Roman" w:eastAsia="Times New Roman" w:hAnsi="Times New Roman" w:cs="Times New Roman"/>
          <w:bCs/>
          <w:sz w:val="21"/>
          <w:szCs w:val="21"/>
        </w:rPr>
        <w:t>, 11(6), 900-909.</w:t>
      </w:r>
    </w:p>
    <w:p w14:paraId="606C8389" w14:textId="29CD5958" w:rsidR="005E271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Kim, J., &amp; Makadok, R. (2022). Where the stars still shine: Some effects of star‐performers‐turned‐managers on organizational performance. </w:t>
      </w:r>
      <w:r w:rsidRPr="00C00ED1">
        <w:rPr>
          <w:rFonts w:ascii="Times New Roman" w:eastAsia="Times New Roman" w:hAnsi="Times New Roman" w:cs="Times New Roman"/>
          <w:bCs/>
          <w:i/>
          <w:iCs/>
          <w:sz w:val="21"/>
          <w:szCs w:val="21"/>
        </w:rPr>
        <w:t>Strategic Management Journal</w:t>
      </w:r>
      <w:r w:rsidRPr="00C00ED1">
        <w:rPr>
          <w:rFonts w:ascii="Times New Roman" w:eastAsia="Times New Roman" w:hAnsi="Times New Roman" w:cs="Times New Roman"/>
          <w:bCs/>
          <w:sz w:val="21"/>
          <w:szCs w:val="21"/>
        </w:rPr>
        <w:t>, 43(12), 2629-2666.</w:t>
      </w:r>
    </w:p>
    <w:p w14:paraId="25C49651" w14:textId="226DCAC4" w:rsidR="005E271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Kim, J., &amp; Makadok, R. (2023). Unpacking the “O” in VRIO: The role of workflow interdependence in the loss and replacement of strategic human capital. </w:t>
      </w:r>
      <w:r w:rsidRPr="00C00ED1">
        <w:rPr>
          <w:rFonts w:ascii="Times New Roman" w:eastAsia="Times New Roman" w:hAnsi="Times New Roman" w:cs="Times New Roman"/>
          <w:bCs/>
          <w:i/>
          <w:iCs/>
          <w:sz w:val="21"/>
          <w:szCs w:val="21"/>
        </w:rPr>
        <w:t>Strategic Management Journal</w:t>
      </w:r>
      <w:r w:rsidRPr="00C00ED1">
        <w:rPr>
          <w:rFonts w:ascii="Times New Roman" w:eastAsia="Times New Roman" w:hAnsi="Times New Roman" w:cs="Times New Roman"/>
          <w:bCs/>
          <w:sz w:val="21"/>
          <w:szCs w:val="21"/>
        </w:rPr>
        <w:t>, 44(6), 1453-1487.</w:t>
      </w:r>
    </w:p>
    <w:p w14:paraId="1794EE8F" w14:textId="06BB61B6" w:rsidR="000B3018"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Knight, R. (2017). How to Manage Your Star Employee. </w:t>
      </w:r>
      <w:r w:rsidRPr="00C00ED1">
        <w:rPr>
          <w:rFonts w:ascii="Times New Roman" w:eastAsia="Times New Roman" w:hAnsi="Times New Roman" w:cs="Times New Roman"/>
          <w:bCs/>
          <w:i/>
          <w:iCs/>
          <w:sz w:val="21"/>
          <w:szCs w:val="21"/>
        </w:rPr>
        <w:t>Harvard Business Review</w:t>
      </w:r>
      <w:r w:rsidRPr="00C00ED1">
        <w:rPr>
          <w:rFonts w:ascii="Times New Roman" w:eastAsia="Times New Roman" w:hAnsi="Times New Roman" w:cs="Times New Roman"/>
          <w:bCs/>
          <w:sz w:val="21"/>
          <w:szCs w:val="21"/>
        </w:rPr>
        <w:t>.</w:t>
      </w:r>
    </w:p>
    <w:p w14:paraId="5B2F766E" w14:textId="17AEE216" w:rsidR="005E271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Kozlowski, S., &amp; Bell, B. (2003). Work groups and teams in organizations. </w:t>
      </w:r>
      <w:r w:rsidRPr="00C00ED1">
        <w:rPr>
          <w:rFonts w:ascii="Times New Roman" w:eastAsia="Times New Roman" w:hAnsi="Times New Roman" w:cs="Times New Roman"/>
          <w:bCs/>
          <w:i/>
          <w:iCs/>
          <w:sz w:val="21"/>
          <w:szCs w:val="21"/>
        </w:rPr>
        <w:t>Handbook of psychology: Industrial and organizational psychology</w:t>
      </w:r>
      <w:r w:rsidRPr="00C00ED1">
        <w:rPr>
          <w:rFonts w:ascii="Times New Roman" w:eastAsia="Times New Roman" w:hAnsi="Times New Roman" w:cs="Times New Roman"/>
          <w:bCs/>
          <w:sz w:val="21"/>
          <w:szCs w:val="21"/>
        </w:rPr>
        <w:t>, 12, 333-375.</w:t>
      </w:r>
    </w:p>
    <w:p w14:paraId="3E7FDC21" w14:textId="117B1CA9" w:rsidR="009C0DC5"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Kundro, T., &amp; Rothbard, N. (2023). Does power protect female moral objectors? How and when moral objectors’ gender, power, and use of organizational frames influence perceived self-control and experienced retaliation. </w:t>
      </w:r>
      <w:r w:rsidRPr="00C00ED1">
        <w:rPr>
          <w:rFonts w:ascii="Times New Roman" w:eastAsia="Times New Roman" w:hAnsi="Times New Roman" w:cs="Times New Roman"/>
          <w:bCs/>
          <w:i/>
          <w:iCs/>
          <w:sz w:val="21"/>
          <w:szCs w:val="21"/>
        </w:rPr>
        <w:t>Academy of Management Journal</w:t>
      </w:r>
      <w:r w:rsidRPr="00C00ED1">
        <w:rPr>
          <w:rFonts w:ascii="Times New Roman" w:eastAsia="Times New Roman" w:hAnsi="Times New Roman" w:cs="Times New Roman"/>
          <w:bCs/>
          <w:sz w:val="21"/>
          <w:szCs w:val="21"/>
        </w:rPr>
        <w:t>, 66(1), 306-334.</w:t>
      </w:r>
    </w:p>
    <w:p w14:paraId="60E96E97" w14:textId="0C32D863" w:rsidR="007C1E0C"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Leih, S., &amp; Teece, D. (2016). Campus leadership and the entrepreneurial university: A dynamic capabilities perspective. </w:t>
      </w:r>
      <w:r w:rsidRPr="00C00ED1">
        <w:rPr>
          <w:rFonts w:ascii="Times New Roman" w:eastAsia="Times New Roman" w:hAnsi="Times New Roman" w:cs="Times New Roman"/>
          <w:bCs/>
          <w:i/>
          <w:iCs/>
          <w:sz w:val="21"/>
          <w:szCs w:val="21"/>
        </w:rPr>
        <w:t>Academy of Management Perspectives</w:t>
      </w:r>
      <w:r w:rsidRPr="00C00ED1">
        <w:rPr>
          <w:rFonts w:ascii="Times New Roman" w:eastAsia="Times New Roman" w:hAnsi="Times New Roman" w:cs="Times New Roman"/>
          <w:bCs/>
          <w:sz w:val="21"/>
          <w:szCs w:val="21"/>
        </w:rPr>
        <w:t>, 30(2), 182-210.</w:t>
      </w:r>
    </w:p>
    <w:p w14:paraId="48C9F226" w14:textId="77645EF9" w:rsidR="007C1E0C"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Leroy, H., Segers, J., Van Dierendonck, D., &amp; Den Hartog, D. (2018). Managing people in organizations: Integrating the study of HRM and leadership. </w:t>
      </w:r>
      <w:r w:rsidRPr="00C00ED1">
        <w:rPr>
          <w:rFonts w:ascii="Times New Roman" w:eastAsia="Times New Roman" w:hAnsi="Times New Roman" w:cs="Times New Roman"/>
          <w:bCs/>
          <w:i/>
          <w:iCs/>
          <w:sz w:val="21"/>
          <w:szCs w:val="21"/>
        </w:rPr>
        <w:t>Human Resource Management Review</w:t>
      </w:r>
      <w:r w:rsidRPr="00C00ED1">
        <w:rPr>
          <w:rFonts w:ascii="Times New Roman" w:eastAsia="Times New Roman" w:hAnsi="Times New Roman" w:cs="Times New Roman"/>
          <w:bCs/>
          <w:sz w:val="21"/>
          <w:szCs w:val="21"/>
        </w:rPr>
        <w:t>, 28(3), 249-257.</w:t>
      </w:r>
    </w:p>
    <w:p w14:paraId="04455462" w14:textId="5644EB6F" w:rsidR="000805A9"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Li, X., &amp; Wibbens, P. (2023). Broken effects? How to reduce false positives in panel regressions. </w:t>
      </w:r>
      <w:r w:rsidRPr="00C00ED1">
        <w:rPr>
          <w:rFonts w:ascii="Times New Roman" w:eastAsia="Times New Roman" w:hAnsi="Times New Roman" w:cs="Times New Roman"/>
          <w:bCs/>
          <w:i/>
          <w:iCs/>
          <w:sz w:val="21"/>
          <w:szCs w:val="21"/>
        </w:rPr>
        <w:t>Strategy Science</w:t>
      </w:r>
      <w:r w:rsidRPr="00C00ED1">
        <w:rPr>
          <w:rFonts w:ascii="Times New Roman" w:eastAsia="Times New Roman" w:hAnsi="Times New Roman" w:cs="Times New Roman"/>
          <w:bCs/>
          <w:sz w:val="21"/>
          <w:szCs w:val="21"/>
        </w:rPr>
        <w:t>, 8(1), 103-116.</w:t>
      </w:r>
    </w:p>
    <w:p w14:paraId="67BD7035" w14:textId="261C5BB6" w:rsidR="005E271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lastRenderedPageBreak/>
        <w:t xml:space="preserve">Lippman, S., &amp; Rumelt, R. (2003). A bargaining perspective on resource advantage. </w:t>
      </w:r>
      <w:r w:rsidRPr="00C00ED1">
        <w:rPr>
          <w:rFonts w:ascii="Times New Roman" w:eastAsia="Times New Roman" w:hAnsi="Times New Roman" w:cs="Times New Roman"/>
          <w:bCs/>
          <w:i/>
          <w:iCs/>
          <w:sz w:val="21"/>
          <w:szCs w:val="21"/>
        </w:rPr>
        <w:t>Strategic Management Journal</w:t>
      </w:r>
      <w:r w:rsidRPr="00C00ED1">
        <w:rPr>
          <w:rFonts w:ascii="Times New Roman" w:eastAsia="Times New Roman" w:hAnsi="Times New Roman" w:cs="Times New Roman"/>
          <w:bCs/>
          <w:sz w:val="21"/>
          <w:szCs w:val="21"/>
        </w:rPr>
        <w:t>, 24(11), 1069-1086.</w:t>
      </w:r>
    </w:p>
    <w:p w14:paraId="5A37769C" w14:textId="70EA9464" w:rsidR="00DD7ECA" w:rsidRPr="00C00ED1" w:rsidRDefault="00DD7ECA"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Locke, K. (2018). Agentic and communal social motives. In </w:t>
      </w:r>
      <w:r w:rsidRPr="00C00ED1">
        <w:rPr>
          <w:rFonts w:ascii="Times New Roman" w:eastAsia="Times New Roman" w:hAnsi="Times New Roman" w:cs="Times New Roman"/>
          <w:bCs/>
          <w:i/>
          <w:iCs/>
          <w:sz w:val="21"/>
          <w:szCs w:val="21"/>
        </w:rPr>
        <w:t>Agency and Communion in Social Psychology</w:t>
      </w:r>
      <w:r w:rsidRPr="00C00ED1">
        <w:rPr>
          <w:rFonts w:ascii="Times New Roman" w:eastAsia="Times New Roman" w:hAnsi="Times New Roman" w:cs="Times New Roman"/>
          <w:bCs/>
          <w:sz w:val="21"/>
          <w:szCs w:val="21"/>
        </w:rPr>
        <w:t xml:space="preserve"> (pp. 65-78). Routledge.</w:t>
      </w:r>
    </w:p>
    <w:p w14:paraId="31AD6BDD" w14:textId="310C2B32" w:rsidR="00DD7ECA" w:rsidRPr="00C00ED1" w:rsidRDefault="00DD7ECA"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Locke, K., &amp; Heller, S. (2017). Communal and agentic interpersonal and intergroup motives predict preferences for status versus power. </w:t>
      </w:r>
      <w:r w:rsidRPr="00C00ED1">
        <w:rPr>
          <w:rFonts w:ascii="Times New Roman" w:eastAsia="Times New Roman" w:hAnsi="Times New Roman" w:cs="Times New Roman"/>
          <w:bCs/>
          <w:i/>
          <w:iCs/>
          <w:sz w:val="21"/>
          <w:szCs w:val="21"/>
        </w:rPr>
        <w:t>Personality and Social Psychology Bulletin</w:t>
      </w:r>
      <w:r w:rsidRPr="00C00ED1">
        <w:rPr>
          <w:rFonts w:ascii="Times New Roman" w:eastAsia="Times New Roman" w:hAnsi="Times New Roman" w:cs="Times New Roman"/>
          <w:bCs/>
          <w:sz w:val="21"/>
          <w:szCs w:val="21"/>
        </w:rPr>
        <w:t>, 43(1), 71-86.</w:t>
      </w:r>
    </w:p>
    <w:p w14:paraId="4AE7B101" w14:textId="023EB53E" w:rsidR="001D79D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Maclean, K., &amp; Odegaard, F. (2021). A Commentary Note </w:t>
      </w:r>
      <w:r w:rsidR="00B2157C" w:rsidRPr="00C00ED1">
        <w:rPr>
          <w:rFonts w:ascii="Times New Roman" w:eastAsia="Times New Roman" w:hAnsi="Times New Roman" w:cs="Times New Roman"/>
          <w:bCs/>
          <w:sz w:val="21"/>
          <w:szCs w:val="21"/>
        </w:rPr>
        <w:t>on</w:t>
      </w:r>
      <w:r w:rsidR="00B2157C">
        <w:rPr>
          <w:rFonts w:ascii="Times New Roman" w:eastAsia="SimSun" w:hAnsi="Times New Roman" w:cs="Times New Roman"/>
          <w:bCs/>
          <w:sz w:val="21"/>
          <w:szCs w:val="21"/>
          <w:lang w:eastAsia="zh-CN"/>
        </w:rPr>
        <w:t>’</w:t>
      </w:r>
      <w:r w:rsidR="00B2157C" w:rsidRPr="00C00ED1">
        <w:rPr>
          <w:rFonts w:ascii="Times New Roman" w:eastAsia="Times New Roman" w:hAnsi="Times New Roman" w:cs="Times New Roman"/>
          <w:bCs/>
          <w:sz w:val="21"/>
          <w:szCs w:val="21"/>
        </w:rPr>
        <w:t xml:space="preserve">Star </w:t>
      </w:r>
      <w:r w:rsidRPr="00C00ED1">
        <w:rPr>
          <w:rFonts w:ascii="Times New Roman" w:eastAsia="Times New Roman" w:hAnsi="Times New Roman" w:cs="Times New Roman"/>
          <w:bCs/>
          <w:sz w:val="21"/>
          <w:szCs w:val="21"/>
        </w:rPr>
        <w:t xml:space="preserve">Turnover and the Value of Human Capital—Evidence from Broadway </w:t>
      </w:r>
      <w:r w:rsidR="00B2157C" w:rsidRPr="00C00ED1">
        <w:rPr>
          <w:rFonts w:ascii="Times New Roman" w:eastAsia="Times New Roman" w:hAnsi="Times New Roman" w:cs="Times New Roman"/>
          <w:bCs/>
          <w:sz w:val="21"/>
          <w:szCs w:val="21"/>
        </w:rPr>
        <w:t>Shows</w:t>
      </w:r>
      <w:r w:rsidR="00B2157C">
        <w:rPr>
          <w:rFonts w:ascii="Times New Roman" w:eastAsia="SimSun" w:hAnsi="Times New Roman" w:cs="Times New Roman"/>
          <w:bCs/>
          <w:sz w:val="21"/>
          <w:szCs w:val="21"/>
          <w:lang w:eastAsia="zh-CN"/>
        </w:rPr>
        <w:t>”</w:t>
      </w:r>
      <w:r w:rsidR="00B2157C">
        <w:rPr>
          <w:rFonts w:ascii="Times New Roman" w:eastAsia="SimSun" w:hAnsi="Times New Roman" w:cs="Times New Roman" w:hint="eastAsia"/>
          <w:bCs/>
          <w:sz w:val="21"/>
          <w:szCs w:val="21"/>
          <w:lang w:eastAsia="zh-CN"/>
        </w:rPr>
        <w:t xml:space="preserve"> </w:t>
      </w:r>
      <w:r w:rsidRPr="00C00ED1">
        <w:rPr>
          <w:rFonts w:ascii="Times New Roman" w:eastAsia="Times New Roman" w:hAnsi="Times New Roman" w:cs="Times New Roman"/>
          <w:bCs/>
          <w:sz w:val="21"/>
          <w:szCs w:val="21"/>
        </w:rPr>
        <w:t xml:space="preserve">(Han &amp; Ravid, Management Science, Vol. 66 (2), 2020). </w:t>
      </w:r>
      <w:r w:rsidRPr="00C00ED1">
        <w:rPr>
          <w:rFonts w:ascii="Times New Roman" w:eastAsia="Times New Roman" w:hAnsi="Times New Roman" w:cs="Times New Roman"/>
          <w:bCs/>
          <w:i/>
          <w:iCs/>
          <w:sz w:val="21"/>
          <w:szCs w:val="21"/>
        </w:rPr>
        <w:t>Available at SSRN 3787022</w:t>
      </w:r>
      <w:r w:rsidRPr="00C00ED1">
        <w:rPr>
          <w:rFonts w:ascii="Times New Roman" w:eastAsia="Times New Roman" w:hAnsi="Times New Roman" w:cs="Times New Roman"/>
          <w:bCs/>
          <w:sz w:val="21"/>
          <w:szCs w:val="21"/>
        </w:rPr>
        <w:t>.</w:t>
      </w:r>
    </w:p>
    <w:p w14:paraId="395A3202" w14:textId="79B3CF42" w:rsidR="000B3018"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Mankins, M., Bird, A., &amp; Root, J. (2013). Making star teams out of star players. </w:t>
      </w:r>
      <w:r w:rsidRPr="00C00ED1">
        <w:rPr>
          <w:rFonts w:ascii="Times New Roman" w:eastAsia="Times New Roman" w:hAnsi="Times New Roman" w:cs="Times New Roman"/>
          <w:bCs/>
          <w:i/>
          <w:iCs/>
          <w:sz w:val="21"/>
          <w:szCs w:val="21"/>
        </w:rPr>
        <w:t>Harvard Business Review</w:t>
      </w:r>
      <w:r w:rsidRPr="00C00ED1">
        <w:rPr>
          <w:rFonts w:ascii="Times New Roman" w:eastAsia="Times New Roman" w:hAnsi="Times New Roman" w:cs="Times New Roman"/>
          <w:bCs/>
          <w:sz w:val="21"/>
          <w:szCs w:val="21"/>
        </w:rPr>
        <w:t>, 91(1-2), 74-8.</w:t>
      </w:r>
    </w:p>
    <w:p w14:paraId="22CE85D6" w14:textId="7622C88D" w:rsidR="007E3E08"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Maoret, M., Marchesini, G., &amp; Ertug, G. (2023). On the status shocks of tournament rituals: How ritual enactment affects productivity, input provision, and performance. </w:t>
      </w:r>
      <w:r w:rsidRPr="00C00ED1">
        <w:rPr>
          <w:rFonts w:ascii="Times New Roman" w:eastAsia="Times New Roman" w:hAnsi="Times New Roman" w:cs="Times New Roman"/>
          <w:bCs/>
          <w:i/>
          <w:iCs/>
          <w:sz w:val="21"/>
          <w:szCs w:val="21"/>
        </w:rPr>
        <w:t>Academy of Management Journal</w:t>
      </w:r>
      <w:r w:rsidRPr="00C00ED1">
        <w:rPr>
          <w:rFonts w:ascii="Times New Roman" w:eastAsia="Times New Roman" w:hAnsi="Times New Roman" w:cs="Times New Roman"/>
          <w:bCs/>
          <w:sz w:val="21"/>
          <w:szCs w:val="21"/>
        </w:rPr>
        <w:t>, 66(3), 926-952.</w:t>
      </w:r>
    </w:p>
    <w:p w14:paraId="079E0FE0" w14:textId="320EE721" w:rsidR="00377BC9"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Marr, J., &amp; Thau, S. (2014). Falling from great (and not-so-great) heights: How initial status position influences performance after status loss. </w:t>
      </w:r>
      <w:r w:rsidRPr="00C00ED1">
        <w:rPr>
          <w:rFonts w:ascii="Times New Roman" w:eastAsia="Times New Roman" w:hAnsi="Times New Roman" w:cs="Times New Roman"/>
          <w:bCs/>
          <w:i/>
          <w:iCs/>
          <w:sz w:val="21"/>
          <w:szCs w:val="21"/>
        </w:rPr>
        <w:t>Academy of Management Journal</w:t>
      </w:r>
      <w:r w:rsidRPr="00C00ED1">
        <w:rPr>
          <w:rFonts w:ascii="Times New Roman" w:eastAsia="Times New Roman" w:hAnsi="Times New Roman" w:cs="Times New Roman"/>
          <w:bCs/>
          <w:sz w:val="21"/>
          <w:szCs w:val="21"/>
        </w:rPr>
        <w:t>, 57(1), 223-248.</w:t>
      </w:r>
    </w:p>
    <w:p w14:paraId="3C98E68F" w14:textId="5D6C03B4" w:rsidR="009C0DC5"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McClean, E., Kim, S., &amp; Martinez, T. (2022). Which ideas for change are endorsed? How agentic and communal voice affects endorsement differently for men and for women. </w:t>
      </w:r>
      <w:r w:rsidRPr="00C00ED1">
        <w:rPr>
          <w:rFonts w:ascii="Times New Roman" w:eastAsia="Times New Roman" w:hAnsi="Times New Roman" w:cs="Times New Roman"/>
          <w:bCs/>
          <w:i/>
          <w:iCs/>
          <w:sz w:val="21"/>
          <w:szCs w:val="21"/>
        </w:rPr>
        <w:t>Academy of Management Journal</w:t>
      </w:r>
      <w:r w:rsidRPr="00C00ED1">
        <w:rPr>
          <w:rFonts w:ascii="Times New Roman" w:eastAsia="Times New Roman" w:hAnsi="Times New Roman" w:cs="Times New Roman"/>
          <w:bCs/>
          <w:sz w:val="21"/>
          <w:szCs w:val="21"/>
        </w:rPr>
        <w:t>, 65(2), 634-655.</w:t>
      </w:r>
    </w:p>
    <w:p w14:paraId="2DD10337" w14:textId="004A06FC" w:rsidR="004D110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Morris, S., Alvarez, S., &amp; Barney, J. (2021). Dancing with the stars: The practical value of theory in managing star employees. </w:t>
      </w:r>
      <w:r w:rsidRPr="00C00ED1">
        <w:rPr>
          <w:rFonts w:ascii="Times New Roman" w:eastAsia="Times New Roman" w:hAnsi="Times New Roman" w:cs="Times New Roman"/>
          <w:bCs/>
          <w:i/>
          <w:iCs/>
          <w:sz w:val="21"/>
          <w:szCs w:val="21"/>
        </w:rPr>
        <w:t>Academy of Management Perspectives</w:t>
      </w:r>
      <w:r w:rsidRPr="00C00ED1">
        <w:rPr>
          <w:rFonts w:ascii="Times New Roman" w:eastAsia="Times New Roman" w:hAnsi="Times New Roman" w:cs="Times New Roman"/>
          <w:bCs/>
          <w:sz w:val="21"/>
          <w:szCs w:val="21"/>
        </w:rPr>
        <w:t>, 35(2), 248-264.</w:t>
      </w:r>
    </w:p>
    <w:p w14:paraId="0EE0DBB3" w14:textId="3DC9E121" w:rsidR="007C1E0C" w:rsidRPr="00C00ED1" w:rsidRDefault="00B2157C" w:rsidP="00B2157C">
      <w:pPr>
        <w:spacing w:after="0"/>
        <w:ind w:left="540" w:hanging="540"/>
        <w:rPr>
          <w:rFonts w:ascii="Times New Roman" w:eastAsia="Times New Roman" w:hAnsi="Times New Roman" w:cs="Times New Roman"/>
          <w:bCs/>
          <w:sz w:val="21"/>
          <w:szCs w:val="21"/>
        </w:rPr>
      </w:pPr>
      <w:r w:rsidRPr="00B2157C">
        <w:rPr>
          <w:rFonts w:ascii="Times New Roman" w:eastAsia="Times New Roman" w:hAnsi="Times New Roman" w:cs="Times New Roman"/>
          <w:bCs/>
          <w:sz w:val="21"/>
          <w:szCs w:val="21"/>
        </w:rPr>
        <w:t>Morris, S. S., &amp; Oldroyd, J. B. (2017). Stars that shimmer and stars that shine: How</w:t>
      </w:r>
      <w:r>
        <w:rPr>
          <w:rFonts w:ascii="Times New Roman" w:eastAsia="SimSun" w:hAnsi="Times New Roman" w:cs="Times New Roman" w:hint="eastAsia"/>
          <w:bCs/>
          <w:sz w:val="21"/>
          <w:szCs w:val="21"/>
          <w:lang w:eastAsia="zh-CN"/>
        </w:rPr>
        <w:t xml:space="preserve"> </w:t>
      </w:r>
      <w:r w:rsidRPr="00B2157C">
        <w:rPr>
          <w:rFonts w:ascii="Times New Roman" w:eastAsia="Times New Roman" w:hAnsi="Times New Roman" w:cs="Times New Roman"/>
          <w:bCs/>
          <w:sz w:val="21"/>
          <w:szCs w:val="21"/>
        </w:rPr>
        <w:t>information overload creates significant challenges for star employees. In Collings,</w:t>
      </w:r>
      <w:r>
        <w:rPr>
          <w:rFonts w:ascii="Times New Roman" w:eastAsia="SimSun" w:hAnsi="Times New Roman" w:cs="Times New Roman" w:hint="eastAsia"/>
          <w:bCs/>
          <w:sz w:val="21"/>
          <w:szCs w:val="21"/>
          <w:lang w:eastAsia="zh-CN"/>
        </w:rPr>
        <w:t xml:space="preserve"> </w:t>
      </w:r>
      <w:r w:rsidRPr="00B2157C">
        <w:rPr>
          <w:rFonts w:ascii="Times New Roman" w:eastAsia="Times New Roman" w:hAnsi="Times New Roman" w:cs="Times New Roman"/>
          <w:bCs/>
          <w:sz w:val="21"/>
          <w:szCs w:val="21"/>
        </w:rPr>
        <w:t>Mellahi &amp; Cascio (Eds).</w:t>
      </w:r>
      <w:r>
        <w:rPr>
          <w:rFonts w:ascii="Times New Roman" w:eastAsia="SimSun" w:hAnsi="Times New Roman" w:cs="Times New Roman" w:hint="eastAsia"/>
          <w:bCs/>
          <w:sz w:val="21"/>
          <w:szCs w:val="21"/>
          <w:lang w:eastAsia="zh-CN"/>
        </w:rPr>
        <w:t>,</w:t>
      </w:r>
      <w:r w:rsidRPr="00B2157C">
        <w:rPr>
          <w:rFonts w:ascii="Times New Roman" w:eastAsia="Times New Roman" w:hAnsi="Times New Roman" w:cs="Times New Roman"/>
          <w:bCs/>
          <w:sz w:val="21"/>
          <w:szCs w:val="21"/>
        </w:rPr>
        <w:t xml:space="preserve"> </w:t>
      </w:r>
      <w:r w:rsidRPr="0035423B">
        <w:rPr>
          <w:rFonts w:ascii="Times New Roman" w:eastAsia="Times New Roman" w:hAnsi="Times New Roman" w:cs="Times New Roman"/>
          <w:bCs/>
          <w:i/>
          <w:iCs/>
          <w:sz w:val="21"/>
          <w:szCs w:val="21"/>
        </w:rPr>
        <w:t>The Oxford handbook of talent management</w:t>
      </w:r>
      <w:r>
        <w:rPr>
          <w:rFonts w:ascii="Times New Roman" w:eastAsia="SimSun" w:hAnsi="Times New Roman" w:cs="Times New Roman" w:hint="eastAsia"/>
          <w:bCs/>
          <w:sz w:val="21"/>
          <w:szCs w:val="21"/>
          <w:lang w:eastAsia="zh-CN"/>
        </w:rPr>
        <w:t xml:space="preserve"> (pp. 215-229)</w:t>
      </w:r>
      <w:r w:rsidRPr="00B2157C">
        <w:rPr>
          <w:rFonts w:ascii="Times New Roman" w:eastAsia="Times New Roman" w:hAnsi="Times New Roman" w:cs="Times New Roman"/>
          <w:bCs/>
          <w:sz w:val="21"/>
          <w:szCs w:val="21"/>
        </w:rPr>
        <w:t>. Oxford University</w:t>
      </w:r>
      <w:r>
        <w:rPr>
          <w:rFonts w:ascii="Times New Roman" w:eastAsia="SimSun" w:hAnsi="Times New Roman" w:cs="Times New Roman" w:hint="eastAsia"/>
          <w:bCs/>
          <w:sz w:val="21"/>
          <w:szCs w:val="21"/>
          <w:lang w:eastAsia="zh-CN"/>
        </w:rPr>
        <w:t xml:space="preserve"> </w:t>
      </w:r>
      <w:r w:rsidRPr="00B2157C">
        <w:rPr>
          <w:rFonts w:ascii="Times New Roman" w:eastAsia="Times New Roman" w:hAnsi="Times New Roman" w:cs="Times New Roman"/>
          <w:bCs/>
          <w:sz w:val="21"/>
          <w:szCs w:val="21"/>
        </w:rPr>
        <w:t>Press: Oxford, UK.</w:t>
      </w:r>
      <w:r w:rsidRPr="00B2157C" w:rsidDel="00B2157C">
        <w:rPr>
          <w:rFonts w:ascii="Times New Roman" w:eastAsia="Times New Roman" w:hAnsi="Times New Roman" w:cs="Times New Roman"/>
          <w:bCs/>
          <w:sz w:val="21"/>
          <w:szCs w:val="21"/>
        </w:rPr>
        <w:t xml:space="preserve"> </w:t>
      </w:r>
    </w:p>
    <w:p w14:paraId="4F0D0D9E" w14:textId="24660E3B" w:rsidR="00C96BFD" w:rsidRPr="00C00ED1" w:rsidRDefault="00C96BF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Neter, J., Wasserman, W., &amp; Kutner, M. (1985). Applied linear statistical models: Regression. </w:t>
      </w:r>
      <w:r w:rsidRPr="00C00ED1">
        <w:rPr>
          <w:rFonts w:ascii="Times New Roman" w:eastAsia="Times New Roman" w:hAnsi="Times New Roman" w:cs="Times New Roman"/>
          <w:bCs/>
          <w:i/>
          <w:iCs/>
          <w:sz w:val="21"/>
          <w:szCs w:val="21"/>
        </w:rPr>
        <w:t>Analysis of Variance, and Experimental Designs</w:t>
      </w:r>
      <w:r w:rsidRPr="00C00ED1">
        <w:rPr>
          <w:rFonts w:ascii="Times New Roman" w:eastAsia="Times New Roman" w:hAnsi="Times New Roman" w:cs="Times New Roman"/>
          <w:bCs/>
          <w:sz w:val="21"/>
          <w:szCs w:val="21"/>
        </w:rPr>
        <w:t>, 1985, 382-393.</w:t>
      </w:r>
    </w:p>
    <w:p w14:paraId="6C93AE59" w14:textId="65C21F4B" w:rsidR="005E271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Okhuysen, G., &amp; Bechky, B. (2009). 10 coordination in organizations: An integrative perspective. </w:t>
      </w:r>
      <w:r w:rsidRPr="00C00ED1">
        <w:rPr>
          <w:rFonts w:ascii="Times New Roman" w:eastAsia="Times New Roman" w:hAnsi="Times New Roman" w:cs="Times New Roman"/>
          <w:bCs/>
          <w:i/>
          <w:iCs/>
          <w:sz w:val="21"/>
          <w:szCs w:val="21"/>
        </w:rPr>
        <w:t>Academy of Management Annals</w:t>
      </w:r>
      <w:r w:rsidRPr="00C00ED1">
        <w:rPr>
          <w:rFonts w:ascii="Times New Roman" w:eastAsia="Times New Roman" w:hAnsi="Times New Roman" w:cs="Times New Roman"/>
          <w:bCs/>
          <w:sz w:val="21"/>
          <w:szCs w:val="21"/>
        </w:rPr>
        <w:t>, 3(1), 463-502.</w:t>
      </w:r>
    </w:p>
    <w:p w14:paraId="4E8D4BCB" w14:textId="6B1F3739" w:rsidR="005E2712" w:rsidRPr="0035423B" w:rsidRDefault="00D0584D" w:rsidP="00117C88">
      <w:pPr>
        <w:spacing w:after="0"/>
        <w:ind w:left="540" w:hanging="540"/>
        <w:rPr>
          <w:rFonts w:ascii="Times New Roman" w:eastAsia="SimSun" w:hAnsi="Times New Roman" w:cs="Times New Roman"/>
          <w:bCs/>
          <w:sz w:val="21"/>
          <w:szCs w:val="21"/>
          <w:lang w:eastAsia="zh-CN"/>
        </w:rPr>
      </w:pPr>
      <w:r w:rsidRPr="00C00ED1">
        <w:rPr>
          <w:rFonts w:ascii="Times New Roman" w:eastAsia="Times New Roman" w:hAnsi="Times New Roman" w:cs="Times New Roman"/>
          <w:bCs/>
          <w:sz w:val="21"/>
          <w:szCs w:val="21"/>
        </w:rPr>
        <w:t xml:space="preserve">Ployhart, R., &amp; Cragun, O. (2017). Human capital resource complementarities. </w:t>
      </w:r>
      <w:r w:rsidR="00B2157C" w:rsidRPr="00B2157C">
        <w:rPr>
          <w:rFonts w:ascii="Times New Roman" w:eastAsia="Times New Roman" w:hAnsi="Times New Roman" w:cs="Times New Roman"/>
          <w:bCs/>
          <w:sz w:val="21"/>
          <w:szCs w:val="21"/>
        </w:rPr>
        <w:t>In Collings,</w:t>
      </w:r>
      <w:r w:rsidR="00B2157C">
        <w:rPr>
          <w:rFonts w:ascii="Times New Roman" w:eastAsia="SimSun" w:hAnsi="Times New Roman" w:cs="Times New Roman" w:hint="eastAsia"/>
          <w:bCs/>
          <w:sz w:val="21"/>
          <w:szCs w:val="21"/>
          <w:lang w:eastAsia="zh-CN"/>
        </w:rPr>
        <w:t xml:space="preserve"> </w:t>
      </w:r>
      <w:r w:rsidR="00B2157C" w:rsidRPr="00B2157C">
        <w:rPr>
          <w:rFonts w:ascii="Times New Roman" w:eastAsia="Times New Roman" w:hAnsi="Times New Roman" w:cs="Times New Roman"/>
          <w:bCs/>
          <w:sz w:val="21"/>
          <w:szCs w:val="21"/>
        </w:rPr>
        <w:t>Mellahi &amp; Cascio (Eds</w:t>
      </w:r>
      <w:r w:rsidR="00E73C17">
        <w:rPr>
          <w:rFonts w:ascii="Times New Roman" w:eastAsia="SimSun" w:hAnsi="Times New Roman" w:cs="Times New Roman" w:hint="eastAsia"/>
          <w:bCs/>
          <w:sz w:val="21"/>
          <w:szCs w:val="21"/>
          <w:lang w:eastAsia="zh-CN"/>
        </w:rPr>
        <w:t>.</w:t>
      </w:r>
      <w:r w:rsidR="00B2157C" w:rsidRPr="00B2157C">
        <w:rPr>
          <w:rFonts w:ascii="Times New Roman" w:eastAsia="Times New Roman" w:hAnsi="Times New Roman" w:cs="Times New Roman"/>
          <w:bCs/>
          <w:sz w:val="21"/>
          <w:szCs w:val="21"/>
        </w:rPr>
        <w:t>)</w:t>
      </w:r>
      <w:r w:rsidR="00B2157C">
        <w:rPr>
          <w:rFonts w:ascii="Times New Roman" w:eastAsia="SimSun" w:hAnsi="Times New Roman" w:cs="Times New Roman" w:hint="eastAsia"/>
          <w:bCs/>
          <w:sz w:val="21"/>
          <w:szCs w:val="21"/>
          <w:lang w:eastAsia="zh-CN"/>
        </w:rPr>
        <w:t>,</w:t>
      </w:r>
      <w:r w:rsidR="00B2157C" w:rsidRPr="00B2157C">
        <w:rPr>
          <w:rFonts w:ascii="Times New Roman" w:eastAsia="Times New Roman" w:hAnsi="Times New Roman" w:cs="Times New Roman"/>
          <w:bCs/>
          <w:sz w:val="21"/>
          <w:szCs w:val="21"/>
        </w:rPr>
        <w:t xml:space="preserve"> </w:t>
      </w:r>
      <w:r w:rsidR="00B2157C" w:rsidRPr="008F72EB">
        <w:rPr>
          <w:rFonts w:ascii="Times New Roman" w:eastAsia="Times New Roman" w:hAnsi="Times New Roman" w:cs="Times New Roman"/>
          <w:bCs/>
          <w:i/>
          <w:iCs/>
          <w:sz w:val="21"/>
          <w:szCs w:val="21"/>
        </w:rPr>
        <w:t>The Oxford handbook of talent management</w:t>
      </w:r>
      <w:r w:rsidR="00B2157C">
        <w:rPr>
          <w:rFonts w:ascii="Times New Roman" w:eastAsia="SimSun" w:hAnsi="Times New Roman" w:cs="Times New Roman" w:hint="eastAsia"/>
          <w:bCs/>
          <w:sz w:val="21"/>
          <w:szCs w:val="21"/>
          <w:lang w:eastAsia="zh-CN"/>
        </w:rPr>
        <w:t xml:space="preserve"> (pp. </w:t>
      </w:r>
      <w:r w:rsidR="00B2157C" w:rsidRPr="00C00ED1">
        <w:rPr>
          <w:rFonts w:ascii="Times New Roman" w:eastAsia="Times New Roman" w:hAnsi="Times New Roman" w:cs="Times New Roman"/>
          <w:bCs/>
          <w:sz w:val="21"/>
          <w:szCs w:val="21"/>
        </w:rPr>
        <w:t>134-149</w:t>
      </w:r>
      <w:r w:rsidR="00B2157C">
        <w:rPr>
          <w:rFonts w:ascii="Times New Roman" w:eastAsia="SimSun" w:hAnsi="Times New Roman" w:cs="Times New Roman" w:hint="eastAsia"/>
          <w:bCs/>
          <w:sz w:val="21"/>
          <w:szCs w:val="21"/>
          <w:lang w:eastAsia="zh-CN"/>
        </w:rPr>
        <w:t>)</w:t>
      </w:r>
      <w:r w:rsidR="00B2157C" w:rsidRPr="00B2157C">
        <w:rPr>
          <w:rFonts w:ascii="Times New Roman" w:eastAsia="Times New Roman" w:hAnsi="Times New Roman" w:cs="Times New Roman"/>
          <w:bCs/>
          <w:sz w:val="21"/>
          <w:szCs w:val="21"/>
        </w:rPr>
        <w:t>. Oxford University</w:t>
      </w:r>
      <w:r w:rsidR="00B2157C">
        <w:rPr>
          <w:rFonts w:ascii="Times New Roman" w:eastAsia="SimSun" w:hAnsi="Times New Roman" w:cs="Times New Roman" w:hint="eastAsia"/>
          <w:bCs/>
          <w:sz w:val="21"/>
          <w:szCs w:val="21"/>
          <w:lang w:eastAsia="zh-CN"/>
        </w:rPr>
        <w:t xml:space="preserve"> </w:t>
      </w:r>
      <w:r w:rsidR="00B2157C" w:rsidRPr="00B2157C">
        <w:rPr>
          <w:rFonts w:ascii="Times New Roman" w:eastAsia="Times New Roman" w:hAnsi="Times New Roman" w:cs="Times New Roman"/>
          <w:bCs/>
          <w:sz w:val="21"/>
          <w:szCs w:val="21"/>
        </w:rPr>
        <w:t>Press: Oxford, UK.</w:t>
      </w:r>
      <w:r w:rsidR="00B2157C" w:rsidRPr="00B2157C" w:rsidDel="00B2157C">
        <w:rPr>
          <w:rFonts w:ascii="Times New Roman" w:eastAsia="Times New Roman" w:hAnsi="Times New Roman" w:cs="Times New Roman"/>
          <w:bCs/>
          <w:sz w:val="21"/>
          <w:szCs w:val="21"/>
        </w:rPr>
        <w:t xml:space="preserve"> </w:t>
      </w:r>
    </w:p>
    <w:p w14:paraId="19A5717E" w14:textId="21B9ECC8" w:rsidR="000E376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Ployhart, R., Nyberg, A., Reilly, G., &amp; Maltarich, M. (2014). Human capital is dead; long live human capital resources!. </w:t>
      </w:r>
      <w:r w:rsidRPr="00C00ED1">
        <w:rPr>
          <w:rFonts w:ascii="Times New Roman" w:eastAsia="Times New Roman" w:hAnsi="Times New Roman" w:cs="Times New Roman"/>
          <w:bCs/>
          <w:i/>
          <w:iCs/>
          <w:sz w:val="21"/>
          <w:szCs w:val="21"/>
        </w:rPr>
        <w:t>Journal of Management</w:t>
      </w:r>
      <w:r w:rsidRPr="00C00ED1">
        <w:rPr>
          <w:rFonts w:ascii="Times New Roman" w:eastAsia="Times New Roman" w:hAnsi="Times New Roman" w:cs="Times New Roman"/>
          <w:bCs/>
          <w:sz w:val="21"/>
          <w:szCs w:val="21"/>
        </w:rPr>
        <w:t>, 40(2), 371-398.</w:t>
      </w:r>
    </w:p>
    <w:p w14:paraId="1D2985F4" w14:textId="54264101" w:rsidR="000E3762" w:rsidRPr="0035423B" w:rsidRDefault="00D0584D" w:rsidP="00117C88">
      <w:pPr>
        <w:spacing w:after="0"/>
        <w:ind w:left="540" w:hanging="540"/>
        <w:rPr>
          <w:rFonts w:ascii="Times New Roman" w:eastAsia="SimSun" w:hAnsi="Times New Roman" w:cs="Times New Roman"/>
          <w:bCs/>
          <w:sz w:val="21"/>
          <w:szCs w:val="21"/>
          <w:lang w:eastAsia="zh-CN"/>
        </w:rPr>
      </w:pPr>
      <w:r w:rsidRPr="00C00ED1">
        <w:rPr>
          <w:rFonts w:ascii="Times New Roman" w:eastAsia="Times New Roman" w:hAnsi="Times New Roman" w:cs="Times New Roman"/>
          <w:bCs/>
          <w:sz w:val="21"/>
          <w:szCs w:val="21"/>
        </w:rPr>
        <w:t xml:space="preserve">Polin, B., Doyle, S., Kim, S., Lewicki, R., &amp; Chawla, N. (2023). Sorry to ask but… how is apology effectiveness dependent on apology content and gender? </w:t>
      </w:r>
      <w:r w:rsidRPr="00C00ED1">
        <w:rPr>
          <w:rFonts w:ascii="Times New Roman" w:eastAsia="Times New Roman" w:hAnsi="Times New Roman" w:cs="Times New Roman"/>
          <w:bCs/>
          <w:i/>
          <w:iCs/>
          <w:sz w:val="21"/>
          <w:szCs w:val="21"/>
        </w:rPr>
        <w:t>Journal of Applied Psychology</w:t>
      </w:r>
      <w:r w:rsidR="00B2157C">
        <w:rPr>
          <w:rFonts w:ascii="Times New Roman" w:eastAsia="SimSun" w:hAnsi="Times New Roman" w:cs="Times New Roman" w:hint="eastAsia"/>
          <w:bCs/>
          <w:sz w:val="21"/>
          <w:szCs w:val="21"/>
          <w:lang w:eastAsia="zh-CN"/>
        </w:rPr>
        <w:t xml:space="preserve">, </w:t>
      </w:r>
      <w:r w:rsidR="00B2157C" w:rsidRPr="00B2157C">
        <w:rPr>
          <w:rFonts w:ascii="Times New Roman" w:eastAsia="SimSun" w:hAnsi="Times New Roman" w:cs="Times New Roman"/>
          <w:bCs/>
          <w:sz w:val="21"/>
          <w:szCs w:val="21"/>
          <w:lang w:eastAsia="zh-CN"/>
        </w:rPr>
        <w:t>109(3), 339–361.</w:t>
      </w:r>
    </w:p>
    <w:p w14:paraId="166D7F0A" w14:textId="15097C64" w:rsidR="003B75E3" w:rsidRPr="00C00ED1" w:rsidRDefault="003B75E3"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Prato, M., &amp; Ferraro, F. (2018). Starstruck: How hiring high-status employees affects incumbents’ performance. </w:t>
      </w:r>
      <w:r w:rsidRPr="00C00ED1">
        <w:rPr>
          <w:rFonts w:ascii="Times New Roman" w:eastAsia="Times New Roman" w:hAnsi="Times New Roman" w:cs="Times New Roman"/>
          <w:bCs/>
          <w:i/>
          <w:iCs/>
          <w:sz w:val="21"/>
          <w:szCs w:val="21"/>
        </w:rPr>
        <w:t>Organization Science</w:t>
      </w:r>
      <w:r w:rsidRPr="00C00ED1">
        <w:rPr>
          <w:rFonts w:ascii="Times New Roman" w:eastAsia="Times New Roman" w:hAnsi="Times New Roman" w:cs="Times New Roman"/>
          <w:bCs/>
          <w:sz w:val="21"/>
          <w:szCs w:val="21"/>
        </w:rPr>
        <w:t>, 29(5), 755-774.</w:t>
      </w:r>
    </w:p>
    <w:p w14:paraId="64B96758" w14:textId="432A6CBA" w:rsidR="00B649EE" w:rsidRPr="00C00ED1" w:rsidRDefault="00B649EE"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Qureshi, M., Iftikhar, M., Abbas, S., Hassan, U., Khan, K., &amp; Zaman, K. (2013). Relationship between job stress, workload, environment and employees turnover intentions: What we know, what should we know. </w:t>
      </w:r>
      <w:r w:rsidRPr="00C00ED1">
        <w:rPr>
          <w:rFonts w:ascii="Times New Roman" w:eastAsia="Times New Roman" w:hAnsi="Times New Roman" w:cs="Times New Roman"/>
          <w:bCs/>
          <w:i/>
          <w:iCs/>
          <w:sz w:val="21"/>
          <w:szCs w:val="21"/>
        </w:rPr>
        <w:t>World Applied Sciences Journal</w:t>
      </w:r>
      <w:r w:rsidRPr="00C00ED1">
        <w:rPr>
          <w:rFonts w:ascii="Times New Roman" w:eastAsia="Times New Roman" w:hAnsi="Times New Roman" w:cs="Times New Roman"/>
          <w:bCs/>
          <w:sz w:val="21"/>
          <w:szCs w:val="21"/>
        </w:rPr>
        <w:t>, 23(6), 764-770.</w:t>
      </w:r>
    </w:p>
    <w:p w14:paraId="16631458" w14:textId="4B42076E" w:rsidR="000E376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Sharma, K. (2021). Talent Management: From Resource-Based View to Dynamic Capabilities. In</w:t>
      </w:r>
      <w:r w:rsidR="00E73C17">
        <w:rPr>
          <w:rFonts w:ascii="Times New Roman" w:eastAsia="SimSun" w:hAnsi="Times New Roman" w:cs="Times New Roman" w:hint="eastAsia"/>
          <w:bCs/>
          <w:sz w:val="21"/>
          <w:szCs w:val="21"/>
          <w:lang w:eastAsia="zh-CN"/>
        </w:rPr>
        <w:t xml:space="preserve"> Tarique (Ed.),</w:t>
      </w:r>
      <w:r w:rsidRPr="00C00ED1">
        <w:rPr>
          <w:rFonts w:ascii="Times New Roman" w:eastAsia="Times New Roman" w:hAnsi="Times New Roman" w:cs="Times New Roman"/>
          <w:bCs/>
          <w:sz w:val="21"/>
          <w:szCs w:val="21"/>
        </w:rPr>
        <w:t xml:space="preserve"> </w:t>
      </w:r>
      <w:r w:rsidRPr="00C00ED1">
        <w:rPr>
          <w:rFonts w:ascii="Times New Roman" w:eastAsia="Times New Roman" w:hAnsi="Times New Roman" w:cs="Times New Roman"/>
          <w:bCs/>
          <w:i/>
          <w:iCs/>
          <w:sz w:val="21"/>
          <w:szCs w:val="21"/>
        </w:rPr>
        <w:t xml:space="preserve">The Routledge Companion to Talent Management </w:t>
      </w:r>
      <w:r w:rsidRPr="00C00ED1">
        <w:rPr>
          <w:rFonts w:ascii="Times New Roman" w:eastAsia="Times New Roman" w:hAnsi="Times New Roman" w:cs="Times New Roman"/>
          <w:bCs/>
          <w:sz w:val="21"/>
          <w:szCs w:val="21"/>
        </w:rPr>
        <w:t>(pp. 57-67). Routledge</w:t>
      </w:r>
      <w:r w:rsidR="00E73C17">
        <w:rPr>
          <w:rFonts w:ascii="Times New Roman" w:eastAsia="SimSun" w:hAnsi="Times New Roman" w:cs="Times New Roman" w:hint="eastAsia"/>
          <w:bCs/>
          <w:sz w:val="21"/>
          <w:szCs w:val="21"/>
          <w:lang w:eastAsia="zh-CN"/>
        </w:rPr>
        <w:t>: New York, NY</w:t>
      </w:r>
      <w:r w:rsidRPr="00C00ED1">
        <w:rPr>
          <w:rFonts w:ascii="Times New Roman" w:eastAsia="Times New Roman" w:hAnsi="Times New Roman" w:cs="Times New Roman"/>
          <w:bCs/>
          <w:sz w:val="21"/>
          <w:szCs w:val="21"/>
        </w:rPr>
        <w:t>.</w:t>
      </w:r>
    </w:p>
    <w:p w14:paraId="163E871E" w14:textId="11EF5AEE" w:rsidR="004D110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Sirmon, D., Hitt, M., &amp; Ireland, R. (2007). Managing firm resources in dynamic environments to create value: Looking inside the black box. </w:t>
      </w:r>
      <w:r w:rsidRPr="00C00ED1">
        <w:rPr>
          <w:rFonts w:ascii="Times New Roman" w:eastAsia="Times New Roman" w:hAnsi="Times New Roman" w:cs="Times New Roman"/>
          <w:bCs/>
          <w:i/>
          <w:iCs/>
          <w:sz w:val="21"/>
          <w:szCs w:val="21"/>
        </w:rPr>
        <w:t>Academy of Management Review</w:t>
      </w:r>
      <w:r w:rsidRPr="00C00ED1">
        <w:rPr>
          <w:rFonts w:ascii="Times New Roman" w:eastAsia="Times New Roman" w:hAnsi="Times New Roman" w:cs="Times New Roman"/>
          <w:bCs/>
          <w:sz w:val="21"/>
          <w:szCs w:val="21"/>
        </w:rPr>
        <w:t>, 32(1), 273-292.</w:t>
      </w:r>
    </w:p>
    <w:p w14:paraId="0F9154A4" w14:textId="5A98A777" w:rsidR="007C1E0C"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Sparrow, P., Hird, M., Hesketh, A., Cooper, C., Hird, M., Sparrow, P., &amp; Marsh, C. (2010). HR structures: Are they working? </w:t>
      </w:r>
      <w:r w:rsidRPr="00C00ED1">
        <w:rPr>
          <w:rFonts w:ascii="Times New Roman" w:eastAsia="Times New Roman" w:hAnsi="Times New Roman" w:cs="Times New Roman"/>
          <w:bCs/>
          <w:i/>
          <w:iCs/>
          <w:sz w:val="21"/>
          <w:szCs w:val="21"/>
        </w:rPr>
        <w:t>Leading HR</w:t>
      </w:r>
      <w:r w:rsidRPr="00C00ED1">
        <w:rPr>
          <w:rFonts w:ascii="Times New Roman" w:eastAsia="Times New Roman" w:hAnsi="Times New Roman" w:cs="Times New Roman"/>
          <w:bCs/>
          <w:sz w:val="21"/>
          <w:szCs w:val="21"/>
        </w:rPr>
        <w:t>, 23-45.</w:t>
      </w:r>
    </w:p>
    <w:p w14:paraId="30B120CD" w14:textId="6EF05E1F" w:rsidR="004D110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Sparrow, P., &amp; Makram, H. (2015). What is the value of talent management? Building value-driven processes within a talent management architecture. </w:t>
      </w:r>
      <w:r w:rsidRPr="00C00ED1">
        <w:rPr>
          <w:rFonts w:ascii="Times New Roman" w:eastAsia="Times New Roman" w:hAnsi="Times New Roman" w:cs="Times New Roman"/>
          <w:bCs/>
          <w:i/>
          <w:iCs/>
          <w:sz w:val="21"/>
          <w:szCs w:val="21"/>
        </w:rPr>
        <w:t xml:space="preserve">Human </w:t>
      </w:r>
      <w:r w:rsidR="00EA3426" w:rsidRPr="00C00ED1">
        <w:rPr>
          <w:rFonts w:ascii="Times New Roman" w:eastAsia="Times New Roman" w:hAnsi="Times New Roman" w:cs="Times New Roman"/>
          <w:bCs/>
          <w:i/>
          <w:iCs/>
          <w:sz w:val="21"/>
          <w:szCs w:val="21"/>
        </w:rPr>
        <w:t>Resource Management Review</w:t>
      </w:r>
      <w:r w:rsidR="00EA3426" w:rsidRPr="00C00ED1">
        <w:rPr>
          <w:rFonts w:ascii="Times New Roman" w:eastAsia="Times New Roman" w:hAnsi="Times New Roman" w:cs="Times New Roman"/>
          <w:bCs/>
          <w:sz w:val="21"/>
          <w:szCs w:val="21"/>
        </w:rPr>
        <w:t>,</w:t>
      </w:r>
      <w:r w:rsidRPr="00C00ED1">
        <w:rPr>
          <w:rFonts w:ascii="Times New Roman" w:eastAsia="Times New Roman" w:hAnsi="Times New Roman" w:cs="Times New Roman"/>
          <w:bCs/>
          <w:sz w:val="21"/>
          <w:szCs w:val="21"/>
        </w:rPr>
        <w:t xml:space="preserve"> 25(3), 249-263.</w:t>
      </w:r>
    </w:p>
    <w:p w14:paraId="7B4FEB4F" w14:textId="1E4B9921" w:rsidR="00FE2A34" w:rsidRPr="00C00ED1" w:rsidRDefault="00FE2A34"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lastRenderedPageBreak/>
        <w:t xml:space="preserve">Srikanth, K., Anand, J., &amp; Stan, M. (2021). The origins of time compression diseconomies. </w:t>
      </w:r>
      <w:r w:rsidRPr="00C00ED1">
        <w:rPr>
          <w:rFonts w:ascii="Times New Roman" w:eastAsia="Times New Roman" w:hAnsi="Times New Roman" w:cs="Times New Roman"/>
          <w:bCs/>
          <w:i/>
          <w:iCs/>
          <w:sz w:val="21"/>
          <w:szCs w:val="21"/>
        </w:rPr>
        <w:t>Strategic Management Journal</w:t>
      </w:r>
      <w:r w:rsidRPr="00C00ED1">
        <w:rPr>
          <w:rFonts w:ascii="Times New Roman" w:eastAsia="Times New Roman" w:hAnsi="Times New Roman" w:cs="Times New Roman"/>
          <w:bCs/>
          <w:sz w:val="21"/>
          <w:szCs w:val="21"/>
        </w:rPr>
        <w:t>, 42(9), 1573-1599.</w:t>
      </w:r>
    </w:p>
    <w:p w14:paraId="35DB55F0" w14:textId="306A07FB" w:rsidR="007C1E0C"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Storey, J., Ulrich, D., &amp; Wright, P. (2019). </w:t>
      </w:r>
      <w:r w:rsidRPr="00C00ED1">
        <w:rPr>
          <w:rFonts w:ascii="Times New Roman" w:eastAsia="Times New Roman" w:hAnsi="Times New Roman" w:cs="Times New Roman"/>
          <w:bCs/>
          <w:i/>
          <w:iCs/>
          <w:sz w:val="21"/>
          <w:szCs w:val="21"/>
        </w:rPr>
        <w:t>Strategic human resource management: A research overview</w:t>
      </w:r>
      <w:r w:rsidRPr="00C00ED1">
        <w:rPr>
          <w:rFonts w:ascii="Times New Roman" w:eastAsia="Times New Roman" w:hAnsi="Times New Roman" w:cs="Times New Roman"/>
          <w:bCs/>
          <w:sz w:val="21"/>
          <w:szCs w:val="21"/>
        </w:rPr>
        <w:t>. Routledge.</w:t>
      </w:r>
    </w:p>
    <w:p w14:paraId="2996C94F" w14:textId="712E3536" w:rsidR="00377BC9"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Szatmari, B. (2022). Young stars and red giants: The moderating effect of age diversity on the relationship between the proportion of high performers and team performance. </w:t>
      </w:r>
      <w:r w:rsidRPr="00C00ED1">
        <w:rPr>
          <w:rFonts w:ascii="Times New Roman" w:eastAsia="Times New Roman" w:hAnsi="Times New Roman" w:cs="Times New Roman"/>
          <w:bCs/>
          <w:i/>
          <w:iCs/>
          <w:sz w:val="21"/>
          <w:szCs w:val="21"/>
        </w:rPr>
        <w:t>Journal of Applied Psychology</w:t>
      </w:r>
      <w:r w:rsidRPr="00C00ED1">
        <w:rPr>
          <w:rFonts w:ascii="Times New Roman" w:eastAsia="Times New Roman" w:hAnsi="Times New Roman" w:cs="Times New Roman"/>
          <w:bCs/>
          <w:sz w:val="21"/>
          <w:szCs w:val="21"/>
        </w:rPr>
        <w:t>, 107(10), 1878</w:t>
      </w:r>
      <w:r w:rsidR="00EA3426">
        <w:rPr>
          <w:rFonts w:ascii="Times New Roman" w:eastAsia="SimSun" w:hAnsi="Times New Roman" w:cs="Times New Roman" w:hint="eastAsia"/>
          <w:bCs/>
          <w:sz w:val="21"/>
          <w:szCs w:val="21"/>
          <w:lang w:eastAsia="zh-CN"/>
        </w:rPr>
        <w:t>-1888</w:t>
      </w:r>
      <w:r w:rsidRPr="00C00ED1">
        <w:rPr>
          <w:rFonts w:ascii="Times New Roman" w:eastAsia="Times New Roman" w:hAnsi="Times New Roman" w:cs="Times New Roman"/>
          <w:bCs/>
          <w:sz w:val="21"/>
          <w:szCs w:val="21"/>
        </w:rPr>
        <w:t>.</w:t>
      </w:r>
    </w:p>
    <w:p w14:paraId="50476015" w14:textId="4EBE2FFC" w:rsidR="007B2ADC"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Teece, D. (2011). Achieving integration of the business school curriculum using the dynamic capabilities framework. </w:t>
      </w:r>
      <w:r w:rsidRPr="00C00ED1">
        <w:rPr>
          <w:rFonts w:ascii="Times New Roman" w:eastAsia="Times New Roman" w:hAnsi="Times New Roman" w:cs="Times New Roman"/>
          <w:bCs/>
          <w:i/>
          <w:iCs/>
          <w:sz w:val="21"/>
          <w:szCs w:val="21"/>
        </w:rPr>
        <w:t>Journal of Management Development</w:t>
      </w:r>
      <w:r w:rsidRPr="00C00ED1">
        <w:rPr>
          <w:rFonts w:ascii="Times New Roman" w:eastAsia="Times New Roman" w:hAnsi="Times New Roman" w:cs="Times New Roman"/>
          <w:bCs/>
          <w:sz w:val="21"/>
          <w:szCs w:val="21"/>
        </w:rPr>
        <w:t>, 30(5), 499-518.</w:t>
      </w:r>
    </w:p>
    <w:p w14:paraId="6B4CFE40" w14:textId="04DE7583" w:rsidR="004D110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Teece, D., Pisano, G., &amp; Shuen, A. (1997). Dynamic capabilities and strategic management. </w:t>
      </w:r>
      <w:r w:rsidRPr="00C00ED1">
        <w:rPr>
          <w:rFonts w:ascii="Times New Roman" w:eastAsia="Times New Roman" w:hAnsi="Times New Roman" w:cs="Times New Roman"/>
          <w:bCs/>
          <w:i/>
          <w:iCs/>
          <w:sz w:val="21"/>
          <w:szCs w:val="21"/>
        </w:rPr>
        <w:t>Strategic Management Journal</w:t>
      </w:r>
      <w:r w:rsidRPr="00C00ED1">
        <w:rPr>
          <w:rFonts w:ascii="Times New Roman" w:eastAsia="Times New Roman" w:hAnsi="Times New Roman" w:cs="Times New Roman"/>
          <w:bCs/>
          <w:sz w:val="21"/>
          <w:szCs w:val="21"/>
        </w:rPr>
        <w:t>, 18(7), 509-533.</w:t>
      </w:r>
    </w:p>
    <w:p w14:paraId="5FC83EB3" w14:textId="2D5D73D9" w:rsidR="00DD7ECA" w:rsidRPr="00C00ED1" w:rsidRDefault="00DD7ECA"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Tellhed, U., Bäckström, M., &amp; Björklund, F. (2018). The role of ability beliefs and agentic vs. communal career goals in adolescents' first educational choice. What explains the degree of gender-balance? </w:t>
      </w:r>
      <w:r w:rsidRPr="00C00ED1">
        <w:rPr>
          <w:rFonts w:ascii="Times New Roman" w:eastAsia="Times New Roman" w:hAnsi="Times New Roman" w:cs="Times New Roman"/>
          <w:bCs/>
          <w:i/>
          <w:iCs/>
          <w:sz w:val="21"/>
          <w:szCs w:val="21"/>
        </w:rPr>
        <w:t>Journal of Vocational Behavior</w:t>
      </w:r>
      <w:r w:rsidRPr="00C00ED1">
        <w:rPr>
          <w:rFonts w:ascii="Times New Roman" w:eastAsia="Times New Roman" w:hAnsi="Times New Roman" w:cs="Times New Roman"/>
          <w:bCs/>
          <w:sz w:val="21"/>
          <w:szCs w:val="21"/>
        </w:rPr>
        <w:t>, 104, 1-13.</w:t>
      </w:r>
    </w:p>
    <w:p w14:paraId="5733DECA" w14:textId="1EFA11C8" w:rsidR="00D82461" w:rsidRPr="00C00ED1" w:rsidRDefault="00D82461"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Terry, R., McGee, J., Kass, M., &amp; Collings, D. (2023). Assessing star value: The influence of prior performance and visibility on compensation strategy. </w:t>
      </w:r>
      <w:r w:rsidRPr="00C00ED1">
        <w:rPr>
          <w:rFonts w:ascii="Times New Roman" w:eastAsia="Times New Roman" w:hAnsi="Times New Roman" w:cs="Times New Roman"/>
          <w:bCs/>
          <w:i/>
          <w:iCs/>
          <w:sz w:val="21"/>
          <w:szCs w:val="21"/>
        </w:rPr>
        <w:t>Human Resource Management Journal</w:t>
      </w:r>
      <w:r w:rsidRPr="00C00ED1">
        <w:rPr>
          <w:rFonts w:ascii="Times New Roman" w:eastAsia="Times New Roman" w:hAnsi="Times New Roman" w:cs="Times New Roman"/>
          <w:bCs/>
          <w:sz w:val="21"/>
          <w:szCs w:val="21"/>
        </w:rPr>
        <w:t>, 33(2), 307-327.</w:t>
      </w:r>
    </w:p>
    <w:p w14:paraId="3193A452" w14:textId="4E377B6D" w:rsidR="00377BC9"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To, C., Yan, T., &amp; Sherf, E. (2022). Victorious and hierarchical: Past performance as a determinant of team hierarchical differentiation. </w:t>
      </w:r>
      <w:r w:rsidRPr="00C00ED1">
        <w:rPr>
          <w:rFonts w:ascii="Times New Roman" w:eastAsia="Times New Roman" w:hAnsi="Times New Roman" w:cs="Times New Roman"/>
          <w:bCs/>
          <w:i/>
          <w:iCs/>
          <w:sz w:val="21"/>
          <w:szCs w:val="21"/>
        </w:rPr>
        <w:t>Organization Science</w:t>
      </w:r>
      <w:r w:rsidRPr="00C00ED1">
        <w:rPr>
          <w:rFonts w:ascii="Times New Roman" w:eastAsia="Times New Roman" w:hAnsi="Times New Roman" w:cs="Times New Roman"/>
          <w:bCs/>
          <w:sz w:val="21"/>
          <w:szCs w:val="21"/>
        </w:rPr>
        <w:t>, 33(6), 2346-2363.</w:t>
      </w:r>
    </w:p>
    <w:p w14:paraId="78240F5B" w14:textId="39E68B2E" w:rsidR="005E2712"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Tzabbar, D., &amp; Baburaj, Y. (2020). How to best utilize star employees. </w:t>
      </w:r>
      <w:r w:rsidRPr="00C00ED1">
        <w:rPr>
          <w:rFonts w:ascii="Times New Roman" w:eastAsia="Times New Roman" w:hAnsi="Times New Roman" w:cs="Times New Roman"/>
          <w:bCs/>
          <w:i/>
          <w:iCs/>
          <w:sz w:val="21"/>
          <w:szCs w:val="21"/>
        </w:rPr>
        <w:t>Organizational Dynamics</w:t>
      </w:r>
      <w:r w:rsidRPr="00C00ED1">
        <w:rPr>
          <w:rFonts w:ascii="Times New Roman" w:eastAsia="Times New Roman" w:hAnsi="Times New Roman" w:cs="Times New Roman"/>
          <w:bCs/>
          <w:sz w:val="21"/>
          <w:szCs w:val="21"/>
        </w:rPr>
        <w:t>, 49(2), 100696.</w:t>
      </w:r>
    </w:p>
    <w:p w14:paraId="6FF46AEB" w14:textId="001E1F56" w:rsidR="00B649EE" w:rsidRPr="00C00ED1" w:rsidRDefault="00B649EE"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Vella, S., Oades, L., &amp; Crowe, T. (2013). The relationship between coach leadership, the coach–athlete relationship, team success, and the positive developmental experiences of adolescent soccer players. </w:t>
      </w:r>
      <w:r w:rsidRPr="00C00ED1">
        <w:rPr>
          <w:rFonts w:ascii="Times New Roman" w:eastAsia="Times New Roman" w:hAnsi="Times New Roman" w:cs="Times New Roman"/>
          <w:bCs/>
          <w:i/>
          <w:iCs/>
          <w:sz w:val="21"/>
          <w:szCs w:val="21"/>
        </w:rPr>
        <w:t>Physical Education and Sport Pedagogy</w:t>
      </w:r>
      <w:r w:rsidRPr="00C00ED1">
        <w:rPr>
          <w:rFonts w:ascii="Times New Roman" w:eastAsia="Times New Roman" w:hAnsi="Times New Roman" w:cs="Times New Roman"/>
          <w:bCs/>
          <w:sz w:val="21"/>
          <w:szCs w:val="21"/>
        </w:rPr>
        <w:t>, 18(5), 549-561.</w:t>
      </w:r>
    </w:p>
    <w:p w14:paraId="6E2DE3A3" w14:textId="11E5E33C" w:rsidR="00C96BFD" w:rsidRPr="00C00ED1" w:rsidRDefault="00C96BF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Wiersema, M., &amp; Bowen, H. (2009). The use of limited dependent variable techniques in strategy research: Issues and methods. </w:t>
      </w:r>
      <w:r w:rsidRPr="00C00ED1">
        <w:rPr>
          <w:rFonts w:ascii="Times New Roman" w:eastAsia="Times New Roman" w:hAnsi="Times New Roman" w:cs="Times New Roman"/>
          <w:bCs/>
          <w:i/>
          <w:iCs/>
          <w:sz w:val="21"/>
          <w:szCs w:val="21"/>
        </w:rPr>
        <w:t>Strategic Management Journal</w:t>
      </w:r>
      <w:r w:rsidRPr="00C00ED1">
        <w:rPr>
          <w:rFonts w:ascii="Times New Roman" w:eastAsia="Times New Roman" w:hAnsi="Times New Roman" w:cs="Times New Roman"/>
          <w:bCs/>
          <w:sz w:val="21"/>
          <w:szCs w:val="21"/>
        </w:rPr>
        <w:t>, 30(6), 679-692.</w:t>
      </w:r>
    </w:p>
    <w:p w14:paraId="043968AF" w14:textId="757E3EFC" w:rsidR="004A339C" w:rsidRPr="00C00ED1" w:rsidRDefault="004A339C"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Winter, S. (2003). Understanding dynamic capabilities. </w:t>
      </w:r>
      <w:r w:rsidRPr="00C00ED1">
        <w:rPr>
          <w:rFonts w:ascii="Times New Roman" w:eastAsia="Times New Roman" w:hAnsi="Times New Roman" w:cs="Times New Roman"/>
          <w:bCs/>
          <w:i/>
          <w:iCs/>
          <w:sz w:val="21"/>
          <w:szCs w:val="21"/>
        </w:rPr>
        <w:t>Strategic Management Journal</w:t>
      </w:r>
      <w:r w:rsidRPr="00C00ED1">
        <w:rPr>
          <w:rFonts w:ascii="Times New Roman" w:eastAsia="Times New Roman" w:hAnsi="Times New Roman" w:cs="Times New Roman"/>
          <w:bCs/>
          <w:sz w:val="21"/>
          <w:szCs w:val="21"/>
        </w:rPr>
        <w:t>, 24(10), 991-995.</w:t>
      </w:r>
    </w:p>
    <w:p w14:paraId="079F1775" w14:textId="1A52D215" w:rsidR="00117C88"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Wolfe, R., Weick, K., Usher, J., Terborg, J., Poppo, L., Murrell, A., ... &amp; Jourdan, J. (2005). Sport and organizational studies: Exploring synergy. </w:t>
      </w:r>
      <w:r w:rsidRPr="00C00ED1">
        <w:rPr>
          <w:rFonts w:ascii="Times New Roman" w:eastAsia="Times New Roman" w:hAnsi="Times New Roman" w:cs="Times New Roman"/>
          <w:bCs/>
          <w:i/>
          <w:iCs/>
          <w:sz w:val="21"/>
          <w:szCs w:val="21"/>
        </w:rPr>
        <w:t>Journal of Management Inquiry</w:t>
      </w:r>
      <w:r w:rsidRPr="00C00ED1">
        <w:rPr>
          <w:rFonts w:ascii="Times New Roman" w:eastAsia="Times New Roman" w:hAnsi="Times New Roman" w:cs="Times New Roman"/>
          <w:bCs/>
          <w:sz w:val="21"/>
          <w:szCs w:val="21"/>
        </w:rPr>
        <w:t>, 14(2), 182-210.</w:t>
      </w:r>
    </w:p>
    <w:p w14:paraId="7EB79E46" w14:textId="71AB71BD" w:rsidR="00D053C4" w:rsidRPr="00C00ED1" w:rsidRDefault="00D053C4"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Wolfson, M., &amp; Mathieu, J. (2018). Sprinting to the finish: Toward a theory of Human Capital Resource Complementarity. </w:t>
      </w:r>
      <w:r w:rsidRPr="00C00ED1">
        <w:rPr>
          <w:rFonts w:ascii="Times New Roman" w:eastAsia="Times New Roman" w:hAnsi="Times New Roman" w:cs="Times New Roman"/>
          <w:bCs/>
          <w:i/>
          <w:iCs/>
          <w:sz w:val="21"/>
          <w:szCs w:val="21"/>
        </w:rPr>
        <w:t>Journal of Applied Psychology</w:t>
      </w:r>
      <w:r w:rsidRPr="00C00ED1">
        <w:rPr>
          <w:rFonts w:ascii="Times New Roman" w:eastAsia="Times New Roman" w:hAnsi="Times New Roman" w:cs="Times New Roman"/>
          <w:bCs/>
          <w:sz w:val="21"/>
          <w:szCs w:val="21"/>
        </w:rPr>
        <w:t>, 103(11), 1165</w:t>
      </w:r>
      <w:r w:rsidR="00EA3426">
        <w:rPr>
          <w:rFonts w:ascii="Times New Roman" w:eastAsia="SimSun" w:hAnsi="Times New Roman" w:cs="Times New Roman" w:hint="eastAsia"/>
          <w:bCs/>
          <w:sz w:val="21"/>
          <w:szCs w:val="21"/>
          <w:lang w:eastAsia="zh-CN"/>
        </w:rPr>
        <w:t>-1180</w:t>
      </w:r>
      <w:r w:rsidRPr="00C00ED1">
        <w:rPr>
          <w:rFonts w:ascii="Times New Roman" w:eastAsia="Times New Roman" w:hAnsi="Times New Roman" w:cs="Times New Roman"/>
          <w:bCs/>
          <w:sz w:val="21"/>
          <w:szCs w:val="21"/>
        </w:rPr>
        <w:t>.</w:t>
      </w:r>
    </w:p>
    <w:p w14:paraId="7C919E0E" w14:textId="4CC1D2CC" w:rsidR="00D053C4" w:rsidRPr="00C00ED1" w:rsidRDefault="00D053C4"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Wolfson, M., &amp; Mathieu, J. (2021). Deploying human capital resources: Accentuating effects of situational alignment and social capital resources. </w:t>
      </w:r>
      <w:r w:rsidRPr="00C00ED1">
        <w:rPr>
          <w:rFonts w:ascii="Times New Roman" w:eastAsia="Times New Roman" w:hAnsi="Times New Roman" w:cs="Times New Roman"/>
          <w:bCs/>
          <w:i/>
          <w:iCs/>
          <w:sz w:val="21"/>
          <w:szCs w:val="21"/>
        </w:rPr>
        <w:t>Academy of Management Journal</w:t>
      </w:r>
      <w:r w:rsidRPr="00C00ED1">
        <w:rPr>
          <w:rFonts w:ascii="Times New Roman" w:eastAsia="Times New Roman" w:hAnsi="Times New Roman" w:cs="Times New Roman"/>
          <w:bCs/>
          <w:sz w:val="21"/>
          <w:szCs w:val="21"/>
        </w:rPr>
        <w:t>, 64(2), 435-457.</w:t>
      </w:r>
    </w:p>
    <w:p w14:paraId="6F3E57C6" w14:textId="12618934" w:rsidR="004D110F"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Wright, P., Dunford, B., &amp; Snell, S. (2001). Human resources and the resource based view of the firm. </w:t>
      </w:r>
      <w:r w:rsidRPr="00C00ED1">
        <w:rPr>
          <w:rFonts w:ascii="Times New Roman" w:eastAsia="Times New Roman" w:hAnsi="Times New Roman" w:cs="Times New Roman"/>
          <w:bCs/>
          <w:i/>
          <w:iCs/>
          <w:sz w:val="21"/>
          <w:szCs w:val="21"/>
        </w:rPr>
        <w:t>Journal of Management</w:t>
      </w:r>
      <w:r w:rsidRPr="00C00ED1">
        <w:rPr>
          <w:rFonts w:ascii="Times New Roman" w:eastAsia="Times New Roman" w:hAnsi="Times New Roman" w:cs="Times New Roman"/>
          <w:bCs/>
          <w:sz w:val="21"/>
          <w:szCs w:val="21"/>
        </w:rPr>
        <w:t>, 27(6), 701-721.</w:t>
      </w:r>
    </w:p>
    <w:p w14:paraId="4C37E250" w14:textId="6E8EE92F" w:rsidR="007C1E0C"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Wright, P., Smart, D., &amp; McMahan, G. (1995). Matches between human resources and strategy among NCAA basketball teams. </w:t>
      </w:r>
      <w:r w:rsidRPr="00C00ED1">
        <w:rPr>
          <w:rFonts w:ascii="Times New Roman" w:eastAsia="Times New Roman" w:hAnsi="Times New Roman" w:cs="Times New Roman"/>
          <w:bCs/>
          <w:i/>
          <w:iCs/>
          <w:sz w:val="21"/>
          <w:szCs w:val="21"/>
        </w:rPr>
        <w:t>Academy of Management Journal</w:t>
      </w:r>
      <w:r w:rsidRPr="00C00ED1">
        <w:rPr>
          <w:rFonts w:ascii="Times New Roman" w:eastAsia="Times New Roman" w:hAnsi="Times New Roman" w:cs="Times New Roman"/>
          <w:bCs/>
          <w:sz w:val="21"/>
          <w:szCs w:val="21"/>
        </w:rPr>
        <w:t>, 38(4), 1052-1074.</w:t>
      </w:r>
    </w:p>
    <w:p w14:paraId="3A3109C3" w14:textId="753209B8" w:rsidR="009C0DC5"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Ybarra, O., Chan, E., Park, H., Burnstein, E., Monin, B., &amp; Stanik, C. (2008). </w:t>
      </w:r>
      <w:r w:rsidR="00EA3426" w:rsidRPr="00C00ED1">
        <w:rPr>
          <w:rFonts w:ascii="Times New Roman" w:eastAsia="Times New Roman" w:hAnsi="Times New Roman" w:cs="Times New Roman"/>
          <w:bCs/>
          <w:sz w:val="21"/>
          <w:szCs w:val="21"/>
        </w:rPr>
        <w:t>Life</w:t>
      </w:r>
      <w:r w:rsidR="00EA3426">
        <w:rPr>
          <w:rFonts w:ascii="Times New Roman" w:eastAsia="SimSun" w:hAnsi="Times New Roman" w:cs="Times New Roman"/>
          <w:bCs/>
          <w:sz w:val="21"/>
          <w:szCs w:val="21"/>
          <w:lang w:eastAsia="zh-CN"/>
        </w:rPr>
        <w:t>’</w:t>
      </w:r>
      <w:r w:rsidR="00EA3426" w:rsidRPr="00C00ED1">
        <w:rPr>
          <w:rFonts w:ascii="Times New Roman" w:eastAsia="Times New Roman" w:hAnsi="Times New Roman" w:cs="Times New Roman"/>
          <w:bCs/>
          <w:sz w:val="21"/>
          <w:szCs w:val="21"/>
        </w:rPr>
        <w:t xml:space="preserve">s </w:t>
      </w:r>
      <w:r w:rsidRPr="00C00ED1">
        <w:rPr>
          <w:rFonts w:ascii="Times New Roman" w:eastAsia="Times New Roman" w:hAnsi="Times New Roman" w:cs="Times New Roman"/>
          <w:bCs/>
          <w:sz w:val="21"/>
          <w:szCs w:val="21"/>
        </w:rPr>
        <w:t xml:space="preserve">recurring challenges and the fundamental dimensions: An integration and its implications for cultural differences and similarities. </w:t>
      </w:r>
      <w:r w:rsidRPr="00C00ED1">
        <w:rPr>
          <w:rFonts w:ascii="Times New Roman" w:eastAsia="Times New Roman" w:hAnsi="Times New Roman" w:cs="Times New Roman"/>
          <w:bCs/>
          <w:i/>
          <w:iCs/>
          <w:sz w:val="21"/>
          <w:szCs w:val="21"/>
        </w:rPr>
        <w:t>European Journal of Social Psychology</w:t>
      </w:r>
      <w:r w:rsidRPr="00C00ED1">
        <w:rPr>
          <w:rFonts w:ascii="Times New Roman" w:eastAsia="Times New Roman" w:hAnsi="Times New Roman" w:cs="Times New Roman"/>
          <w:bCs/>
          <w:sz w:val="21"/>
          <w:szCs w:val="21"/>
        </w:rPr>
        <w:t>, 38(7), 1083-1092.</w:t>
      </w:r>
    </w:p>
    <w:p w14:paraId="4BBC3B08" w14:textId="2ABFD3C8" w:rsidR="00412AC8" w:rsidRPr="00C00ED1" w:rsidRDefault="00412AC8"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Yin, J., Wu, Y., Liden, R., Kluemper, D., Sauerwald, S., &amp; Gu, J. (</w:t>
      </w:r>
      <w:r w:rsidR="00EA3426">
        <w:rPr>
          <w:rFonts w:ascii="Times New Roman" w:eastAsia="SimSun" w:hAnsi="Times New Roman" w:cs="Times New Roman" w:hint="eastAsia"/>
          <w:bCs/>
          <w:sz w:val="21"/>
          <w:szCs w:val="21"/>
          <w:lang w:eastAsia="zh-CN"/>
        </w:rPr>
        <w:t>in press</w:t>
      </w:r>
      <w:r w:rsidRPr="00C00ED1">
        <w:rPr>
          <w:rFonts w:ascii="Times New Roman" w:eastAsia="Times New Roman" w:hAnsi="Times New Roman" w:cs="Times New Roman"/>
          <w:bCs/>
          <w:sz w:val="21"/>
          <w:szCs w:val="21"/>
        </w:rPr>
        <w:t xml:space="preserve">). The </w:t>
      </w:r>
      <w:r w:rsidR="00EA3426" w:rsidRPr="00C00ED1">
        <w:rPr>
          <w:rFonts w:ascii="Times New Roman" w:eastAsia="Times New Roman" w:hAnsi="Times New Roman" w:cs="Times New Roman"/>
          <w:bCs/>
          <w:sz w:val="21"/>
          <w:szCs w:val="21"/>
        </w:rPr>
        <w:t xml:space="preserve">interactive effects of abusive </w:t>
      </w:r>
      <w:r w:rsidR="00EA3426">
        <w:rPr>
          <w:rFonts w:ascii="Times New Roman" w:eastAsia="SimSun" w:hAnsi="Times New Roman" w:cs="Times New Roman" w:hint="eastAsia"/>
          <w:bCs/>
          <w:sz w:val="21"/>
          <w:szCs w:val="21"/>
          <w:lang w:eastAsia="zh-CN"/>
        </w:rPr>
        <w:t>CEO</w:t>
      </w:r>
      <w:r w:rsidR="00EA3426" w:rsidRPr="00C00ED1">
        <w:rPr>
          <w:rFonts w:ascii="Times New Roman" w:eastAsia="Times New Roman" w:hAnsi="Times New Roman" w:cs="Times New Roman"/>
          <w:bCs/>
          <w:sz w:val="21"/>
          <w:szCs w:val="21"/>
        </w:rPr>
        <w:t>s and philanthropic corporate social responsibility on organizational innovation and performance</w:t>
      </w:r>
      <w:r w:rsidRPr="00C00ED1">
        <w:rPr>
          <w:rFonts w:ascii="Times New Roman" w:eastAsia="Times New Roman" w:hAnsi="Times New Roman" w:cs="Times New Roman"/>
          <w:bCs/>
          <w:sz w:val="21"/>
          <w:szCs w:val="21"/>
        </w:rPr>
        <w:t xml:space="preserve">. </w:t>
      </w:r>
      <w:r w:rsidRPr="00C00ED1">
        <w:rPr>
          <w:rFonts w:ascii="Times New Roman" w:eastAsia="Times New Roman" w:hAnsi="Times New Roman" w:cs="Times New Roman"/>
          <w:bCs/>
          <w:i/>
          <w:iCs/>
          <w:sz w:val="21"/>
          <w:szCs w:val="21"/>
        </w:rPr>
        <w:t>Academy of Management Journal</w:t>
      </w:r>
      <w:r w:rsidRPr="00C00ED1">
        <w:rPr>
          <w:rFonts w:ascii="Times New Roman" w:eastAsia="Times New Roman" w:hAnsi="Times New Roman" w:cs="Times New Roman"/>
          <w:bCs/>
          <w:sz w:val="21"/>
          <w:szCs w:val="21"/>
        </w:rPr>
        <w:t>.</w:t>
      </w:r>
    </w:p>
    <w:p w14:paraId="0A0D96F8" w14:textId="710F8C14" w:rsidR="00B649EE" w:rsidRPr="00C00ED1" w:rsidRDefault="00B649EE"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Zhang, L. (2017). A fair game? Racial bias and repeated interaction between NBA coaches and players. </w:t>
      </w:r>
      <w:r w:rsidRPr="00C00ED1">
        <w:rPr>
          <w:rFonts w:ascii="Times New Roman" w:eastAsia="Times New Roman" w:hAnsi="Times New Roman" w:cs="Times New Roman"/>
          <w:bCs/>
          <w:i/>
          <w:iCs/>
          <w:sz w:val="21"/>
          <w:szCs w:val="21"/>
        </w:rPr>
        <w:t>Administrative Science Quarterly</w:t>
      </w:r>
      <w:r w:rsidRPr="00C00ED1">
        <w:rPr>
          <w:rFonts w:ascii="Times New Roman" w:eastAsia="Times New Roman" w:hAnsi="Times New Roman" w:cs="Times New Roman"/>
          <w:bCs/>
          <w:sz w:val="21"/>
          <w:szCs w:val="21"/>
        </w:rPr>
        <w:t>, 62(4), 603-625.</w:t>
      </w:r>
    </w:p>
    <w:p w14:paraId="2D6337BA" w14:textId="4C748A28" w:rsidR="00603537" w:rsidRPr="00C00ED1" w:rsidRDefault="00D0584D" w:rsidP="00117C88">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Zhang, L. (2019). Who loses when a team wins? Better performance increases racial bias. </w:t>
      </w:r>
      <w:r w:rsidRPr="00C00ED1">
        <w:rPr>
          <w:rFonts w:ascii="Times New Roman" w:eastAsia="Times New Roman" w:hAnsi="Times New Roman" w:cs="Times New Roman"/>
          <w:bCs/>
          <w:i/>
          <w:iCs/>
          <w:sz w:val="21"/>
          <w:szCs w:val="21"/>
        </w:rPr>
        <w:t>Organization Science</w:t>
      </w:r>
      <w:r w:rsidRPr="00C00ED1">
        <w:rPr>
          <w:rFonts w:ascii="Times New Roman" w:eastAsia="Times New Roman" w:hAnsi="Times New Roman" w:cs="Times New Roman"/>
          <w:bCs/>
          <w:sz w:val="21"/>
          <w:szCs w:val="21"/>
        </w:rPr>
        <w:t>, 30(1), 40-50.</w:t>
      </w:r>
    </w:p>
    <w:p w14:paraId="2DE4EDA2" w14:textId="1C2C5C33" w:rsidR="00603537" w:rsidRPr="00C00ED1" w:rsidRDefault="00B649EE" w:rsidP="0035423B">
      <w:pPr>
        <w:spacing w:after="0"/>
        <w:ind w:left="540" w:hanging="540"/>
        <w:rPr>
          <w:rFonts w:ascii="Times New Roman" w:eastAsia="Times New Roman" w:hAnsi="Times New Roman" w:cs="Times New Roman"/>
          <w:bCs/>
          <w:sz w:val="21"/>
          <w:szCs w:val="21"/>
        </w:rPr>
      </w:pPr>
      <w:r w:rsidRPr="00C00ED1">
        <w:rPr>
          <w:rFonts w:ascii="Times New Roman" w:eastAsia="Times New Roman" w:hAnsi="Times New Roman" w:cs="Times New Roman"/>
          <w:bCs/>
          <w:sz w:val="21"/>
          <w:szCs w:val="21"/>
        </w:rPr>
        <w:t xml:space="preserve">Zhou, X., He, X., &amp; Deng, J. (2023). Why do leaders matter? A revisit of player-turned-coaches from the NBA. </w:t>
      </w:r>
      <w:r w:rsidRPr="00C00ED1">
        <w:rPr>
          <w:rFonts w:ascii="Times New Roman" w:eastAsia="Times New Roman" w:hAnsi="Times New Roman" w:cs="Times New Roman"/>
          <w:bCs/>
          <w:i/>
          <w:iCs/>
          <w:sz w:val="21"/>
          <w:szCs w:val="21"/>
        </w:rPr>
        <w:t>Applied Economics</w:t>
      </w:r>
      <w:r w:rsidRPr="00C00ED1">
        <w:rPr>
          <w:rFonts w:ascii="Times New Roman" w:eastAsia="Times New Roman" w:hAnsi="Times New Roman" w:cs="Times New Roman"/>
          <w:bCs/>
          <w:sz w:val="21"/>
          <w:szCs w:val="21"/>
        </w:rPr>
        <w:t>, 1-11.</w:t>
      </w:r>
      <w:r w:rsidR="00D0584D" w:rsidRPr="00C00ED1">
        <w:rPr>
          <w:rFonts w:ascii="Times New Roman" w:eastAsia="Times New Roman" w:hAnsi="Times New Roman" w:cs="Times New Roman"/>
          <w:bCs/>
          <w:sz w:val="21"/>
          <w:szCs w:val="21"/>
        </w:rPr>
        <w:br w:type="page"/>
      </w:r>
    </w:p>
    <w:p w14:paraId="5C658965" w14:textId="77777777" w:rsidR="00443207" w:rsidRDefault="00443207" w:rsidP="0079621F">
      <w:pPr>
        <w:rPr>
          <w:rFonts w:ascii="Times New Roman" w:eastAsia="Times New Roman" w:hAnsi="Times New Roman" w:cs="Times New Roman"/>
          <w:bCs/>
        </w:rPr>
        <w:sectPr w:rsidR="00443207">
          <w:footerReference w:type="default" r:id="rId8"/>
          <w:pgSz w:w="12240" w:h="15840"/>
          <w:pgMar w:top="1440" w:right="1440" w:bottom="1440" w:left="1440" w:header="720" w:footer="720" w:gutter="0"/>
          <w:cols w:space="720"/>
        </w:sectPr>
      </w:pPr>
    </w:p>
    <w:p w14:paraId="35A6EC1A" w14:textId="3464B4DB" w:rsidR="00443207" w:rsidRPr="00DB4FA1" w:rsidRDefault="00D0584D" w:rsidP="00443207">
      <w:pPr>
        <w:spacing w:after="480"/>
        <w:ind w:left="540" w:hanging="540"/>
        <w:rPr>
          <w:rFonts w:ascii="Times New Roman" w:eastAsia="Times New Roman" w:hAnsi="Times New Roman" w:cs="Times New Roman"/>
          <w:bCs/>
        </w:rPr>
      </w:pPr>
      <w:r w:rsidRPr="00DB4FA1">
        <w:rPr>
          <w:rFonts w:ascii="Times New Roman" w:eastAsia="Times New Roman" w:hAnsi="Times New Roman" w:cs="Times New Roman"/>
          <w:b/>
        </w:rPr>
        <w:lastRenderedPageBreak/>
        <w:t>T</w:t>
      </w:r>
      <w:r w:rsidR="009036D5" w:rsidRPr="00DB4FA1">
        <w:rPr>
          <w:rFonts w:ascii="Times New Roman" w:eastAsia="Times New Roman" w:hAnsi="Times New Roman" w:cs="Times New Roman"/>
          <w:b/>
        </w:rPr>
        <w:t>ABLE</w:t>
      </w:r>
      <w:r w:rsidRPr="00DB4FA1">
        <w:rPr>
          <w:rFonts w:ascii="Times New Roman" w:eastAsia="Times New Roman" w:hAnsi="Times New Roman" w:cs="Times New Roman"/>
          <w:b/>
        </w:rPr>
        <w:t xml:space="preserve"> 1:</w:t>
      </w:r>
      <w:r w:rsidRPr="00DB4FA1">
        <w:rPr>
          <w:rFonts w:ascii="Times New Roman" w:eastAsia="Times New Roman" w:hAnsi="Times New Roman" w:cs="Times New Roman"/>
          <w:bCs/>
        </w:rPr>
        <w:t xml:space="preserve"> Matrix of Correlations</w:t>
      </w:r>
    </w:p>
    <w:tbl>
      <w:tblPr>
        <w:tblStyle w:val="TableGrid"/>
        <w:tblW w:w="126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864"/>
        <w:gridCol w:w="864"/>
        <w:gridCol w:w="648"/>
        <w:gridCol w:w="648"/>
        <w:gridCol w:w="648"/>
        <w:gridCol w:w="648"/>
        <w:gridCol w:w="648"/>
        <w:gridCol w:w="648"/>
        <w:gridCol w:w="648"/>
        <w:gridCol w:w="648"/>
        <w:gridCol w:w="648"/>
        <w:gridCol w:w="648"/>
        <w:gridCol w:w="648"/>
        <w:gridCol w:w="648"/>
        <w:gridCol w:w="648"/>
      </w:tblGrid>
      <w:tr w:rsidR="001578AA" w:rsidRPr="00DB4FA1" w14:paraId="5185B784" w14:textId="77777777" w:rsidTr="0035423B">
        <w:trPr>
          <w:trHeight w:val="432"/>
        </w:trPr>
        <w:tc>
          <w:tcPr>
            <w:tcW w:w="2448" w:type="dxa"/>
            <w:shd w:val="clear" w:color="auto" w:fill="D9D9D9" w:themeFill="background1" w:themeFillShade="D9"/>
            <w:vAlign w:val="center"/>
          </w:tcPr>
          <w:p w14:paraId="5FBC65EE" w14:textId="77777777" w:rsidR="00443207" w:rsidRPr="00DB4FA1" w:rsidRDefault="00D0584D" w:rsidP="00DF6DD3">
            <w:pPr>
              <w:jc w:val="center"/>
              <w:rPr>
                <w:rFonts w:ascii="Times New Roman" w:hAnsi="Times New Roman" w:cs="Times New Roman"/>
                <w:b/>
                <w:bCs/>
                <w:sz w:val="20"/>
                <w:szCs w:val="20"/>
              </w:rPr>
            </w:pPr>
            <w:r w:rsidRPr="00DB4FA1">
              <w:rPr>
                <w:rFonts w:ascii="Times New Roman" w:hAnsi="Times New Roman" w:cs="Times New Roman"/>
                <w:b/>
                <w:bCs/>
                <w:sz w:val="20"/>
                <w:szCs w:val="20"/>
              </w:rPr>
              <w:t>Variables</w:t>
            </w:r>
          </w:p>
        </w:tc>
        <w:tc>
          <w:tcPr>
            <w:tcW w:w="864" w:type="dxa"/>
            <w:shd w:val="clear" w:color="auto" w:fill="D9D9D9" w:themeFill="background1" w:themeFillShade="D9"/>
            <w:vAlign w:val="center"/>
          </w:tcPr>
          <w:p w14:paraId="599F360C" w14:textId="77777777" w:rsidR="00443207" w:rsidRPr="00DB4FA1" w:rsidRDefault="00D0584D" w:rsidP="00DF6DD3">
            <w:pPr>
              <w:jc w:val="center"/>
              <w:rPr>
                <w:rFonts w:ascii="Times New Roman" w:hAnsi="Times New Roman" w:cs="Times New Roman"/>
                <w:b/>
                <w:bCs/>
                <w:sz w:val="16"/>
                <w:szCs w:val="16"/>
              </w:rPr>
            </w:pPr>
            <w:r w:rsidRPr="00DB4FA1">
              <w:rPr>
                <w:rFonts w:ascii="Times New Roman" w:hAnsi="Times New Roman" w:cs="Times New Roman"/>
                <w:b/>
                <w:bCs/>
                <w:sz w:val="16"/>
                <w:szCs w:val="16"/>
              </w:rPr>
              <w:t>Mean</w:t>
            </w:r>
          </w:p>
        </w:tc>
        <w:tc>
          <w:tcPr>
            <w:tcW w:w="864" w:type="dxa"/>
            <w:shd w:val="clear" w:color="auto" w:fill="D9D9D9" w:themeFill="background1" w:themeFillShade="D9"/>
            <w:vAlign w:val="center"/>
          </w:tcPr>
          <w:p w14:paraId="4BE95B5A" w14:textId="77777777" w:rsidR="00443207" w:rsidRPr="00DB4FA1" w:rsidRDefault="00D0584D" w:rsidP="00DF6DD3">
            <w:pPr>
              <w:jc w:val="center"/>
              <w:rPr>
                <w:rFonts w:ascii="Times New Roman" w:hAnsi="Times New Roman" w:cs="Times New Roman"/>
                <w:b/>
                <w:bCs/>
                <w:sz w:val="16"/>
                <w:szCs w:val="16"/>
              </w:rPr>
            </w:pPr>
            <w:r w:rsidRPr="00DB4FA1">
              <w:rPr>
                <w:rFonts w:ascii="Times New Roman" w:hAnsi="Times New Roman" w:cs="Times New Roman"/>
                <w:b/>
                <w:bCs/>
                <w:sz w:val="16"/>
                <w:szCs w:val="16"/>
              </w:rPr>
              <w:t>Std. Dev.</w:t>
            </w:r>
          </w:p>
        </w:tc>
        <w:tc>
          <w:tcPr>
            <w:tcW w:w="648" w:type="dxa"/>
            <w:shd w:val="clear" w:color="auto" w:fill="D9D9D9" w:themeFill="background1" w:themeFillShade="D9"/>
            <w:vAlign w:val="center"/>
          </w:tcPr>
          <w:p w14:paraId="5262623D" w14:textId="77777777" w:rsidR="00443207" w:rsidRPr="00DB4FA1" w:rsidRDefault="00D0584D" w:rsidP="00DF6DD3">
            <w:pPr>
              <w:jc w:val="center"/>
              <w:rPr>
                <w:rFonts w:ascii="Times New Roman" w:hAnsi="Times New Roman" w:cs="Times New Roman"/>
                <w:b/>
                <w:bCs/>
                <w:sz w:val="16"/>
                <w:szCs w:val="16"/>
              </w:rPr>
            </w:pPr>
            <w:r w:rsidRPr="00DB4FA1">
              <w:rPr>
                <w:rFonts w:ascii="Times New Roman" w:hAnsi="Times New Roman" w:cs="Times New Roman"/>
                <w:b/>
                <w:bCs/>
                <w:sz w:val="16"/>
                <w:szCs w:val="16"/>
              </w:rPr>
              <w:t>(1)</w:t>
            </w:r>
          </w:p>
        </w:tc>
        <w:tc>
          <w:tcPr>
            <w:tcW w:w="648" w:type="dxa"/>
            <w:shd w:val="clear" w:color="auto" w:fill="D9D9D9" w:themeFill="background1" w:themeFillShade="D9"/>
            <w:vAlign w:val="center"/>
          </w:tcPr>
          <w:p w14:paraId="235F9022" w14:textId="77777777" w:rsidR="00443207" w:rsidRPr="00DB4FA1" w:rsidRDefault="00D0584D" w:rsidP="00DF6DD3">
            <w:pPr>
              <w:jc w:val="center"/>
              <w:rPr>
                <w:rFonts w:ascii="Times New Roman" w:hAnsi="Times New Roman" w:cs="Times New Roman"/>
                <w:b/>
                <w:bCs/>
                <w:sz w:val="16"/>
                <w:szCs w:val="16"/>
              </w:rPr>
            </w:pPr>
            <w:r w:rsidRPr="00DB4FA1">
              <w:rPr>
                <w:rFonts w:ascii="Times New Roman" w:hAnsi="Times New Roman" w:cs="Times New Roman"/>
                <w:b/>
                <w:bCs/>
                <w:sz w:val="16"/>
                <w:szCs w:val="16"/>
              </w:rPr>
              <w:t>(2)</w:t>
            </w:r>
          </w:p>
        </w:tc>
        <w:tc>
          <w:tcPr>
            <w:tcW w:w="648" w:type="dxa"/>
            <w:shd w:val="clear" w:color="auto" w:fill="D9D9D9" w:themeFill="background1" w:themeFillShade="D9"/>
            <w:vAlign w:val="center"/>
          </w:tcPr>
          <w:p w14:paraId="24293741" w14:textId="77777777" w:rsidR="00443207" w:rsidRPr="00DB4FA1" w:rsidRDefault="00D0584D" w:rsidP="00DF6DD3">
            <w:pPr>
              <w:jc w:val="center"/>
              <w:rPr>
                <w:rFonts w:ascii="Times New Roman" w:hAnsi="Times New Roman" w:cs="Times New Roman"/>
                <w:b/>
                <w:bCs/>
                <w:sz w:val="16"/>
                <w:szCs w:val="16"/>
              </w:rPr>
            </w:pPr>
            <w:r w:rsidRPr="00DB4FA1">
              <w:rPr>
                <w:rFonts w:ascii="Times New Roman" w:hAnsi="Times New Roman" w:cs="Times New Roman"/>
                <w:b/>
                <w:bCs/>
                <w:sz w:val="16"/>
                <w:szCs w:val="16"/>
              </w:rPr>
              <w:t>(3)</w:t>
            </w:r>
          </w:p>
        </w:tc>
        <w:tc>
          <w:tcPr>
            <w:tcW w:w="648" w:type="dxa"/>
            <w:shd w:val="clear" w:color="auto" w:fill="D9D9D9" w:themeFill="background1" w:themeFillShade="D9"/>
            <w:vAlign w:val="center"/>
          </w:tcPr>
          <w:p w14:paraId="5C39765A" w14:textId="77777777" w:rsidR="00443207" w:rsidRPr="00DB4FA1" w:rsidRDefault="00D0584D" w:rsidP="00DF6DD3">
            <w:pPr>
              <w:jc w:val="center"/>
              <w:rPr>
                <w:rFonts w:ascii="Times New Roman" w:hAnsi="Times New Roman" w:cs="Times New Roman"/>
                <w:b/>
                <w:bCs/>
                <w:sz w:val="16"/>
                <w:szCs w:val="16"/>
              </w:rPr>
            </w:pPr>
            <w:r w:rsidRPr="00DB4FA1">
              <w:rPr>
                <w:rFonts w:ascii="Times New Roman" w:hAnsi="Times New Roman" w:cs="Times New Roman"/>
                <w:b/>
                <w:bCs/>
                <w:sz w:val="16"/>
                <w:szCs w:val="16"/>
              </w:rPr>
              <w:t>(4)</w:t>
            </w:r>
          </w:p>
        </w:tc>
        <w:tc>
          <w:tcPr>
            <w:tcW w:w="648" w:type="dxa"/>
            <w:shd w:val="clear" w:color="auto" w:fill="D9D9D9" w:themeFill="background1" w:themeFillShade="D9"/>
            <w:vAlign w:val="center"/>
          </w:tcPr>
          <w:p w14:paraId="237E4E50" w14:textId="77777777" w:rsidR="00443207" w:rsidRPr="00DB4FA1" w:rsidRDefault="00D0584D" w:rsidP="00DF6DD3">
            <w:pPr>
              <w:jc w:val="center"/>
              <w:rPr>
                <w:rFonts w:ascii="Times New Roman" w:hAnsi="Times New Roman" w:cs="Times New Roman"/>
                <w:b/>
                <w:bCs/>
                <w:sz w:val="16"/>
                <w:szCs w:val="16"/>
              </w:rPr>
            </w:pPr>
            <w:r w:rsidRPr="00DB4FA1">
              <w:rPr>
                <w:rFonts w:ascii="Times New Roman" w:hAnsi="Times New Roman" w:cs="Times New Roman"/>
                <w:b/>
                <w:bCs/>
                <w:sz w:val="16"/>
                <w:szCs w:val="16"/>
              </w:rPr>
              <w:t>(5)</w:t>
            </w:r>
          </w:p>
        </w:tc>
        <w:tc>
          <w:tcPr>
            <w:tcW w:w="648" w:type="dxa"/>
            <w:shd w:val="clear" w:color="auto" w:fill="D9D9D9" w:themeFill="background1" w:themeFillShade="D9"/>
            <w:vAlign w:val="center"/>
          </w:tcPr>
          <w:p w14:paraId="3F8F10F4" w14:textId="77777777" w:rsidR="00443207" w:rsidRPr="00DB4FA1" w:rsidRDefault="00D0584D" w:rsidP="00DF6DD3">
            <w:pPr>
              <w:jc w:val="center"/>
              <w:rPr>
                <w:rFonts w:ascii="Times New Roman" w:hAnsi="Times New Roman" w:cs="Times New Roman"/>
                <w:b/>
                <w:bCs/>
                <w:sz w:val="16"/>
                <w:szCs w:val="16"/>
              </w:rPr>
            </w:pPr>
            <w:r w:rsidRPr="00DB4FA1">
              <w:rPr>
                <w:rFonts w:ascii="Times New Roman" w:hAnsi="Times New Roman" w:cs="Times New Roman"/>
                <w:b/>
                <w:bCs/>
                <w:sz w:val="16"/>
                <w:szCs w:val="16"/>
              </w:rPr>
              <w:t>(6)</w:t>
            </w:r>
          </w:p>
        </w:tc>
        <w:tc>
          <w:tcPr>
            <w:tcW w:w="648" w:type="dxa"/>
            <w:shd w:val="clear" w:color="auto" w:fill="D9D9D9" w:themeFill="background1" w:themeFillShade="D9"/>
            <w:vAlign w:val="center"/>
          </w:tcPr>
          <w:p w14:paraId="6E8A3BD3" w14:textId="77777777" w:rsidR="00443207" w:rsidRPr="00DB4FA1" w:rsidRDefault="00D0584D" w:rsidP="00DF6DD3">
            <w:pPr>
              <w:jc w:val="center"/>
              <w:rPr>
                <w:rFonts w:ascii="Times New Roman" w:hAnsi="Times New Roman" w:cs="Times New Roman"/>
                <w:b/>
                <w:bCs/>
                <w:sz w:val="16"/>
                <w:szCs w:val="16"/>
              </w:rPr>
            </w:pPr>
            <w:r w:rsidRPr="00DB4FA1">
              <w:rPr>
                <w:rFonts w:ascii="Times New Roman" w:hAnsi="Times New Roman" w:cs="Times New Roman"/>
                <w:b/>
                <w:bCs/>
                <w:sz w:val="16"/>
                <w:szCs w:val="16"/>
              </w:rPr>
              <w:t>(7)</w:t>
            </w:r>
          </w:p>
        </w:tc>
        <w:tc>
          <w:tcPr>
            <w:tcW w:w="648" w:type="dxa"/>
            <w:shd w:val="clear" w:color="auto" w:fill="D9D9D9" w:themeFill="background1" w:themeFillShade="D9"/>
            <w:vAlign w:val="center"/>
          </w:tcPr>
          <w:p w14:paraId="48261007" w14:textId="77777777" w:rsidR="00443207" w:rsidRPr="00DB4FA1" w:rsidRDefault="00D0584D" w:rsidP="00DF6DD3">
            <w:pPr>
              <w:jc w:val="center"/>
              <w:rPr>
                <w:rFonts w:ascii="Times New Roman" w:hAnsi="Times New Roman" w:cs="Times New Roman"/>
                <w:b/>
                <w:bCs/>
                <w:sz w:val="16"/>
                <w:szCs w:val="16"/>
              </w:rPr>
            </w:pPr>
            <w:r w:rsidRPr="00DB4FA1">
              <w:rPr>
                <w:rFonts w:ascii="Times New Roman" w:hAnsi="Times New Roman" w:cs="Times New Roman"/>
                <w:b/>
                <w:bCs/>
                <w:sz w:val="16"/>
                <w:szCs w:val="16"/>
              </w:rPr>
              <w:t>(8)</w:t>
            </w:r>
          </w:p>
        </w:tc>
        <w:tc>
          <w:tcPr>
            <w:tcW w:w="648" w:type="dxa"/>
            <w:shd w:val="clear" w:color="auto" w:fill="D9D9D9" w:themeFill="background1" w:themeFillShade="D9"/>
            <w:vAlign w:val="center"/>
          </w:tcPr>
          <w:p w14:paraId="7741B87A" w14:textId="77777777" w:rsidR="00443207" w:rsidRPr="00DB4FA1" w:rsidRDefault="00D0584D" w:rsidP="00DF6DD3">
            <w:pPr>
              <w:jc w:val="center"/>
              <w:rPr>
                <w:rFonts w:ascii="Times New Roman" w:hAnsi="Times New Roman" w:cs="Times New Roman"/>
                <w:b/>
                <w:bCs/>
                <w:sz w:val="16"/>
                <w:szCs w:val="16"/>
              </w:rPr>
            </w:pPr>
            <w:r w:rsidRPr="00DB4FA1">
              <w:rPr>
                <w:rFonts w:ascii="Times New Roman" w:hAnsi="Times New Roman" w:cs="Times New Roman"/>
                <w:b/>
                <w:bCs/>
                <w:sz w:val="16"/>
                <w:szCs w:val="16"/>
              </w:rPr>
              <w:t>(9)</w:t>
            </w:r>
          </w:p>
        </w:tc>
        <w:tc>
          <w:tcPr>
            <w:tcW w:w="648" w:type="dxa"/>
            <w:shd w:val="clear" w:color="auto" w:fill="D9D9D9" w:themeFill="background1" w:themeFillShade="D9"/>
            <w:vAlign w:val="center"/>
          </w:tcPr>
          <w:p w14:paraId="2F4F1BA7" w14:textId="77777777" w:rsidR="00443207" w:rsidRPr="00DB4FA1" w:rsidRDefault="00D0584D" w:rsidP="00DF6DD3">
            <w:pPr>
              <w:jc w:val="center"/>
              <w:rPr>
                <w:rFonts w:ascii="Times New Roman" w:hAnsi="Times New Roman" w:cs="Times New Roman"/>
                <w:b/>
                <w:bCs/>
                <w:sz w:val="16"/>
                <w:szCs w:val="16"/>
              </w:rPr>
            </w:pPr>
            <w:r w:rsidRPr="00DB4FA1">
              <w:rPr>
                <w:rFonts w:ascii="Times New Roman" w:hAnsi="Times New Roman" w:cs="Times New Roman"/>
                <w:b/>
                <w:bCs/>
                <w:sz w:val="16"/>
                <w:szCs w:val="16"/>
              </w:rPr>
              <w:t>(10)</w:t>
            </w:r>
          </w:p>
        </w:tc>
        <w:tc>
          <w:tcPr>
            <w:tcW w:w="648" w:type="dxa"/>
            <w:shd w:val="clear" w:color="auto" w:fill="D9D9D9" w:themeFill="background1" w:themeFillShade="D9"/>
            <w:vAlign w:val="center"/>
          </w:tcPr>
          <w:p w14:paraId="08E4AEE9" w14:textId="77777777" w:rsidR="00443207" w:rsidRPr="00DB4FA1" w:rsidRDefault="00D0584D" w:rsidP="00DF6DD3">
            <w:pPr>
              <w:jc w:val="center"/>
              <w:rPr>
                <w:rFonts w:ascii="Times New Roman" w:hAnsi="Times New Roman" w:cs="Times New Roman"/>
                <w:b/>
                <w:bCs/>
                <w:sz w:val="16"/>
                <w:szCs w:val="16"/>
              </w:rPr>
            </w:pPr>
            <w:r w:rsidRPr="00DB4FA1">
              <w:rPr>
                <w:rFonts w:ascii="Times New Roman" w:hAnsi="Times New Roman" w:cs="Times New Roman"/>
                <w:b/>
                <w:bCs/>
                <w:sz w:val="16"/>
                <w:szCs w:val="16"/>
              </w:rPr>
              <w:t>(11)</w:t>
            </w:r>
          </w:p>
        </w:tc>
        <w:tc>
          <w:tcPr>
            <w:tcW w:w="648" w:type="dxa"/>
            <w:shd w:val="clear" w:color="auto" w:fill="D9D9D9" w:themeFill="background1" w:themeFillShade="D9"/>
            <w:vAlign w:val="center"/>
          </w:tcPr>
          <w:p w14:paraId="4816E0EF" w14:textId="77777777" w:rsidR="00443207" w:rsidRPr="00DB4FA1" w:rsidRDefault="00D0584D" w:rsidP="00DF6DD3">
            <w:pPr>
              <w:jc w:val="center"/>
              <w:rPr>
                <w:rFonts w:ascii="Times New Roman" w:hAnsi="Times New Roman" w:cs="Times New Roman"/>
                <w:b/>
                <w:bCs/>
                <w:sz w:val="16"/>
                <w:szCs w:val="16"/>
              </w:rPr>
            </w:pPr>
            <w:r w:rsidRPr="00DB4FA1">
              <w:rPr>
                <w:rFonts w:ascii="Times New Roman" w:hAnsi="Times New Roman" w:cs="Times New Roman"/>
                <w:b/>
                <w:bCs/>
                <w:sz w:val="16"/>
                <w:szCs w:val="16"/>
              </w:rPr>
              <w:t>(12)</w:t>
            </w:r>
          </w:p>
        </w:tc>
        <w:tc>
          <w:tcPr>
            <w:tcW w:w="648" w:type="dxa"/>
            <w:shd w:val="clear" w:color="auto" w:fill="D9D9D9" w:themeFill="background1" w:themeFillShade="D9"/>
            <w:vAlign w:val="center"/>
          </w:tcPr>
          <w:p w14:paraId="30C004D2" w14:textId="77777777" w:rsidR="00443207" w:rsidRPr="00DB4FA1" w:rsidRDefault="00D0584D" w:rsidP="00DF6DD3">
            <w:pPr>
              <w:jc w:val="center"/>
              <w:rPr>
                <w:rFonts w:ascii="Times New Roman" w:hAnsi="Times New Roman" w:cs="Times New Roman"/>
                <w:b/>
                <w:bCs/>
                <w:sz w:val="16"/>
                <w:szCs w:val="16"/>
              </w:rPr>
            </w:pPr>
            <w:r w:rsidRPr="00DB4FA1">
              <w:rPr>
                <w:rFonts w:ascii="Times New Roman" w:hAnsi="Times New Roman" w:cs="Times New Roman"/>
                <w:b/>
                <w:bCs/>
                <w:sz w:val="16"/>
                <w:szCs w:val="16"/>
              </w:rPr>
              <w:t>(13)</w:t>
            </w:r>
          </w:p>
        </w:tc>
      </w:tr>
      <w:tr w:rsidR="001578AA" w:rsidRPr="00DB4FA1" w14:paraId="5F33878D" w14:textId="77777777" w:rsidTr="0035423B">
        <w:trPr>
          <w:trHeight w:val="432"/>
        </w:trPr>
        <w:tc>
          <w:tcPr>
            <w:tcW w:w="2448" w:type="dxa"/>
            <w:vAlign w:val="center"/>
          </w:tcPr>
          <w:p w14:paraId="11DE2AE2" w14:textId="77777777" w:rsidR="00443207" w:rsidRPr="00DB4FA1" w:rsidRDefault="00D0584D" w:rsidP="00DF6DD3">
            <w:pPr>
              <w:rPr>
                <w:rFonts w:ascii="Times New Roman" w:hAnsi="Times New Roman" w:cs="Times New Roman"/>
                <w:sz w:val="20"/>
                <w:szCs w:val="20"/>
              </w:rPr>
            </w:pPr>
            <w:r w:rsidRPr="00DB4FA1">
              <w:rPr>
                <w:rFonts w:ascii="Times New Roman" w:hAnsi="Times New Roman" w:cs="Times New Roman"/>
                <w:sz w:val="20"/>
                <w:szCs w:val="20"/>
              </w:rPr>
              <w:t>(1) Agentic Leadership</w:t>
            </w:r>
          </w:p>
        </w:tc>
        <w:tc>
          <w:tcPr>
            <w:tcW w:w="864" w:type="dxa"/>
            <w:vAlign w:val="center"/>
          </w:tcPr>
          <w:p w14:paraId="131FD11C"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3.484</w:t>
            </w:r>
          </w:p>
        </w:tc>
        <w:tc>
          <w:tcPr>
            <w:tcW w:w="864" w:type="dxa"/>
            <w:vAlign w:val="center"/>
          </w:tcPr>
          <w:p w14:paraId="46A5CAB5"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0.366</w:t>
            </w:r>
          </w:p>
        </w:tc>
        <w:tc>
          <w:tcPr>
            <w:tcW w:w="648" w:type="dxa"/>
            <w:vAlign w:val="center"/>
          </w:tcPr>
          <w:p w14:paraId="615E49AF"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1</w:t>
            </w:r>
          </w:p>
        </w:tc>
        <w:tc>
          <w:tcPr>
            <w:tcW w:w="648" w:type="dxa"/>
            <w:vAlign w:val="center"/>
          </w:tcPr>
          <w:p w14:paraId="793DA6CC"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4D34D359"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7E9CE541"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6413EC57"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6B5EBE03"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2CAC7553"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6F1DAAEB"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6032FB4C"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1EDF6B40"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7C224B84"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4AB7FBE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0F482EAE"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r>
      <w:tr w:rsidR="001578AA" w:rsidRPr="00DB4FA1" w14:paraId="4597D9A2" w14:textId="77777777" w:rsidTr="0035423B">
        <w:trPr>
          <w:trHeight w:val="432"/>
        </w:trPr>
        <w:tc>
          <w:tcPr>
            <w:tcW w:w="2448" w:type="dxa"/>
            <w:vAlign w:val="center"/>
          </w:tcPr>
          <w:p w14:paraId="56E40ADB" w14:textId="77777777" w:rsidR="00443207" w:rsidRPr="00DB4FA1" w:rsidRDefault="00D0584D" w:rsidP="00DF6DD3">
            <w:pPr>
              <w:rPr>
                <w:rFonts w:ascii="Times New Roman" w:hAnsi="Times New Roman" w:cs="Times New Roman"/>
                <w:sz w:val="20"/>
                <w:szCs w:val="20"/>
              </w:rPr>
            </w:pPr>
            <w:r w:rsidRPr="00DB4FA1">
              <w:rPr>
                <w:rFonts w:ascii="Times New Roman" w:hAnsi="Times New Roman" w:cs="Times New Roman"/>
                <w:sz w:val="20"/>
                <w:szCs w:val="20"/>
              </w:rPr>
              <w:t>(2) Communal Leadership</w:t>
            </w:r>
          </w:p>
        </w:tc>
        <w:tc>
          <w:tcPr>
            <w:tcW w:w="864" w:type="dxa"/>
            <w:vAlign w:val="center"/>
          </w:tcPr>
          <w:p w14:paraId="05815D36"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3.221</w:t>
            </w:r>
          </w:p>
        </w:tc>
        <w:tc>
          <w:tcPr>
            <w:tcW w:w="864" w:type="dxa"/>
            <w:vAlign w:val="center"/>
          </w:tcPr>
          <w:p w14:paraId="4EE19870"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0.299</w:t>
            </w:r>
          </w:p>
        </w:tc>
        <w:tc>
          <w:tcPr>
            <w:tcW w:w="648" w:type="dxa"/>
            <w:vAlign w:val="center"/>
          </w:tcPr>
          <w:p w14:paraId="3FA1E6E4"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0.391</w:t>
            </w:r>
          </w:p>
        </w:tc>
        <w:tc>
          <w:tcPr>
            <w:tcW w:w="648" w:type="dxa"/>
            <w:vAlign w:val="center"/>
          </w:tcPr>
          <w:p w14:paraId="41238960"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1</w:t>
            </w:r>
          </w:p>
        </w:tc>
        <w:tc>
          <w:tcPr>
            <w:tcW w:w="648" w:type="dxa"/>
            <w:vAlign w:val="center"/>
          </w:tcPr>
          <w:p w14:paraId="0B5A0BD5"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1884A9B2"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346ED7CC"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1B59878D"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54B1E8E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484137CB"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090637F9"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4E9DFB09"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1DB46F39"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2E1BA737"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75EAA3B9"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r>
      <w:tr w:rsidR="001578AA" w:rsidRPr="00DB4FA1" w14:paraId="0746DE95" w14:textId="77777777" w:rsidTr="0035423B">
        <w:trPr>
          <w:trHeight w:val="432"/>
        </w:trPr>
        <w:tc>
          <w:tcPr>
            <w:tcW w:w="2448" w:type="dxa"/>
            <w:vAlign w:val="center"/>
          </w:tcPr>
          <w:p w14:paraId="6D84E534" w14:textId="77777777" w:rsidR="00443207" w:rsidRPr="00DB4FA1" w:rsidRDefault="00D0584D" w:rsidP="00DF6DD3">
            <w:pPr>
              <w:rPr>
                <w:rFonts w:ascii="Times New Roman" w:hAnsi="Times New Roman" w:cs="Times New Roman"/>
                <w:sz w:val="20"/>
                <w:szCs w:val="20"/>
              </w:rPr>
            </w:pPr>
            <w:r w:rsidRPr="00DB4FA1">
              <w:rPr>
                <w:rFonts w:ascii="Times New Roman" w:hAnsi="Times New Roman" w:cs="Times New Roman"/>
                <w:sz w:val="20"/>
                <w:szCs w:val="20"/>
              </w:rPr>
              <w:t>(3) Star Performer</w:t>
            </w:r>
          </w:p>
        </w:tc>
        <w:tc>
          <w:tcPr>
            <w:tcW w:w="864" w:type="dxa"/>
            <w:vAlign w:val="center"/>
          </w:tcPr>
          <w:p w14:paraId="1E59F56D"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0.127</w:t>
            </w:r>
          </w:p>
        </w:tc>
        <w:tc>
          <w:tcPr>
            <w:tcW w:w="864" w:type="dxa"/>
            <w:vAlign w:val="center"/>
          </w:tcPr>
          <w:p w14:paraId="7C29220C"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0.333</w:t>
            </w:r>
          </w:p>
        </w:tc>
        <w:tc>
          <w:tcPr>
            <w:tcW w:w="648" w:type="dxa"/>
            <w:vAlign w:val="center"/>
          </w:tcPr>
          <w:p w14:paraId="510C2330"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0.100</w:t>
            </w:r>
          </w:p>
        </w:tc>
        <w:tc>
          <w:tcPr>
            <w:tcW w:w="648" w:type="dxa"/>
            <w:vAlign w:val="center"/>
          </w:tcPr>
          <w:p w14:paraId="59AED9F4"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0.092</w:t>
            </w:r>
          </w:p>
        </w:tc>
        <w:tc>
          <w:tcPr>
            <w:tcW w:w="648" w:type="dxa"/>
            <w:vAlign w:val="center"/>
          </w:tcPr>
          <w:p w14:paraId="23EC469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1</w:t>
            </w:r>
          </w:p>
        </w:tc>
        <w:tc>
          <w:tcPr>
            <w:tcW w:w="648" w:type="dxa"/>
            <w:vAlign w:val="center"/>
          </w:tcPr>
          <w:p w14:paraId="3A5D3712"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25167F10"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6B155443"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2C4E8B2C"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5C3DE223"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4D1939AC"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5BC656F8"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63035FF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1385EBA4"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13ADA2AF"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r>
      <w:tr w:rsidR="001578AA" w:rsidRPr="00DB4FA1" w14:paraId="38342B95" w14:textId="77777777" w:rsidTr="0035423B">
        <w:trPr>
          <w:trHeight w:val="432"/>
        </w:trPr>
        <w:tc>
          <w:tcPr>
            <w:tcW w:w="2448" w:type="dxa"/>
            <w:vAlign w:val="center"/>
          </w:tcPr>
          <w:p w14:paraId="44D5A6C9" w14:textId="77777777" w:rsidR="00443207" w:rsidRPr="00DB4FA1" w:rsidRDefault="00D0584D" w:rsidP="00DF6DD3">
            <w:pPr>
              <w:rPr>
                <w:rFonts w:ascii="Times New Roman" w:hAnsi="Times New Roman" w:cs="Times New Roman"/>
                <w:sz w:val="20"/>
                <w:szCs w:val="20"/>
              </w:rPr>
            </w:pPr>
            <w:r w:rsidRPr="00DB4FA1">
              <w:rPr>
                <w:rFonts w:ascii="Times New Roman" w:hAnsi="Times New Roman" w:cs="Times New Roman"/>
                <w:sz w:val="20"/>
                <w:szCs w:val="20"/>
              </w:rPr>
              <w:t>(4) Age</w:t>
            </w:r>
          </w:p>
        </w:tc>
        <w:tc>
          <w:tcPr>
            <w:tcW w:w="864" w:type="dxa"/>
            <w:vAlign w:val="center"/>
          </w:tcPr>
          <w:p w14:paraId="536C50C0"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26.941</w:t>
            </w:r>
          </w:p>
        </w:tc>
        <w:tc>
          <w:tcPr>
            <w:tcW w:w="864" w:type="dxa"/>
            <w:vAlign w:val="center"/>
          </w:tcPr>
          <w:p w14:paraId="7D62A685"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4.148</w:t>
            </w:r>
          </w:p>
        </w:tc>
        <w:tc>
          <w:tcPr>
            <w:tcW w:w="648" w:type="dxa"/>
            <w:vAlign w:val="center"/>
          </w:tcPr>
          <w:p w14:paraId="4C9B352D"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0.117</w:t>
            </w:r>
          </w:p>
        </w:tc>
        <w:tc>
          <w:tcPr>
            <w:tcW w:w="648" w:type="dxa"/>
            <w:vAlign w:val="center"/>
          </w:tcPr>
          <w:p w14:paraId="7953D8BC"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0.058</w:t>
            </w:r>
          </w:p>
        </w:tc>
        <w:tc>
          <w:tcPr>
            <w:tcW w:w="648" w:type="dxa"/>
            <w:vAlign w:val="center"/>
          </w:tcPr>
          <w:p w14:paraId="20AE98E3"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0.146</w:t>
            </w:r>
          </w:p>
        </w:tc>
        <w:tc>
          <w:tcPr>
            <w:tcW w:w="648" w:type="dxa"/>
            <w:vAlign w:val="center"/>
          </w:tcPr>
          <w:p w14:paraId="652C0837"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1</w:t>
            </w:r>
          </w:p>
        </w:tc>
        <w:tc>
          <w:tcPr>
            <w:tcW w:w="648" w:type="dxa"/>
            <w:vAlign w:val="center"/>
          </w:tcPr>
          <w:p w14:paraId="65441852"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0065E2AD"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5FB5B500"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58EDBD02"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3378CF31"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3CB15FFF"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7BBC8144"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09B8006C"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72F4E64E"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r>
      <w:tr w:rsidR="001578AA" w:rsidRPr="00DB4FA1" w14:paraId="42C5A38E" w14:textId="77777777" w:rsidTr="0035423B">
        <w:trPr>
          <w:trHeight w:val="432"/>
        </w:trPr>
        <w:tc>
          <w:tcPr>
            <w:tcW w:w="2448" w:type="dxa"/>
            <w:vAlign w:val="center"/>
          </w:tcPr>
          <w:p w14:paraId="4478C6AD" w14:textId="77777777" w:rsidR="00443207" w:rsidRPr="00DB4FA1" w:rsidRDefault="00D0584D" w:rsidP="00DF6DD3">
            <w:pPr>
              <w:rPr>
                <w:rFonts w:ascii="Times New Roman" w:hAnsi="Times New Roman" w:cs="Times New Roman"/>
                <w:sz w:val="20"/>
                <w:szCs w:val="20"/>
              </w:rPr>
            </w:pPr>
            <w:r w:rsidRPr="00DB4FA1">
              <w:rPr>
                <w:rFonts w:ascii="Times New Roman" w:hAnsi="Times New Roman" w:cs="Times New Roman"/>
                <w:sz w:val="20"/>
                <w:szCs w:val="20"/>
              </w:rPr>
              <w:t>(5) Age Squared</w:t>
            </w:r>
          </w:p>
        </w:tc>
        <w:tc>
          <w:tcPr>
            <w:tcW w:w="864" w:type="dxa"/>
            <w:vAlign w:val="center"/>
          </w:tcPr>
          <w:p w14:paraId="686AA2A0"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743.034</w:t>
            </w:r>
          </w:p>
        </w:tc>
        <w:tc>
          <w:tcPr>
            <w:tcW w:w="864" w:type="dxa"/>
            <w:vAlign w:val="center"/>
          </w:tcPr>
          <w:p w14:paraId="5DEDD4C6"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233.922</w:t>
            </w:r>
          </w:p>
        </w:tc>
        <w:tc>
          <w:tcPr>
            <w:tcW w:w="648" w:type="dxa"/>
            <w:vAlign w:val="center"/>
          </w:tcPr>
          <w:p w14:paraId="0808AB6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0.118</w:t>
            </w:r>
          </w:p>
        </w:tc>
        <w:tc>
          <w:tcPr>
            <w:tcW w:w="648" w:type="dxa"/>
            <w:vAlign w:val="center"/>
          </w:tcPr>
          <w:p w14:paraId="4FA4C22C"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0.059</w:t>
            </w:r>
          </w:p>
        </w:tc>
        <w:tc>
          <w:tcPr>
            <w:tcW w:w="648" w:type="dxa"/>
            <w:vAlign w:val="center"/>
          </w:tcPr>
          <w:p w14:paraId="7EB9E274"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0.143</w:t>
            </w:r>
          </w:p>
        </w:tc>
        <w:tc>
          <w:tcPr>
            <w:tcW w:w="648" w:type="dxa"/>
            <w:vAlign w:val="center"/>
          </w:tcPr>
          <w:p w14:paraId="3C317F7E"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0.996</w:t>
            </w:r>
          </w:p>
        </w:tc>
        <w:tc>
          <w:tcPr>
            <w:tcW w:w="648" w:type="dxa"/>
            <w:vAlign w:val="center"/>
          </w:tcPr>
          <w:p w14:paraId="51F4C848"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1</w:t>
            </w:r>
          </w:p>
        </w:tc>
        <w:tc>
          <w:tcPr>
            <w:tcW w:w="648" w:type="dxa"/>
            <w:vAlign w:val="center"/>
          </w:tcPr>
          <w:p w14:paraId="36B4653F"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419CFBB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3E71E03E"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31B483E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7535763B"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1F05A78D"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36F99847"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20539D48"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r>
      <w:tr w:rsidR="001578AA" w:rsidRPr="00DB4FA1" w14:paraId="27A7A8EA" w14:textId="77777777" w:rsidTr="0035423B">
        <w:trPr>
          <w:trHeight w:val="432"/>
        </w:trPr>
        <w:tc>
          <w:tcPr>
            <w:tcW w:w="2448" w:type="dxa"/>
            <w:vAlign w:val="center"/>
          </w:tcPr>
          <w:p w14:paraId="3320549B" w14:textId="77777777" w:rsidR="00443207" w:rsidRPr="00DB4FA1" w:rsidRDefault="00D0584D" w:rsidP="00DF6DD3">
            <w:pPr>
              <w:rPr>
                <w:rFonts w:ascii="Times New Roman" w:hAnsi="Times New Roman" w:cs="Times New Roman"/>
                <w:sz w:val="20"/>
                <w:szCs w:val="20"/>
              </w:rPr>
            </w:pPr>
            <w:r w:rsidRPr="00DB4FA1">
              <w:rPr>
                <w:rFonts w:ascii="Times New Roman" w:hAnsi="Times New Roman" w:cs="Times New Roman"/>
                <w:sz w:val="20"/>
                <w:szCs w:val="20"/>
              </w:rPr>
              <w:t>(6) Games in Season</w:t>
            </w:r>
          </w:p>
        </w:tc>
        <w:tc>
          <w:tcPr>
            <w:tcW w:w="864" w:type="dxa"/>
            <w:vAlign w:val="center"/>
          </w:tcPr>
          <w:p w14:paraId="7A5A85DD"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79.164</w:t>
            </w:r>
          </w:p>
        </w:tc>
        <w:tc>
          <w:tcPr>
            <w:tcW w:w="864" w:type="dxa"/>
            <w:vAlign w:val="center"/>
          </w:tcPr>
          <w:p w14:paraId="7DCE5B07"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4.981</w:t>
            </w:r>
          </w:p>
        </w:tc>
        <w:tc>
          <w:tcPr>
            <w:tcW w:w="648" w:type="dxa"/>
            <w:vAlign w:val="center"/>
          </w:tcPr>
          <w:p w14:paraId="70872389"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0.022</w:t>
            </w:r>
          </w:p>
        </w:tc>
        <w:tc>
          <w:tcPr>
            <w:tcW w:w="648" w:type="dxa"/>
            <w:vAlign w:val="center"/>
          </w:tcPr>
          <w:p w14:paraId="0B6B32B0"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-0.030</w:t>
            </w:r>
          </w:p>
        </w:tc>
        <w:tc>
          <w:tcPr>
            <w:tcW w:w="648" w:type="dxa"/>
            <w:vAlign w:val="center"/>
          </w:tcPr>
          <w:p w14:paraId="2A843D6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-0.008</w:t>
            </w:r>
          </w:p>
        </w:tc>
        <w:tc>
          <w:tcPr>
            <w:tcW w:w="648" w:type="dxa"/>
            <w:vAlign w:val="center"/>
          </w:tcPr>
          <w:p w14:paraId="2E34DD2E"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0.055</w:t>
            </w:r>
          </w:p>
        </w:tc>
        <w:tc>
          <w:tcPr>
            <w:tcW w:w="648" w:type="dxa"/>
            <w:vAlign w:val="center"/>
          </w:tcPr>
          <w:p w14:paraId="3D16071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0.054</w:t>
            </w:r>
          </w:p>
        </w:tc>
        <w:tc>
          <w:tcPr>
            <w:tcW w:w="648" w:type="dxa"/>
            <w:vAlign w:val="center"/>
          </w:tcPr>
          <w:p w14:paraId="111B3EAC"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1</w:t>
            </w:r>
          </w:p>
        </w:tc>
        <w:tc>
          <w:tcPr>
            <w:tcW w:w="648" w:type="dxa"/>
            <w:vAlign w:val="center"/>
          </w:tcPr>
          <w:p w14:paraId="5D40183C"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7EEEA822"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24B52799"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54BCED2D"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6EE3B3F5"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307BAB53"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13686998"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r>
      <w:tr w:rsidR="001578AA" w:rsidRPr="00DB4FA1" w14:paraId="7694406B" w14:textId="77777777" w:rsidTr="0035423B">
        <w:trPr>
          <w:trHeight w:val="432"/>
        </w:trPr>
        <w:tc>
          <w:tcPr>
            <w:tcW w:w="2448" w:type="dxa"/>
            <w:vAlign w:val="center"/>
          </w:tcPr>
          <w:p w14:paraId="6607D16D" w14:textId="2DD3B133" w:rsidR="00443207" w:rsidRPr="00DB4FA1" w:rsidRDefault="00D0584D" w:rsidP="00DF6DD3">
            <w:pPr>
              <w:rPr>
                <w:rFonts w:ascii="Times New Roman" w:hAnsi="Times New Roman" w:cs="Times New Roman"/>
                <w:sz w:val="20"/>
                <w:szCs w:val="20"/>
              </w:rPr>
            </w:pPr>
            <w:r w:rsidRPr="00DB4FA1">
              <w:rPr>
                <w:rFonts w:ascii="Times New Roman" w:hAnsi="Times New Roman" w:cs="Times New Roman"/>
                <w:sz w:val="20"/>
                <w:szCs w:val="20"/>
              </w:rPr>
              <w:t>(7) Previous Record</w:t>
            </w:r>
          </w:p>
        </w:tc>
        <w:tc>
          <w:tcPr>
            <w:tcW w:w="864" w:type="dxa"/>
            <w:vAlign w:val="center"/>
          </w:tcPr>
          <w:p w14:paraId="54FA3A2F"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0.512</w:t>
            </w:r>
          </w:p>
        </w:tc>
        <w:tc>
          <w:tcPr>
            <w:tcW w:w="864" w:type="dxa"/>
            <w:vAlign w:val="center"/>
          </w:tcPr>
          <w:p w14:paraId="1E96F305"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0.148</w:t>
            </w:r>
          </w:p>
        </w:tc>
        <w:tc>
          <w:tcPr>
            <w:tcW w:w="648" w:type="dxa"/>
            <w:vAlign w:val="center"/>
          </w:tcPr>
          <w:p w14:paraId="1FF5C768"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0.249</w:t>
            </w:r>
          </w:p>
        </w:tc>
        <w:tc>
          <w:tcPr>
            <w:tcW w:w="648" w:type="dxa"/>
            <w:vAlign w:val="center"/>
          </w:tcPr>
          <w:p w14:paraId="32EFAA49"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0.279</w:t>
            </w:r>
          </w:p>
        </w:tc>
        <w:tc>
          <w:tcPr>
            <w:tcW w:w="648" w:type="dxa"/>
            <w:vAlign w:val="center"/>
          </w:tcPr>
          <w:p w14:paraId="2F6493A1"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0.156</w:t>
            </w:r>
          </w:p>
        </w:tc>
        <w:tc>
          <w:tcPr>
            <w:tcW w:w="648" w:type="dxa"/>
            <w:vAlign w:val="center"/>
          </w:tcPr>
          <w:p w14:paraId="40804A8D"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0.166</w:t>
            </w:r>
          </w:p>
        </w:tc>
        <w:tc>
          <w:tcPr>
            <w:tcW w:w="648" w:type="dxa"/>
            <w:vAlign w:val="center"/>
          </w:tcPr>
          <w:p w14:paraId="14B8CC81"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0.161</w:t>
            </w:r>
          </w:p>
        </w:tc>
        <w:tc>
          <w:tcPr>
            <w:tcW w:w="648" w:type="dxa"/>
            <w:vAlign w:val="center"/>
          </w:tcPr>
          <w:p w14:paraId="108A3D12"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-0.010</w:t>
            </w:r>
          </w:p>
        </w:tc>
        <w:tc>
          <w:tcPr>
            <w:tcW w:w="648" w:type="dxa"/>
            <w:vAlign w:val="center"/>
          </w:tcPr>
          <w:p w14:paraId="2255849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1</w:t>
            </w:r>
          </w:p>
        </w:tc>
        <w:tc>
          <w:tcPr>
            <w:tcW w:w="648" w:type="dxa"/>
            <w:vAlign w:val="center"/>
          </w:tcPr>
          <w:p w14:paraId="45CCD01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5D584C36"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1F709A7F"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3DE3BCAC"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64C9F7B6"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3330EA2B"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r>
      <w:tr w:rsidR="001578AA" w:rsidRPr="00DB4FA1" w14:paraId="05F245A8" w14:textId="77777777" w:rsidTr="0035423B">
        <w:trPr>
          <w:trHeight w:val="432"/>
        </w:trPr>
        <w:tc>
          <w:tcPr>
            <w:tcW w:w="2448" w:type="dxa"/>
            <w:vAlign w:val="center"/>
          </w:tcPr>
          <w:p w14:paraId="3078500B" w14:textId="77777777" w:rsidR="00443207" w:rsidRPr="00DB4FA1" w:rsidRDefault="00D0584D" w:rsidP="00DF6DD3">
            <w:pPr>
              <w:rPr>
                <w:rFonts w:ascii="Times New Roman" w:hAnsi="Times New Roman" w:cs="Times New Roman"/>
                <w:sz w:val="20"/>
                <w:szCs w:val="20"/>
              </w:rPr>
            </w:pPr>
            <w:r w:rsidRPr="00DB4FA1">
              <w:rPr>
                <w:rFonts w:ascii="Times New Roman" w:hAnsi="Times New Roman" w:cs="Times New Roman"/>
                <w:sz w:val="20"/>
                <w:szCs w:val="20"/>
              </w:rPr>
              <w:t>(8) PER (Player Ability)</w:t>
            </w:r>
          </w:p>
        </w:tc>
        <w:tc>
          <w:tcPr>
            <w:tcW w:w="864" w:type="dxa"/>
            <w:vAlign w:val="center"/>
          </w:tcPr>
          <w:p w14:paraId="12A3838D"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14.031</w:t>
            </w:r>
          </w:p>
        </w:tc>
        <w:tc>
          <w:tcPr>
            <w:tcW w:w="864" w:type="dxa"/>
            <w:vAlign w:val="center"/>
          </w:tcPr>
          <w:p w14:paraId="25FA6BA0"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6.151</w:t>
            </w:r>
          </w:p>
        </w:tc>
        <w:tc>
          <w:tcPr>
            <w:tcW w:w="648" w:type="dxa"/>
            <w:vAlign w:val="center"/>
          </w:tcPr>
          <w:p w14:paraId="12FFA3D5"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0.048</w:t>
            </w:r>
          </w:p>
        </w:tc>
        <w:tc>
          <w:tcPr>
            <w:tcW w:w="648" w:type="dxa"/>
            <w:vAlign w:val="center"/>
          </w:tcPr>
          <w:p w14:paraId="743CD986"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0.038</w:t>
            </w:r>
          </w:p>
        </w:tc>
        <w:tc>
          <w:tcPr>
            <w:tcW w:w="648" w:type="dxa"/>
            <w:vAlign w:val="center"/>
          </w:tcPr>
          <w:p w14:paraId="5D71DDE4"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0.420</w:t>
            </w:r>
          </w:p>
        </w:tc>
        <w:tc>
          <w:tcPr>
            <w:tcW w:w="648" w:type="dxa"/>
            <w:vAlign w:val="center"/>
          </w:tcPr>
          <w:p w14:paraId="745A698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-0.025</w:t>
            </w:r>
          </w:p>
        </w:tc>
        <w:tc>
          <w:tcPr>
            <w:tcW w:w="648" w:type="dxa"/>
            <w:vAlign w:val="center"/>
          </w:tcPr>
          <w:p w14:paraId="4B8FBAAF"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-0.029</w:t>
            </w:r>
          </w:p>
        </w:tc>
        <w:tc>
          <w:tcPr>
            <w:tcW w:w="648" w:type="dxa"/>
            <w:vAlign w:val="center"/>
          </w:tcPr>
          <w:p w14:paraId="63F9A69C"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-0.008</w:t>
            </w:r>
          </w:p>
        </w:tc>
        <w:tc>
          <w:tcPr>
            <w:tcW w:w="648" w:type="dxa"/>
            <w:vAlign w:val="center"/>
          </w:tcPr>
          <w:p w14:paraId="7B79A31B"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0.092</w:t>
            </w:r>
          </w:p>
        </w:tc>
        <w:tc>
          <w:tcPr>
            <w:tcW w:w="648" w:type="dxa"/>
            <w:vAlign w:val="center"/>
          </w:tcPr>
          <w:p w14:paraId="04734D5B"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1</w:t>
            </w:r>
          </w:p>
        </w:tc>
        <w:tc>
          <w:tcPr>
            <w:tcW w:w="648" w:type="dxa"/>
            <w:vAlign w:val="center"/>
          </w:tcPr>
          <w:p w14:paraId="566B49FD"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6D025602"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0DAA8889"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6244A258"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7E14FB1B"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r>
      <w:tr w:rsidR="001578AA" w:rsidRPr="00DB4FA1" w14:paraId="10DB8535" w14:textId="77777777" w:rsidTr="0035423B">
        <w:trPr>
          <w:trHeight w:val="432"/>
        </w:trPr>
        <w:tc>
          <w:tcPr>
            <w:tcW w:w="2448" w:type="dxa"/>
            <w:vAlign w:val="center"/>
          </w:tcPr>
          <w:p w14:paraId="3A66E179" w14:textId="4941252E" w:rsidR="00443207" w:rsidRPr="00DB4FA1" w:rsidRDefault="00D0584D" w:rsidP="00DF6DD3">
            <w:pPr>
              <w:rPr>
                <w:rFonts w:ascii="Times New Roman" w:hAnsi="Times New Roman" w:cs="Times New Roman"/>
                <w:sz w:val="20"/>
                <w:szCs w:val="20"/>
              </w:rPr>
            </w:pPr>
            <w:r w:rsidRPr="00DB4FA1">
              <w:rPr>
                <w:rFonts w:ascii="Times New Roman" w:hAnsi="Times New Roman" w:cs="Times New Roman"/>
                <w:sz w:val="20"/>
                <w:szCs w:val="20"/>
              </w:rPr>
              <w:t>(9) Team Familiarity</w:t>
            </w:r>
          </w:p>
        </w:tc>
        <w:tc>
          <w:tcPr>
            <w:tcW w:w="864" w:type="dxa"/>
            <w:vAlign w:val="center"/>
          </w:tcPr>
          <w:p w14:paraId="17E4B594"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40069.72</w:t>
            </w:r>
          </w:p>
        </w:tc>
        <w:tc>
          <w:tcPr>
            <w:tcW w:w="864" w:type="dxa"/>
            <w:vAlign w:val="center"/>
          </w:tcPr>
          <w:p w14:paraId="3C16A158"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21284.85</w:t>
            </w:r>
          </w:p>
        </w:tc>
        <w:tc>
          <w:tcPr>
            <w:tcW w:w="648" w:type="dxa"/>
            <w:vAlign w:val="center"/>
          </w:tcPr>
          <w:p w14:paraId="4B3877BF"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0.295</w:t>
            </w:r>
          </w:p>
        </w:tc>
        <w:tc>
          <w:tcPr>
            <w:tcW w:w="648" w:type="dxa"/>
            <w:vAlign w:val="center"/>
          </w:tcPr>
          <w:p w14:paraId="5056BEDD"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0.120</w:t>
            </w:r>
          </w:p>
        </w:tc>
        <w:tc>
          <w:tcPr>
            <w:tcW w:w="648" w:type="dxa"/>
            <w:vAlign w:val="center"/>
          </w:tcPr>
          <w:p w14:paraId="2AE51461"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0.110</w:t>
            </w:r>
          </w:p>
        </w:tc>
        <w:tc>
          <w:tcPr>
            <w:tcW w:w="648" w:type="dxa"/>
            <w:vAlign w:val="center"/>
          </w:tcPr>
          <w:p w14:paraId="314B9CE3"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0.193</w:t>
            </w:r>
          </w:p>
        </w:tc>
        <w:tc>
          <w:tcPr>
            <w:tcW w:w="648" w:type="dxa"/>
            <w:vAlign w:val="center"/>
          </w:tcPr>
          <w:p w14:paraId="3CCE8D87"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0.195</w:t>
            </w:r>
          </w:p>
        </w:tc>
        <w:tc>
          <w:tcPr>
            <w:tcW w:w="648" w:type="dxa"/>
            <w:vAlign w:val="center"/>
          </w:tcPr>
          <w:p w14:paraId="5B183E72"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0.179</w:t>
            </w:r>
          </w:p>
        </w:tc>
        <w:tc>
          <w:tcPr>
            <w:tcW w:w="648" w:type="dxa"/>
            <w:vAlign w:val="center"/>
          </w:tcPr>
          <w:p w14:paraId="4C20836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0.355</w:t>
            </w:r>
          </w:p>
        </w:tc>
        <w:tc>
          <w:tcPr>
            <w:tcW w:w="648" w:type="dxa"/>
            <w:vAlign w:val="center"/>
          </w:tcPr>
          <w:p w14:paraId="165E57D8"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0.049</w:t>
            </w:r>
          </w:p>
        </w:tc>
        <w:tc>
          <w:tcPr>
            <w:tcW w:w="648" w:type="dxa"/>
            <w:vAlign w:val="center"/>
          </w:tcPr>
          <w:p w14:paraId="3C5CC73F"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1</w:t>
            </w:r>
          </w:p>
        </w:tc>
        <w:tc>
          <w:tcPr>
            <w:tcW w:w="648" w:type="dxa"/>
            <w:vAlign w:val="center"/>
          </w:tcPr>
          <w:p w14:paraId="4E548431"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1B603082"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5431A37F"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0F5A28C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r>
      <w:tr w:rsidR="001578AA" w:rsidRPr="00DB4FA1" w14:paraId="748CBD41" w14:textId="77777777" w:rsidTr="0035423B">
        <w:trPr>
          <w:trHeight w:val="432"/>
        </w:trPr>
        <w:tc>
          <w:tcPr>
            <w:tcW w:w="2448" w:type="dxa"/>
            <w:vAlign w:val="center"/>
          </w:tcPr>
          <w:p w14:paraId="50920218" w14:textId="77777777" w:rsidR="00443207" w:rsidRPr="00DB4FA1" w:rsidRDefault="00D0584D" w:rsidP="00DF6DD3">
            <w:pPr>
              <w:rPr>
                <w:rFonts w:ascii="Times New Roman" w:hAnsi="Times New Roman" w:cs="Times New Roman"/>
                <w:sz w:val="20"/>
                <w:szCs w:val="20"/>
              </w:rPr>
            </w:pPr>
            <w:r w:rsidRPr="00DB4FA1">
              <w:rPr>
                <w:rFonts w:ascii="Times New Roman" w:hAnsi="Times New Roman" w:cs="Times New Roman"/>
                <w:sz w:val="20"/>
                <w:szCs w:val="20"/>
              </w:rPr>
              <w:t>(10) Star Perf. Familiarity</w:t>
            </w:r>
          </w:p>
        </w:tc>
        <w:tc>
          <w:tcPr>
            <w:tcW w:w="864" w:type="dxa"/>
            <w:vAlign w:val="center"/>
          </w:tcPr>
          <w:p w14:paraId="0C672345"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15050.61</w:t>
            </w:r>
          </w:p>
        </w:tc>
        <w:tc>
          <w:tcPr>
            <w:tcW w:w="864" w:type="dxa"/>
            <w:vAlign w:val="center"/>
          </w:tcPr>
          <w:p w14:paraId="6BC0CBA8"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15577.63</w:t>
            </w:r>
          </w:p>
        </w:tc>
        <w:tc>
          <w:tcPr>
            <w:tcW w:w="648" w:type="dxa"/>
            <w:vAlign w:val="center"/>
          </w:tcPr>
          <w:p w14:paraId="5E51D1B5"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0.281</w:t>
            </w:r>
          </w:p>
        </w:tc>
        <w:tc>
          <w:tcPr>
            <w:tcW w:w="648" w:type="dxa"/>
            <w:vAlign w:val="center"/>
          </w:tcPr>
          <w:p w14:paraId="03E6F954"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0.227</w:t>
            </w:r>
          </w:p>
        </w:tc>
        <w:tc>
          <w:tcPr>
            <w:tcW w:w="648" w:type="dxa"/>
            <w:vAlign w:val="center"/>
          </w:tcPr>
          <w:p w14:paraId="4EF7C68F"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0.163</w:t>
            </w:r>
          </w:p>
        </w:tc>
        <w:tc>
          <w:tcPr>
            <w:tcW w:w="648" w:type="dxa"/>
            <w:vAlign w:val="center"/>
          </w:tcPr>
          <w:p w14:paraId="12893AE3"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0.203</w:t>
            </w:r>
          </w:p>
        </w:tc>
        <w:tc>
          <w:tcPr>
            <w:tcW w:w="648" w:type="dxa"/>
            <w:vAlign w:val="center"/>
          </w:tcPr>
          <w:p w14:paraId="35A4CF43"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0.203</w:t>
            </w:r>
          </w:p>
        </w:tc>
        <w:tc>
          <w:tcPr>
            <w:tcW w:w="648" w:type="dxa"/>
            <w:vAlign w:val="center"/>
          </w:tcPr>
          <w:p w14:paraId="0EB00B0B"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0.147</w:t>
            </w:r>
          </w:p>
        </w:tc>
        <w:tc>
          <w:tcPr>
            <w:tcW w:w="648" w:type="dxa"/>
            <w:vAlign w:val="center"/>
          </w:tcPr>
          <w:p w14:paraId="12A46656"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0.426</w:t>
            </w:r>
          </w:p>
        </w:tc>
        <w:tc>
          <w:tcPr>
            <w:tcW w:w="648" w:type="dxa"/>
            <w:vAlign w:val="center"/>
          </w:tcPr>
          <w:p w14:paraId="47F6B3B4"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0.057</w:t>
            </w:r>
          </w:p>
        </w:tc>
        <w:tc>
          <w:tcPr>
            <w:tcW w:w="648" w:type="dxa"/>
            <w:vAlign w:val="center"/>
          </w:tcPr>
          <w:p w14:paraId="5E58DEA6"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0.836</w:t>
            </w:r>
          </w:p>
        </w:tc>
        <w:tc>
          <w:tcPr>
            <w:tcW w:w="648" w:type="dxa"/>
            <w:vAlign w:val="center"/>
          </w:tcPr>
          <w:p w14:paraId="1262737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1</w:t>
            </w:r>
          </w:p>
        </w:tc>
        <w:tc>
          <w:tcPr>
            <w:tcW w:w="648" w:type="dxa"/>
            <w:vAlign w:val="center"/>
          </w:tcPr>
          <w:p w14:paraId="65F4DBBF"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7D9F12B6"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5A9DD8A3"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r>
      <w:tr w:rsidR="001578AA" w:rsidRPr="00DB4FA1" w14:paraId="792AEBEB" w14:textId="77777777" w:rsidTr="0035423B">
        <w:trPr>
          <w:trHeight w:val="432"/>
        </w:trPr>
        <w:tc>
          <w:tcPr>
            <w:tcW w:w="2448" w:type="dxa"/>
            <w:vAlign w:val="center"/>
          </w:tcPr>
          <w:p w14:paraId="564550DC" w14:textId="77777777" w:rsidR="00443207" w:rsidRPr="00DB4FA1" w:rsidRDefault="00D0584D" w:rsidP="00DF6DD3">
            <w:pPr>
              <w:rPr>
                <w:rFonts w:ascii="Times New Roman" w:hAnsi="Times New Roman" w:cs="Times New Roman"/>
                <w:sz w:val="20"/>
                <w:szCs w:val="20"/>
              </w:rPr>
            </w:pPr>
            <w:r w:rsidRPr="00DB4FA1">
              <w:rPr>
                <w:rFonts w:ascii="Times New Roman" w:hAnsi="Times New Roman" w:cs="Times New Roman"/>
                <w:sz w:val="20"/>
                <w:szCs w:val="20"/>
              </w:rPr>
              <w:t>(11) Coach Experience</w:t>
            </w:r>
          </w:p>
        </w:tc>
        <w:tc>
          <w:tcPr>
            <w:tcW w:w="864" w:type="dxa"/>
            <w:vAlign w:val="center"/>
          </w:tcPr>
          <w:p w14:paraId="3C3BF7A4"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4.021</w:t>
            </w:r>
          </w:p>
        </w:tc>
        <w:tc>
          <w:tcPr>
            <w:tcW w:w="864" w:type="dxa"/>
            <w:vAlign w:val="center"/>
          </w:tcPr>
          <w:p w14:paraId="639821BF"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4.350</w:t>
            </w:r>
          </w:p>
        </w:tc>
        <w:tc>
          <w:tcPr>
            <w:tcW w:w="648" w:type="dxa"/>
            <w:vAlign w:val="center"/>
          </w:tcPr>
          <w:p w14:paraId="5E538E0D"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0.489</w:t>
            </w:r>
          </w:p>
        </w:tc>
        <w:tc>
          <w:tcPr>
            <w:tcW w:w="648" w:type="dxa"/>
            <w:vAlign w:val="center"/>
          </w:tcPr>
          <w:p w14:paraId="467D779E"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0.207</w:t>
            </w:r>
          </w:p>
        </w:tc>
        <w:tc>
          <w:tcPr>
            <w:tcW w:w="648" w:type="dxa"/>
            <w:vAlign w:val="center"/>
          </w:tcPr>
          <w:p w14:paraId="5662BBA5"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0.088</w:t>
            </w:r>
          </w:p>
        </w:tc>
        <w:tc>
          <w:tcPr>
            <w:tcW w:w="648" w:type="dxa"/>
            <w:vAlign w:val="center"/>
          </w:tcPr>
          <w:p w14:paraId="24C57B37"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0.106</w:t>
            </w:r>
          </w:p>
        </w:tc>
        <w:tc>
          <w:tcPr>
            <w:tcW w:w="648" w:type="dxa"/>
            <w:vAlign w:val="center"/>
          </w:tcPr>
          <w:p w14:paraId="4714B164"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0.111</w:t>
            </w:r>
          </w:p>
        </w:tc>
        <w:tc>
          <w:tcPr>
            <w:tcW w:w="648" w:type="dxa"/>
            <w:vAlign w:val="center"/>
          </w:tcPr>
          <w:p w14:paraId="7FE61CF2"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-0.073</w:t>
            </w:r>
          </w:p>
        </w:tc>
        <w:tc>
          <w:tcPr>
            <w:tcW w:w="648" w:type="dxa"/>
            <w:vAlign w:val="center"/>
          </w:tcPr>
          <w:p w14:paraId="39F16507"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0.248</w:t>
            </w:r>
          </w:p>
        </w:tc>
        <w:tc>
          <w:tcPr>
            <w:tcW w:w="648" w:type="dxa"/>
            <w:vAlign w:val="center"/>
          </w:tcPr>
          <w:p w14:paraId="7CBD93C8"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0.047</w:t>
            </w:r>
          </w:p>
        </w:tc>
        <w:tc>
          <w:tcPr>
            <w:tcW w:w="648" w:type="dxa"/>
            <w:vAlign w:val="center"/>
          </w:tcPr>
          <w:p w14:paraId="0FDB627C"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0.397</w:t>
            </w:r>
          </w:p>
        </w:tc>
        <w:tc>
          <w:tcPr>
            <w:tcW w:w="648" w:type="dxa"/>
            <w:vAlign w:val="center"/>
          </w:tcPr>
          <w:p w14:paraId="6E5DE837"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0.328</w:t>
            </w:r>
          </w:p>
        </w:tc>
        <w:tc>
          <w:tcPr>
            <w:tcW w:w="648" w:type="dxa"/>
            <w:vAlign w:val="center"/>
          </w:tcPr>
          <w:p w14:paraId="23A27686"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1</w:t>
            </w:r>
          </w:p>
        </w:tc>
        <w:tc>
          <w:tcPr>
            <w:tcW w:w="648" w:type="dxa"/>
            <w:vAlign w:val="center"/>
          </w:tcPr>
          <w:p w14:paraId="2AA9C5ED"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c>
          <w:tcPr>
            <w:tcW w:w="648" w:type="dxa"/>
            <w:vAlign w:val="center"/>
          </w:tcPr>
          <w:p w14:paraId="4E1AE75E"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r>
      <w:tr w:rsidR="001578AA" w:rsidRPr="00DB4FA1" w14:paraId="12A3A942" w14:textId="77777777" w:rsidTr="0035423B">
        <w:trPr>
          <w:trHeight w:val="432"/>
        </w:trPr>
        <w:tc>
          <w:tcPr>
            <w:tcW w:w="2448" w:type="dxa"/>
            <w:vAlign w:val="center"/>
          </w:tcPr>
          <w:p w14:paraId="7EA9905A" w14:textId="44377F27" w:rsidR="00443207" w:rsidRPr="00DB4FA1" w:rsidRDefault="00D0584D" w:rsidP="00DF6DD3">
            <w:pPr>
              <w:rPr>
                <w:rFonts w:ascii="Times New Roman" w:hAnsi="Times New Roman" w:cs="Times New Roman"/>
                <w:sz w:val="20"/>
                <w:szCs w:val="20"/>
              </w:rPr>
            </w:pPr>
            <w:r w:rsidRPr="00DB4FA1">
              <w:rPr>
                <w:rFonts w:ascii="Times New Roman" w:hAnsi="Times New Roman" w:cs="Times New Roman"/>
                <w:sz w:val="20"/>
                <w:szCs w:val="20"/>
              </w:rPr>
              <w:t xml:space="preserve">(12) Salary </w:t>
            </w:r>
            <w:r w:rsidR="00D41C40">
              <w:rPr>
                <w:rFonts w:ascii="Times New Roman" w:hAnsi="Times New Roman" w:cs="Times New Roman"/>
                <w:sz w:val="20"/>
                <w:szCs w:val="20"/>
              </w:rPr>
              <w:t>Increase</w:t>
            </w:r>
          </w:p>
        </w:tc>
        <w:tc>
          <w:tcPr>
            <w:tcW w:w="864" w:type="dxa"/>
            <w:vAlign w:val="center"/>
          </w:tcPr>
          <w:p w14:paraId="4A13C1CF"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0.770</w:t>
            </w:r>
          </w:p>
        </w:tc>
        <w:tc>
          <w:tcPr>
            <w:tcW w:w="864" w:type="dxa"/>
            <w:vAlign w:val="center"/>
          </w:tcPr>
          <w:p w14:paraId="72FEF870"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0.421</w:t>
            </w:r>
          </w:p>
        </w:tc>
        <w:tc>
          <w:tcPr>
            <w:tcW w:w="648" w:type="dxa"/>
            <w:vAlign w:val="center"/>
          </w:tcPr>
          <w:p w14:paraId="3A8DE383"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-0.023</w:t>
            </w:r>
          </w:p>
        </w:tc>
        <w:tc>
          <w:tcPr>
            <w:tcW w:w="648" w:type="dxa"/>
            <w:vAlign w:val="center"/>
          </w:tcPr>
          <w:p w14:paraId="705DF81F"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-0.013</w:t>
            </w:r>
          </w:p>
        </w:tc>
        <w:tc>
          <w:tcPr>
            <w:tcW w:w="648" w:type="dxa"/>
            <w:vAlign w:val="center"/>
          </w:tcPr>
          <w:p w14:paraId="6004ADCD"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0.041</w:t>
            </w:r>
          </w:p>
        </w:tc>
        <w:tc>
          <w:tcPr>
            <w:tcW w:w="648" w:type="dxa"/>
            <w:vAlign w:val="center"/>
          </w:tcPr>
          <w:p w14:paraId="2E8C8B15"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-0.295</w:t>
            </w:r>
          </w:p>
        </w:tc>
        <w:tc>
          <w:tcPr>
            <w:tcW w:w="648" w:type="dxa"/>
            <w:vAlign w:val="center"/>
          </w:tcPr>
          <w:p w14:paraId="60C076E6"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-0.287</w:t>
            </w:r>
          </w:p>
        </w:tc>
        <w:tc>
          <w:tcPr>
            <w:tcW w:w="648" w:type="dxa"/>
            <w:vAlign w:val="center"/>
          </w:tcPr>
          <w:p w14:paraId="529E4054"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0.021</w:t>
            </w:r>
          </w:p>
        </w:tc>
        <w:tc>
          <w:tcPr>
            <w:tcW w:w="648" w:type="dxa"/>
            <w:vAlign w:val="center"/>
          </w:tcPr>
          <w:p w14:paraId="1C16AA23"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-0.005</w:t>
            </w:r>
          </w:p>
        </w:tc>
        <w:tc>
          <w:tcPr>
            <w:tcW w:w="648" w:type="dxa"/>
            <w:vAlign w:val="center"/>
          </w:tcPr>
          <w:p w14:paraId="2C89CF77"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0.121</w:t>
            </w:r>
          </w:p>
        </w:tc>
        <w:tc>
          <w:tcPr>
            <w:tcW w:w="648" w:type="dxa"/>
            <w:vAlign w:val="center"/>
          </w:tcPr>
          <w:p w14:paraId="3DE8DE66"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-0.005</w:t>
            </w:r>
          </w:p>
        </w:tc>
        <w:tc>
          <w:tcPr>
            <w:tcW w:w="648" w:type="dxa"/>
            <w:vAlign w:val="center"/>
          </w:tcPr>
          <w:p w14:paraId="29A8C48D"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-0.019</w:t>
            </w:r>
          </w:p>
        </w:tc>
        <w:tc>
          <w:tcPr>
            <w:tcW w:w="648" w:type="dxa"/>
            <w:vAlign w:val="center"/>
          </w:tcPr>
          <w:p w14:paraId="4A89125D"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-0.008</w:t>
            </w:r>
          </w:p>
        </w:tc>
        <w:tc>
          <w:tcPr>
            <w:tcW w:w="648" w:type="dxa"/>
            <w:vAlign w:val="center"/>
          </w:tcPr>
          <w:p w14:paraId="07925C05"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1</w:t>
            </w:r>
          </w:p>
        </w:tc>
        <w:tc>
          <w:tcPr>
            <w:tcW w:w="648" w:type="dxa"/>
            <w:vAlign w:val="center"/>
          </w:tcPr>
          <w:p w14:paraId="14E0E451"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w:t>
            </w:r>
          </w:p>
        </w:tc>
      </w:tr>
      <w:tr w:rsidR="001578AA" w:rsidRPr="00DB4FA1" w14:paraId="75DA637F" w14:textId="77777777" w:rsidTr="0035423B">
        <w:trPr>
          <w:trHeight w:val="432"/>
        </w:trPr>
        <w:tc>
          <w:tcPr>
            <w:tcW w:w="2448" w:type="dxa"/>
            <w:vAlign w:val="center"/>
          </w:tcPr>
          <w:p w14:paraId="2BA0F470" w14:textId="2015CDD1" w:rsidR="00443207" w:rsidRPr="00DB4FA1" w:rsidRDefault="00D0584D" w:rsidP="00DF6DD3">
            <w:pPr>
              <w:rPr>
                <w:rFonts w:ascii="Times New Roman" w:hAnsi="Times New Roman" w:cs="Times New Roman"/>
                <w:sz w:val="20"/>
                <w:szCs w:val="20"/>
              </w:rPr>
            </w:pPr>
            <w:r w:rsidRPr="00DB4FA1">
              <w:rPr>
                <w:rFonts w:ascii="Times New Roman" w:hAnsi="Times New Roman" w:cs="Times New Roman"/>
                <w:sz w:val="20"/>
                <w:szCs w:val="20"/>
              </w:rPr>
              <w:t>(13) Salary</w:t>
            </w:r>
          </w:p>
        </w:tc>
        <w:tc>
          <w:tcPr>
            <w:tcW w:w="864" w:type="dxa"/>
            <w:vAlign w:val="center"/>
          </w:tcPr>
          <w:p w14:paraId="58CE2DA6"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7.58e06</w:t>
            </w:r>
          </w:p>
        </w:tc>
        <w:tc>
          <w:tcPr>
            <w:tcW w:w="864" w:type="dxa"/>
            <w:vAlign w:val="center"/>
          </w:tcPr>
          <w:p w14:paraId="78BA25A6"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8.23e06</w:t>
            </w:r>
          </w:p>
        </w:tc>
        <w:tc>
          <w:tcPr>
            <w:tcW w:w="648" w:type="dxa"/>
            <w:vAlign w:val="center"/>
          </w:tcPr>
          <w:p w14:paraId="1843442C"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0.037</w:t>
            </w:r>
          </w:p>
        </w:tc>
        <w:tc>
          <w:tcPr>
            <w:tcW w:w="648" w:type="dxa"/>
            <w:vAlign w:val="center"/>
          </w:tcPr>
          <w:p w14:paraId="679B10FE"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0.048</w:t>
            </w:r>
          </w:p>
        </w:tc>
        <w:tc>
          <w:tcPr>
            <w:tcW w:w="648" w:type="dxa"/>
            <w:vAlign w:val="center"/>
          </w:tcPr>
          <w:p w14:paraId="42E7C547"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0.610</w:t>
            </w:r>
          </w:p>
        </w:tc>
        <w:tc>
          <w:tcPr>
            <w:tcW w:w="648" w:type="dxa"/>
            <w:vAlign w:val="center"/>
          </w:tcPr>
          <w:p w14:paraId="508808F0"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0.247</w:t>
            </w:r>
          </w:p>
        </w:tc>
        <w:tc>
          <w:tcPr>
            <w:tcW w:w="648" w:type="dxa"/>
            <w:vAlign w:val="center"/>
          </w:tcPr>
          <w:p w14:paraId="0DCBB85B"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0.228</w:t>
            </w:r>
          </w:p>
        </w:tc>
        <w:tc>
          <w:tcPr>
            <w:tcW w:w="648" w:type="dxa"/>
            <w:vAlign w:val="center"/>
          </w:tcPr>
          <w:p w14:paraId="5B6C3461"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-0.077</w:t>
            </w:r>
          </w:p>
        </w:tc>
        <w:tc>
          <w:tcPr>
            <w:tcW w:w="648" w:type="dxa"/>
            <w:vAlign w:val="center"/>
          </w:tcPr>
          <w:p w14:paraId="6122455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0.091</w:t>
            </w:r>
          </w:p>
        </w:tc>
        <w:tc>
          <w:tcPr>
            <w:tcW w:w="648" w:type="dxa"/>
            <w:vAlign w:val="center"/>
          </w:tcPr>
          <w:p w14:paraId="7ACB7EE9"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0.412</w:t>
            </w:r>
          </w:p>
        </w:tc>
        <w:tc>
          <w:tcPr>
            <w:tcW w:w="648" w:type="dxa"/>
            <w:vAlign w:val="center"/>
          </w:tcPr>
          <w:p w14:paraId="6BD09C17"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0.034</w:t>
            </w:r>
          </w:p>
        </w:tc>
        <w:tc>
          <w:tcPr>
            <w:tcW w:w="648" w:type="dxa"/>
            <w:vAlign w:val="center"/>
          </w:tcPr>
          <w:p w14:paraId="3D010A7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0.050</w:t>
            </w:r>
          </w:p>
        </w:tc>
        <w:tc>
          <w:tcPr>
            <w:tcW w:w="648" w:type="dxa"/>
            <w:vAlign w:val="center"/>
          </w:tcPr>
          <w:p w14:paraId="6BFBC85A"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0.049</w:t>
            </w:r>
          </w:p>
        </w:tc>
        <w:tc>
          <w:tcPr>
            <w:tcW w:w="648" w:type="dxa"/>
            <w:vAlign w:val="center"/>
          </w:tcPr>
          <w:p w14:paraId="35422353"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0.106</w:t>
            </w:r>
          </w:p>
        </w:tc>
        <w:tc>
          <w:tcPr>
            <w:tcW w:w="648" w:type="dxa"/>
            <w:vAlign w:val="center"/>
          </w:tcPr>
          <w:p w14:paraId="45520018" w14:textId="77777777" w:rsidR="00443207" w:rsidRPr="00DB4FA1" w:rsidRDefault="00D0584D" w:rsidP="00DF6DD3">
            <w:pPr>
              <w:jc w:val="center"/>
              <w:rPr>
                <w:rFonts w:ascii="Times New Roman" w:hAnsi="Times New Roman" w:cs="Times New Roman"/>
                <w:sz w:val="16"/>
                <w:szCs w:val="16"/>
              </w:rPr>
            </w:pPr>
            <w:r w:rsidRPr="00DB4FA1">
              <w:rPr>
                <w:rFonts w:ascii="Times New Roman" w:hAnsi="Times New Roman" w:cs="Times New Roman"/>
                <w:sz w:val="16"/>
                <w:szCs w:val="16"/>
              </w:rPr>
              <w:t>1</w:t>
            </w:r>
          </w:p>
        </w:tc>
      </w:tr>
    </w:tbl>
    <w:p w14:paraId="13448B35" w14:textId="1044ACD4" w:rsidR="00603537" w:rsidRPr="00DB4FA1" w:rsidRDefault="00D0584D">
      <w:pPr>
        <w:rPr>
          <w:rFonts w:ascii="Times New Roman" w:eastAsia="Times New Roman" w:hAnsi="Times New Roman" w:cs="Times New Roman"/>
          <w:bCs/>
        </w:rPr>
      </w:pPr>
      <w:r w:rsidRPr="00DB4FA1">
        <w:rPr>
          <w:rFonts w:ascii="Times New Roman" w:eastAsia="Times New Roman" w:hAnsi="Times New Roman" w:cs="Times New Roman"/>
          <w:bCs/>
        </w:rPr>
        <w:br w:type="page"/>
      </w:r>
    </w:p>
    <w:p w14:paraId="3E54D5E9" w14:textId="77777777" w:rsidR="00443207" w:rsidRDefault="00443207" w:rsidP="0062035D">
      <w:pPr>
        <w:spacing w:after="480"/>
        <w:rPr>
          <w:b/>
          <w:bCs/>
        </w:rPr>
        <w:sectPr w:rsidR="00443207" w:rsidSect="00443207">
          <w:pgSz w:w="15840" w:h="12240" w:orient="landscape"/>
          <w:pgMar w:top="1440" w:right="1440" w:bottom="1440" w:left="1440" w:header="720" w:footer="720" w:gutter="0"/>
          <w:cols w:space="720"/>
        </w:sectPr>
      </w:pPr>
    </w:p>
    <w:p w14:paraId="129040E6" w14:textId="77777777" w:rsidR="00ED55BE" w:rsidRPr="00DB4FA1" w:rsidRDefault="00ED55BE" w:rsidP="00ED55BE">
      <w:pPr>
        <w:spacing w:after="480"/>
        <w:contextualSpacing/>
        <w:rPr>
          <w:rFonts w:ascii="Times New Roman" w:hAnsi="Times New Roman" w:cs="Times New Roman"/>
          <w:b/>
          <w:bCs/>
        </w:rPr>
      </w:pPr>
      <w:bookmarkStart w:id="1" w:name="_Hlk173350928"/>
      <w:bookmarkStart w:id="2" w:name="_Hlk173484458"/>
      <w:r w:rsidRPr="00DB4FA1">
        <w:rPr>
          <w:rFonts w:ascii="Times New Roman" w:hAnsi="Times New Roman" w:cs="Times New Roman"/>
          <w:b/>
          <w:bCs/>
        </w:rPr>
        <w:lastRenderedPageBreak/>
        <w:t xml:space="preserve">TABLE 2: </w:t>
      </w:r>
      <w:r w:rsidRPr="00DB4FA1">
        <w:rPr>
          <w:rFonts w:ascii="Times New Roman" w:hAnsi="Times New Roman" w:cs="Times New Roman"/>
        </w:rPr>
        <w:t>Usage (H1) and Collaboration (H2) Hypothesis Testing – Ordinary Least Squares Model</w:t>
      </w:r>
    </w:p>
    <w:tbl>
      <w:tblPr>
        <w:tblW w:w="10214" w:type="dxa"/>
        <w:tblLook w:val="0000" w:firstRow="0" w:lastRow="0" w:firstColumn="0" w:lastColumn="0" w:noHBand="0" w:noVBand="0"/>
      </w:tblPr>
      <w:tblGrid>
        <w:gridCol w:w="2011"/>
        <w:gridCol w:w="1073"/>
        <w:gridCol w:w="1392"/>
        <w:gridCol w:w="1072"/>
        <w:gridCol w:w="1067"/>
        <w:gridCol w:w="1101"/>
        <w:gridCol w:w="1397"/>
        <w:gridCol w:w="1101"/>
      </w:tblGrid>
      <w:tr w:rsidR="00ED55BE" w:rsidRPr="00DB4FA1" w14:paraId="49855666" w14:textId="77777777" w:rsidTr="009F674B">
        <w:tc>
          <w:tcPr>
            <w:tcW w:w="2011" w:type="dxa"/>
            <w:tcBorders>
              <w:top w:val="single" w:sz="4" w:space="0" w:color="auto"/>
              <w:left w:val="nil"/>
              <w:bottom w:val="nil"/>
              <w:right w:val="nil"/>
            </w:tcBorders>
          </w:tcPr>
          <w:p w14:paraId="4316844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1073" w:type="dxa"/>
            <w:tcBorders>
              <w:top w:val="single" w:sz="4" w:space="0" w:color="auto"/>
              <w:left w:val="nil"/>
              <w:bottom w:val="nil"/>
              <w:right w:val="nil"/>
            </w:tcBorders>
          </w:tcPr>
          <w:p w14:paraId="51DD97F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w:t>
            </w:r>
          </w:p>
        </w:tc>
        <w:tc>
          <w:tcPr>
            <w:tcW w:w="0" w:type="auto"/>
            <w:tcBorders>
              <w:top w:val="single" w:sz="4" w:space="0" w:color="auto"/>
              <w:left w:val="nil"/>
              <w:bottom w:val="nil"/>
              <w:right w:val="nil"/>
            </w:tcBorders>
          </w:tcPr>
          <w:p w14:paraId="3D1CE34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w:t>
            </w:r>
          </w:p>
        </w:tc>
        <w:tc>
          <w:tcPr>
            <w:tcW w:w="0" w:type="auto"/>
            <w:tcBorders>
              <w:top w:val="single" w:sz="4" w:space="0" w:color="auto"/>
              <w:left w:val="nil"/>
              <w:bottom w:val="nil"/>
              <w:right w:val="nil"/>
            </w:tcBorders>
          </w:tcPr>
          <w:p w14:paraId="1849271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(3)</w:t>
            </w:r>
          </w:p>
        </w:tc>
        <w:tc>
          <w:tcPr>
            <w:tcW w:w="0" w:type="auto"/>
            <w:tcBorders>
              <w:top w:val="single" w:sz="4" w:space="0" w:color="auto"/>
              <w:left w:val="nil"/>
              <w:bottom w:val="nil"/>
              <w:right w:val="nil"/>
            </w:tcBorders>
          </w:tcPr>
          <w:p w14:paraId="496D6B9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(4)</w:t>
            </w:r>
          </w:p>
        </w:tc>
        <w:tc>
          <w:tcPr>
            <w:tcW w:w="0" w:type="auto"/>
            <w:tcBorders>
              <w:top w:val="single" w:sz="4" w:space="0" w:color="auto"/>
              <w:left w:val="nil"/>
              <w:bottom w:val="nil"/>
              <w:right w:val="nil"/>
            </w:tcBorders>
          </w:tcPr>
          <w:p w14:paraId="05C4FEE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(5)</w:t>
            </w:r>
          </w:p>
        </w:tc>
        <w:tc>
          <w:tcPr>
            <w:tcW w:w="0" w:type="auto"/>
            <w:tcBorders>
              <w:top w:val="single" w:sz="4" w:space="0" w:color="auto"/>
              <w:left w:val="nil"/>
              <w:bottom w:val="nil"/>
              <w:right w:val="nil"/>
            </w:tcBorders>
          </w:tcPr>
          <w:p w14:paraId="7172F01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(6)</w:t>
            </w:r>
          </w:p>
        </w:tc>
        <w:tc>
          <w:tcPr>
            <w:tcW w:w="0" w:type="auto"/>
            <w:tcBorders>
              <w:top w:val="single" w:sz="4" w:space="0" w:color="auto"/>
              <w:left w:val="nil"/>
              <w:bottom w:val="nil"/>
              <w:right w:val="nil"/>
            </w:tcBorders>
          </w:tcPr>
          <w:p w14:paraId="6171102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(7)</w:t>
            </w:r>
          </w:p>
        </w:tc>
      </w:tr>
      <w:tr w:rsidR="00ED55BE" w:rsidRPr="00DB4FA1" w14:paraId="6AF32B4F" w14:textId="77777777" w:rsidTr="009F674B">
        <w:tc>
          <w:tcPr>
            <w:tcW w:w="2011" w:type="dxa"/>
            <w:tcBorders>
              <w:top w:val="nil"/>
              <w:left w:val="nil"/>
              <w:bottom w:val="nil"/>
              <w:right w:val="nil"/>
            </w:tcBorders>
          </w:tcPr>
          <w:p w14:paraId="1B5063A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1073" w:type="dxa"/>
            <w:tcBorders>
              <w:top w:val="nil"/>
              <w:left w:val="nil"/>
              <w:bottom w:val="nil"/>
              <w:right w:val="nil"/>
            </w:tcBorders>
          </w:tcPr>
          <w:p w14:paraId="760C5E1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Usage - MP</w:t>
            </w:r>
          </w:p>
          <w:p w14:paraId="5381FFA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H1 Control</w:t>
            </w:r>
          </w:p>
        </w:tc>
        <w:tc>
          <w:tcPr>
            <w:tcW w:w="0" w:type="auto"/>
            <w:tcBorders>
              <w:top w:val="nil"/>
              <w:left w:val="nil"/>
              <w:bottom w:val="nil"/>
              <w:right w:val="nil"/>
            </w:tcBorders>
          </w:tcPr>
          <w:p w14:paraId="3D389FB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Usage - MP</w:t>
            </w:r>
          </w:p>
          <w:p w14:paraId="40546D0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H1 Main Effects</w:t>
            </w:r>
          </w:p>
        </w:tc>
        <w:tc>
          <w:tcPr>
            <w:tcW w:w="0" w:type="auto"/>
            <w:tcBorders>
              <w:top w:val="nil"/>
              <w:left w:val="nil"/>
              <w:bottom w:val="nil"/>
              <w:right w:val="nil"/>
            </w:tcBorders>
          </w:tcPr>
          <w:p w14:paraId="01E8545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Usage - MP</w:t>
            </w:r>
          </w:p>
          <w:p w14:paraId="48F7F4B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H1</w:t>
            </w:r>
          </w:p>
        </w:tc>
        <w:tc>
          <w:tcPr>
            <w:tcW w:w="0" w:type="auto"/>
            <w:tcBorders>
              <w:top w:val="nil"/>
              <w:left w:val="nil"/>
              <w:bottom w:val="nil"/>
              <w:right w:val="nil"/>
            </w:tcBorders>
          </w:tcPr>
          <w:p w14:paraId="6B74781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Usage - MP</w:t>
            </w:r>
          </w:p>
          <w:p w14:paraId="6E2FBFC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H1 Alt.</w:t>
            </w:r>
          </w:p>
        </w:tc>
        <w:tc>
          <w:tcPr>
            <w:tcW w:w="0" w:type="auto"/>
            <w:tcBorders>
              <w:top w:val="nil"/>
              <w:left w:val="nil"/>
              <w:bottom w:val="nil"/>
              <w:right w:val="nil"/>
            </w:tcBorders>
          </w:tcPr>
          <w:p w14:paraId="168B7B3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Coll.- Ast</w:t>
            </w:r>
          </w:p>
          <w:p w14:paraId="0002C7C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H2 Control</w:t>
            </w:r>
          </w:p>
        </w:tc>
        <w:tc>
          <w:tcPr>
            <w:tcW w:w="0" w:type="auto"/>
            <w:tcBorders>
              <w:top w:val="nil"/>
              <w:left w:val="nil"/>
              <w:bottom w:val="nil"/>
              <w:right w:val="nil"/>
            </w:tcBorders>
          </w:tcPr>
          <w:p w14:paraId="6F0D125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Coll.- Ast</w:t>
            </w:r>
          </w:p>
          <w:p w14:paraId="63854E2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H2 Main Effects</w:t>
            </w:r>
          </w:p>
        </w:tc>
        <w:tc>
          <w:tcPr>
            <w:tcW w:w="0" w:type="auto"/>
            <w:tcBorders>
              <w:top w:val="nil"/>
              <w:left w:val="nil"/>
              <w:bottom w:val="nil"/>
              <w:right w:val="nil"/>
            </w:tcBorders>
          </w:tcPr>
          <w:p w14:paraId="58E6BE83" w14:textId="77777777" w:rsidR="00491335" w:rsidRPr="00DB4FA1" w:rsidRDefault="00491335" w:rsidP="00491335">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Coll.- Ast</w:t>
            </w:r>
          </w:p>
          <w:p w14:paraId="2231C8D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H2</w:t>
            </w:r>
          </w:p>
        </w:tc>
      </w:tr>
      <w:tr w:rsidR="00ED55BE" w:rsidRPr="00DB4FA1" w14:paraId="130BF810" w14:textId="77777777" w:rsidTr="009F674B">
        <w:tc>
          <w:tcPr>
            <w:tcW w:w="2011" w:type="dxa"/>
            <w:tcBorders>
              <w:top w:val="single" w:sz="4" w:space="0" w:color="auto"/>
              <w:left w:val="nil"/>
              <w:bottom w:val="nil"/>
              <w:right w:val="nil"/>
            </w:tcBorders>
          </w:tcPr>
          <w:p w14:paraId="53860FCA" w14:textId="77777777" w:rsidR="000326BA" w:rsidRDefault="000326BA" w:rsidP="009F674B">
            <w:pPr>
              <w:widowControl w:val="0"/>
              <w:autoSpaceDE w:val="0"/>
              <w:autoSpaceDN w:val="0"/>
              <w:adjustRightInd w:val="0"/>
              <w:spacing w:after="0" w:line="240" w:lineRule="auto"/>
              <w:rPr>
                <w:rFonts w:ascii="Times New Roman" w:hAnsi="Times New Roman" w:cs="Times New Roman"/>
                <w:sz w:val="18"/>
                <w:szCs w:val="18"/>
              </w:rPr>
            </w:pPr>
          </w:p>
          <w:p w14:paraId="0DD166EB" w14:textId="102AC2F6"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Age</w:t>
            </w:r>
          </w:p>
        </w:tc>
        <w:tc>
          <w:tcPr>
            <w:tcW w:w="1073" w:type="dxa"/>
            <w:tcBorders>
              <w:top w:val="single" w:sz="4" w:space="0" w:color="auto"/>
              <w:left w:val="nil"/>
              <w:bottom w:val="nil"/>
              <w:right w:val="nil"/>
            </w:tcBorders>
          </w:tcPr>
          <w:p w14:paraId="1D63D541" w14:textId="77777777" w:rsidR="000326BA" w:rsidRDefault="000326BA" w:rsidP="009F674B">
            <w:pPr>
              <w:widowControl w:val="0"/>
              <w:autoSpaceDE w:val="0"/>
              <w:autoSpaceDN w:val="0"/>
              <w:adjustRightInd w:val="0"/>
              <w:spacing w:after="0" w:line="240" w:lineRule="auto"/>
              <w:jc w:val="center"/>
              <w:rPr>
                <w:rFonts w:ascii="Times New Roman" w:hAnsi="Times New Roman" w:cs="Times New Roman"/>
                <w:sz w:val="18"/>
                <w:szCs w:val="18"/>
              </w:rPr>
            </w:pPr>
          </w:p>
          <w:p w14:paraId="35660A88" w14:textId="0E96270C"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-87.83</w:t>
            </w:r>
          </w:p>
        </w:tc>
        <w:tc>
          <w:tcPr>
            <w:tcW w:w="0" w:type="auto"/>
            <w:tcBorders>
              <w:top w:val="single" w:sz="4" w:space="0" w:color="auto"/>
              <w:left w:val="nil"/>
              <w:bottom w:val="nil"/>
              <w:right w:val="nil"/>
            </w:tcBorders>
          </w:tcPr>
          <w:p w14:paraId="7B979764" w14:textId="77777777" w:rsidR="000326BA" w:rsidRDefault="000326BA" w:rsidP="009F674B">
            <w:pPr>
              <w:widowControl w:val="0"/>
              <w:autoSpaceDE w:val="0"/>
              <w:autoSpaceDN w:val="0"/>
              <w:adjustRightInd w:val="0"/>
              <w:spacing w:after="0" w:line="240" w:lineRule="auto"/>
              <w:jc w:val="center"/>
              <w:rPr>
                <w:rFonts w:ascii="Times New Roman" w:hAnsi="Times New Roman" w:cs="Times New Roman"/>
                <w:sz w:val="18"/>
                <w:szCs w:val="18"/>
              </w:rPr>
            </w:pPr>
          </w:p>
          <w:p w14:paraId="26AECFFC" w14:textId="3164AC56"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-76.85</w:t>
            </w:r>
          </w:p>
        </w:tc>
        <w:tc>
          <w:tcPr>
            <w:tcW w:w="0" w:type="auto"/>
            <w:tcBorders>
              <w:top w:val="single" w:sz="4" w:space="0" w:color="auto"/>
              <w:left w:val="nil"/>
              <w:bottom w:val="nil"/>
              <w:right w:val="nil"/>
            </w:tcBorders>
          </w:tcPr>
          <w:p w14:paraId="3A4B2189" w14:textId="77777777" w:rsidR="000326BA" w:rsidRDefault="000326BA" w:rsidP="009F674B">
            <w:pPr>
              <w:widowControl w:val="0"/>
              <w:autoSpaceDE w:val="0"/>
              <w:autoSpaceDN w:val="0"/>
              <w:adjustRightInd w:val="0"/>
              <w:spacing w:after="0" w:line="240" w:lineRule="auto"/>
              <w:jc w:val="center"/>
              <w:rPr>
                <w:rFonts w:ascii="Times New Roman" w:hAnsi="Times New Roman" w:cs="Times New Roman"/>
                <w:sz w:val="18"/>
                <w:szCs w:val="18"/>
              </w:rPr>
            </w:pPr>
          </w:p>
          <w:p w14:paraId="1B6DC274" w14:textId="7E3422D3"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-77.21</w:t>
            </w:r>
          </w:p>
        </w:tc>
        <w:tc>
          <w:tcPr>
            <w:tcW w:w="0" w:type="auto"/>
            <w:tcBorders>
              <w:top w:val="single" w:sz="4" w:space="0" w:color="auto"/>
              <w:left w:val="nil"/>
              <w:bottom w:val="nil"/>
              <w:right w:val="nil"/>
            </w:tcBorders>
          </w:tcPr>
          <w:p w14:paraId="43892064" w14:textId="77777777" w:rsidR="000326BA" w:rsidRDefault="000326BA" w:rsidP="009F674B">
            <w:pPr>
              <w:widowControl w:val="0"/>
              <w:autoSpaceDE w:val="0"/>
              <w:autoSpaceDN w:val="0"/>
              <w:adjustRightInd w:val="0"/>
              <w:spacing w:after="0" w:line="240" w:lineRule="auto"/>
              <w:jc w:val="center"/>
              <w:rPr>
                <w:rFonts w:ascii="Times New Roman" w:hAnsi="Times New Roman" w:cs="Times New Roman"/>
                <w:sz w:val="18"/>
                <w:szCs w:val="18"/>
              </w:rPr>
            </w:pPr>
          </w:p>
          <w:p w14:paraId="5CC98FB1" w14:textId="3128F2B6"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-300.3</w:t>
            </w:r>
          </w:p>
        </w:tc>
        <w:tc>
          <w:tcPr>
            <w:tcW w:w="0" w:type="auto"/>
            <w:tcBorders>
              <w:top w:val="single" w:sz="4" w:space="0" w:color="auto"/>
              <w:left w:val="nil"/>
              <w:bottom w:val="nil"/>
              <w:right w:val="nil"/>
            </w:tcBorders>
          </w:tcPr>
          <w:p w14:paraId="3680C0D9" w14:textId="77777777" w:rsidR="000326BA" w:rsidRDefault="000326BA" w:rsidP="009F674B">
            <w:pPr>
              <w:widowControl w:val="0"/>
              <w:autoSpaceDE w:val="0"/>
              <w:autoSpaceDN w:val="0"/>
              <w:adjustRightInd w:val="0"/>
              <w:spacing w:after="0" w:line="240" w:lineRule="auto"/>
              <w:jc w:val="center"/>
              <w:rPr>
                <w:rFonts w:ascii="Times New Roman" w:hAnsi="Times New Roman" w:cs="Times New Roman"/>
                <w:sz w:val="18"/>
                <w:szCs w:val="18"/>
              </w:rPr>
            </w:pPr>
          </w:p>
          <w:p w14:paraId="3B9A51F1" w14:textId="7EAC63E2"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-3.226</w:t>
            </w:r>
          </w:p>
        </w:tc>
        <w:tc>
          <w:tcPr>
            <w:tcW w:w="0" w:type="auto"/>
            <w:tcBorders>
              <w:top w:val="single" w:sz="4" w:space="0" w:color="auto"/>
              <w:left w:val="nil"/>
              <w:bottom w:val="nil"/>
              <w:right w:val="nil"/>
            </w:tcBorders>
          </w:tcPr>
          <w:p w14:paraId="509770B5" w14:textId="77777777" w:rsidR="000326BA" w:rsidRDefault="000326BA" w:rsidP="009F674B">
            <w:pPr>
              <w:widowControl w:val="0"/>
              <w:autoSpaceDE w:val="0"/>
              <w:autoSpaceDN w:val="0"/>
              <w:adjustRightInd w:val="0"/>
              <w:spacing w:after="0" w:line="240" w:lineRule="auto"/>
              <w:jc w:val="center"/>
              <w:rPr>
                <w:rFonts w:ascii="Times New Roman" w:hAnsi="Times New Roman" w:cs="Times New Roman"/>
                <w:sz w:val="18"/>
                <w:szCs w:val="18"/>
              </w:rPr>
            </w:pPr>
          </w:p>
          <w:p w14:paraId="2A465FD2" w14:textId="04732678"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-0.395</w:t>
            </w:r>
          </w:p>
        </w:tc>
        <w:tc>
          <w:tcPr>
            <w:tcW w:w="0" w:type="auto"/>
            <w:tcBorders>
              <w:top w:val="single" w:sz="4" w:space="0" w:color="auto"/>
              <w:left w:val="nil"/>
              <w:bottom w:val="nil"/>
              <w:right w:val="nil"/>
            </w:tcBorders>
          </w:tcPr>
          <w:p w14:paraId="0B27CA0D" w14:textId="77777777" w:rsidR="000326BA" w:rsidRDefault="000326BA" w:rsidP="009F674B">
            <w:pPr>
              <w:widowControl w:val="0"/>
              <w:autoSpaceDE w:val="0"/>
              <w:autoSpaceDN w:val="0"/>
              <w:adjustRightInd w:val="0"/>
              <w:spacing w:after="0" w:line="240" w:lineRule="auto"/>
              <w:jc w:val="center"/>
              <w:rPr>
                <w:rFonts w:ascii="Times New Roman" w:hAnsi="Times New Roman" w:cs="Times New Roman"/>
                <w:sz w:val="18"/>
                <w:szCs w:val="18"/>
              </w:rPr>
            </w:pPr>
          </w:p>
          <w:p w14:paraId="68D6C9E3" w14:textId="5CCBA28C"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-0.421</w:t>
            </w:r>
          </w:p>
        </w:tc>
      </w:tr>
      <w:tr w:rsidR="00ED55BE" w:rsidRPr="00DB4FA1" w14:paraId="048CC95E" w14:textId="77777777" w:rsidTr="009F674B">
        <w:tc>
          <w:tcPr>
            <w:tcW w:w="2011" w:type="dxa"/>
            <w:tcBorders>
              <w:top w:val="nil"/>
              <w:left w:val="nil"/>
              <w:bottom w:val="nil"/>
              <w:right w:val="nil"/>
            </w:tcBorders>
          </w:tcPr>
          <w:p w14:paraId="4D38352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1073" w:type="dxa"/>
            <w:tcBorders>
              <w:top w:val="nil"/>
              <w:left w:val="nil"/>
              <w:bottom w:val="nil"/>
              <w:right w:val="nil"/>
            </w:tcBorders>
          </w:tcPr>
          <w:p w14:paraId="005D2ED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(42.51)</w:t>
            </w:r>
          </w:p>
        </w:tc>
        <w:tc>
          <w:tcPr>
            <w:tcW w:w="0" w:type="auto"/>
            <w:tcBorders>
              <w:top w:val="nil"/>
              <w:left w:val="nil"/>
              <w:bottom w:val="nil"/>
              <w:right w:val="nil"/>
            </w:tcBorders>
          </w:tcPr>
          <w:p w14:paraId="11DA644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(45.65)</w:t>
            </w:r>
          </w:p>
        </w:tc>
        <w:tc>
          <w:tcPr>
            <w:tcW w:w="0" w:type="auto"/>
            <w:tcBorders>
              <w:top w:val="nil"/>
              <w:left w:val="nil"/>
              <w:bottom w:val="nil"/>
              <w:right w:val="nil"/>
            </w:tcBorders>
          </w:tcPr>
          <w:p w14:paraId="02464C9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(45.32)</w:t>
            </w:r>
          </w:p>
        </w:tc>
        <w:tc>
          <w:tcPr>
            <w:tcW w:w="0" w:type="auto"/>
            <w:tcBorders>
              <w:top w:val="nil"/>
              <w:left w:val="nil"/>
              <w:bottom w:val="nil"/>
              <w:right w:val="nil"/>
            </w:tcBorders>
          </w:tcPr>
          <w:p w14:paraId="5DF51FA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(169.3)</w:t>
            </w:r>
          </w:p>
        </w:tc>
        <w:tc>
          <w:tcPr>
            <w:tcW w:w="0" w:type="auto"/>
            <w:tcBorders>
              <w:top w:val="nil"/>
              <w:left w:val="nil"/>
              <w:bottom w:val="nil"/>
              <w:right w:val="nil"/>
            </w:tcBorders>
          </w:tcPr>
          <w:p w14:paraId="1FCCB4D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(3.985)</w:t>
            </w:r>
          </w:p>
        </w:tc>
        <w:tc>
          <w:tcPr>
            <w:tcW w:w="0" w:type="auto"/>
            <w:tcBorders>
              <w:top w:val="nil"/>
              <w:left w:val="nil"/>
              <w:bottom w:val="nil"/>
              <w:right w:val="nil"/>
            </w:tcBorders>
          </w:tcPr>
          <w:p w14:paraId="0B42E81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(4.336)</w:t>
            </w:r>
          </w:p>
        </w:tc>
        <w:tc>
          <w:tcPr>
            <w:tcW w:w="0" w:type="auto"/>
            <w:tcBorders>
              <w:top w:val="nil"/>
              <w:left w:val="nil"/>
              <w:bottom w:val="nil"/>
              <w:right w:val="nil"/>
            </w:tcBorders>
          </w:tcPr>
          <w:p w14:paraId="20CD71A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(4.285)</w:t>
            </w:r>
          </w:p>
        </w:tc>
      </w:tr>
      <w:tr w:rsidR="00ED55BE" w:rsidRPr="00DB4FA1" w14:paraId="4FE33B87" w14:textId="77777777" w:rsidTr="009F674B">
        <w:tc>
          <w:tcPr>
            <w:tcW w:w="2011" w:type="dxa"/>
            <w:tcBorders>
              <w:top w:val="nil"/>
              <w:left w:val="nil"/>
              <w:bottom w:val="nil"/>
              <w:right w:val="nil"/>
            </w:tcBorders>
          </w:tcPr>
          <w:p w14:paraId="2815BE24"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1073" w:type="dxa"/>
            <w:tcBorders>
              <w:top w:val="nil"/>
              <w:left w:val="nil"/>
              <w:bottom w:val="nil"/>
              <w:right w:val="nil"/>
            </w:tcBorders>
          </w:tcPr>
          <w:p w14:paraId="652C3E3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6D5CE88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2052581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120B4A2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56283FB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612113E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D04E57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r>
      <w:tr w:rsidR="00ED55BE" w:rsidRPr="00DB4FA1" w14:paraId="0283D35C" w14:textId="77777777" w:rsidTr="009F674B">
        <w:tc>
          <w:tcPr>
            <w:tcW w:w="2011" w:type="dxa"/>
            <w:tcBorders>
              <w:top w:val="nil"/>
              <w:left w:val="nil"/>
              <w:bottom w:val="nil"/>
              <w:right w:val="nil"/>
            </w:tcBorders>
          </w:tcPr>
          <w:p w14:paraId="5B6F803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Age Squared</w:t>
            </w:r>
          </w:p>
        </w:tc>
        <w:tc>
          <w:tcPr>
            <w:tcW w:w="1073" w:type="dxa"/>
            <w:tcBorders>
              <w:top w:val="nil"/>
              <w:left w:val="nil"/>
              <w:bottom w:val="nil"/>
              <w:right w:val="nil"/>
            </w:tcBorders>
          </w:tcPr>
          <w:p w14:paraId="5F966D1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1.125</w:t>
            </w:r>
          </w:p>
        </w:tc>
        <w:tc>
          <w:tcPr>
            <w:tcW w:w="0" w:type="auto"/>
            <w:tcBorders>
              <w:top w:val="nil"/>
              <w:left w:val="nil"/>
              <w:bottom w:val="nil"/>
              <w:right w:val="nil"/>
            </w:tcBorders>
          </w:tcPr>
          <w:p w14:paraId="28E4AEA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0.933</w:t>
            </w:r>
          </w:p>
        </w:tc>
        <w:tc>
          <w:tcPr>
            <w:tcW w:w="0" w:type="auto"/>
            <w:tcBorders>
              <w:top w:val="nil"/>
              <w:left w:val="nil"/>
              <w:bottom w:val="nil"/>
              <w:right w:val="nil"/>
            </w:tcBorders>
          </w:tcPr>
          <w:p w14:paraId="680E051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0.933</w:t>
            </w:r>
          </w:p>
        </w:tc>
        <w:tc>
          <w:tcPr>
            <w:tcW w:w="0" w:type="auto"/>
            <w:tcBorders>
              <w:top w:val="nil"/>
              <w:left w:val="nil"/>
              <w:bottom w:val="nil"/>
              <w:right w:val="nil"/>
            </w:tcBorders>
          </w:tcPr>
          <w:p w14:paraId="7CE5AF1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4.441</w:t>
            </w:r>
          </w:p>
        </w:tc>
        <w:tc>
          <w:tcPr>
            <w:tcW w:w="0" w:type="auto"/>
            <w:tcBorders>
              <w:top w:val="nil"/>
              <w:left w:val="nil"/>
              <w:bottom w:val="nil"/>
              <w:right w:val="nil"/>
            </w:tcBorders>
          </w:tcPr>
          <w:p w14:paraId="127C36D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0.0809</w:t>
            </w:r>
          </w:p>
        </w:tc>
        <w:tc>
          <w:tcPr>
            <w:tcW w:w="0" w:type="auto"/>
            <w:tcBorders>
              <w:top w:val="nil"/>
              <w:left w:val="nil"/>
              <w:bottom w:val="nil"/>
              <w:right w:val="nil"/>
            </w:tcBorders>
          </w:tcPr>
          <w:p w14:paraId="424FC1D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0.0299</w:t>
            </w:r>
          </w:p>
        </w:tc>
        <w:tc>
          <w:tcPr>
            <w:tcW w:w="0" w:type="auto"/>
            <w:tcBorders>
              <w:top w:val="nil"/>
              <w:left w:val="nil"/>
              <w:bottom w:val="nil"/>
              <w:right w:val="nil"/>
            </w:tcBorders>
          </w:tcPr>
          <w:p w14:paraId="08CB839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0.0318</w:t>
            </w:r>
          </w:p>
        </w:tc>
      </w:tr>
      <w:tr w:rsidR="00ED55BE" w:rsidRPr="00DB4FA1" w14:paraId="0CCC8C78" w14:textId="77777777" w:rsidTr="009F674B">
        <w:tc>
          <w:tcPr>
            <w:tcW w:w="2011" w:type="dxa"/>
            <w:tcBorders>
              <w:top w:val="nil"/>
              <w:left w:val="nil"/>
              <w:bottom w:val="nil"/>
              <w:right w:val="nil"/>
            </w:tcBorders>
          </w:tcPr>
          <w:p w14:paraId="165016F0"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1073" w:type="dxa"/>
            <w:tcBorders>
              <w:top w:val="nil"/>
              <w:left w:val="nil"/>
              <w:bottom w:val="nil"/>
              <w:right w:val="nil"/>
            </w:tcBorders>
          </w:tcPr>
          <w:p w14:paraId="198CB69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(0.747)</w:t>
            </w:r>
          </w:p>
        </w:tc>
        <w:tc>
          <w:tcPr>
            <w:tcW w:w="0" w:type="auto"/>
            <w:tcBorders>
              <w:top w:val="nil"/>
              <w:left w:val="nil"/>
              <w:bottom w:val="nil"/>
              <w:right w:val="nil"/>
            </w:tcBorders>
          </w:tcPr>
          <w:p w14:paraId="4646126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(0.805)</w:t>
            </w:r>
          </w:p>
        </w:tc>
        <w:tc>
          <w:tcPr>
            <w:tcW w:w="0" w:type="auto"/>
            <w:tcBorders>
              <w:top w:val="nil"/>
              <w:left w:val="nil"/>
              <w:bottom w:val="nil"/>
              <w:right w:val="nil"/>
            </w:tcBorders>
          </w:tcPr>
          <w:p w14:paraId="093BE45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(0.798)</w:t>
            </w:r>
          </w:p>
        </w:tc>
        <w:tc>
          <w:tcPr>
            <w:tcW w:w="0" w:type="auto"/>
            <w:tcBorders>
              <w:top w:val="nil"/>
              <w:left w:val="nil"/>
              <w:bottom w:val="nil"/>
              <w:right w:val="nil"/>
            </w:tcBorders>
          </w:tcPr>
          <w:p w14:paraId="59B2991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(2.770)</w:t>
            </w:r>
          </w:p>
        </w:tc>
        <w:tc>
          <w:tcPr>
            <w:tcW w:w="0" w:type="auto"/>
            <w:tcBorders>
              <w:top w:val="nil"/>
              <w:left w:val="nil"/>
              <w:bottom w:val="nil"/>
              <w:right w:val="nil"/>
            </w:tcBorders>
          </w:tcPr>
          <w:p w14:paraId="33A7105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(0.0681)</w:t>
            </w:r>
          </w:p>
        </w:tc>
        <w:tc>
          <w:tcPr>
            <w:tcW w:w="0" w:type="auto"/>
            <w:tcBorders>
              <w:top w:val="nil"/>
              <w:left w:val="nil"/>
              <w:bottom w:val="nil"/>
              <w:right w:val="nil"/>
            </w:tcBorders>
          </w:tcPr>
          <w:p w14:paraId="2B2BD54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(0.0745)</w:t>
            </w:r>
          </w:p>
        </w:tc>
        <w:tc>
          <w:tcPr>
            <w:tcW w:w="0" w:type="auto"/>
            <w:tcBorders>
              <w:top w:val="nil"/>
              <w:left w:val="nil"/>
              <w:bottom w:val="nil"/>
              <w:right w:val="nil"/>
            </w:tcBorders>
          </w:tcPr>
          <w:p w14:paraId="4BA179D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(0.0735)</w:t>
            </w:r>
          </w:p>
        </w:tc>
      </w:tr>
      <w:tr w:rsidR="00ED55BE" w:rsidRPr="00DB4FA1" w14:paraId="0648EE46" w14:textId="77777777" w:rsidTr="009F674B">
        <w:tc>
          <w:tcPr>
            <w:tcW w:w="2011" w:type="dxa"/>
            <w:tcBorders>
              <w:top w:val="nil"/>
              <w:left w:val="nil"/>
              <w:bottom w:val="nil"/>
              <w:right w:val="nil"/>
            </w:tcBorders>
          </w:tcPr>
          <w:p w14:paraId="1E359D21"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1073" w:type="dxa"/>
            <w:tcBorders>
              <w:top w:val="nil"/>
              <w:left w:val="nil"/>
              <w:bottom w:val="nil"/>
              <w:right w:val="nil"/>
            </w:tcBorders>
          </w:tcPr>
          <w:p w14:paraId="09D9C40C"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0242B7A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548C83D1"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2DA9D65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6790001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1A619A87"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2D71EAC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r>
      <w:tr w:rsidR="00ED55BE" w:rsidRPr="00DB4FA1" w14:paraId="74E9423A" w14:textId="77777777" w:rsidTr="009F674B">
        <w:tc>
          <w:tcPr>
            <w:tcW w:w="2011" w:type="dxa"/>
            <w:tcBorders>
              <w:top w:val="nil"/>
              <w:left w:val="nil"/>
              <w:bottom w:val="nil"/>
              <w:right w:val="nil"/>
            </w:tcBorders>
          </w:tcPr>
          <w:p w14:paraId="36E9B152"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 xml:space="preserve">Games in the </w:t>
            </w:r>
          </w:p>
        </w:tc>
        <w:tc>
          <w:tcPr>
            <w:tcW w:w="1073" w:type="dxa"/>
            <w:tcBorders>
              <w:top w:val="nil"/>
              <w:left w:val="nil"/>
              <w:bottom w:val="nil"/>
              <w:right w:val="nil"/>
            </w:tcBorders>
          </w:tcPr>
          <w:p w14:paraId="3E4471FA" w14:textId="0EBAE925"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45.38</w:t>
            </w:r>
          </w:p>
        </w:tc>
        <w:tc>
          <w:tcPr>
            <w:tcW w:w="0" w:type="auto"/>
            <w:tcBorders>
              <w:top w:val="nil"/>
              <w:left w:val="nil"/>
              <w:bottom w:val="nil"/>
              <w:right w:val="nil"/>
            </w:tcBorders>
          </w:tcPr>
          <w:p w14:paraId="62D55FD5" w14:textId="6C8CFBDF"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42.59</w:t>
            </w:r>
          </w:p>
        </w:tc>
        <w:tc>
          <w:tcPr>
            <w:tcW w:w="0" w:type="auto"/>
            <w:tcBorders>
              <w:top w:val="nil"/>
              <w:left w:val="nil"/>
              <w:bottom w:val="nil"/>
              <w:right w:val="nil"/>
            </w:tcBorders>
          </w:tcPr>
          <w:p w14:paraId="2ECA4A51" w14:textId="3783265F"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42.74</w:t>
            </w:r>
          </w:p>
        </w:tc>
        <w:tc>
          <w:tcPr>
            <w:tcW w:w="0" w:type="auto"/>
            <w:tcBorders>
              <w:top w:val="nil"/>
              <w:left w:val="nil"/>
              <w:bottom w:val="nil"/>
              <w:right w:val="nil"/>
            </w:tcBorders>
          </w:tcPr>
          <w:p w14:paraId="2191DA66" w14:textId="3967C2F5"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41.61</w:t>
            </w:r>
          </w:p>
        </w:tc>
        <w:tc>
          <w:tcPr>
            <w:tcW w:w="0" w:type="auto"/>
            <w:tcBorders>
              <w:top w:val="nil"/>
              <w:left w:val="nil"/>
              <w:bottom w:val="nil"/>
              <w:right w:val="nil"/>
            </w:tcBorders>
          </w:tcPr>
          <w:p w14:paraId="73742DC7" w14:textId="11ADF131"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-2.006</w:t>
            </w:r>
          </w:p>
        </w:tc>
        <w:tc>
          <w:tcPr>
            <w:tcW w:w="0" w:type="auto"/>
            <w:tcBorders>
              <w:top w:val="nil"/>
              <w:left w:val="nil"/>
              <w:bottom w:val="nil"/>
              <w:right w:val="nil"/>
            </w:tcBorders>
          </w:tcPr>
          <w:p w14:paraId="4B0D2A5F" w14:textId="6A2B762A"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-2.117</w:t>
            </w:r>
          </w:p>
        </w:tc>
        <w:tc>
          <w:tcPr>
            <w:tcW w:w="0" w:type="auto"/>
            <w:tcBorders>
              <w:top w:val="nil"/>
              <w:left w:val="nil"/>
              <w:bottom w:val="nil"/>
              <w:right w:val="nil"/>
            </w:tcBorders>
          </w:tcPr>
          <w:p w14:paraId="531F5ABF" w14:textId="3141C434"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-2.193</w:t>
            </w:r>
          </w:p>
        </w:tc>
      </w:tr>
      <w:tr w:rsidR="00ED55BE" w:rsidRPr="00DB4FA1" w14:paraId="3246C2DF" w14:textId="77777777" w:rsidTr="009F674B">
        <w:tc>
          <w:tcPr>
            <w:tcW w:w="2011" w:type="dxa"/>
            <w:tcBorders>
              <w:top w:val="nil"/>
              <w:left w:val="nil"/>
              <w:bottom w:val="nil"/>
              <w:right w:val="nil"/>
            </w:tcBorders>
          </w:tcPr>
          <w:p w14:paraId="339E9A0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Season</w:t>
            </w:r>
          </w:p>
        </w:tc>
        <w:tc>
          <w:tcPr>
            <w:tcW w:w="1073" w:type="dxa"/>
            <w:tcBorders>
              <w:top w:val="nil"/>
              <w:left w:val="nil"/>
              <w:bottom w:val="nil"/>
              <w:right w:val="nil"/>
            </w:tcBorders>
          </w:tcPr>
          <w:p w14:paraId="66884BE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(5.244)</w:t>
            </w:r>
          </w:p>
        </w:tc>
        <w:tc>
          <w:tcPr>
            <w:tcW w:w="0" w:type="auto"/>
            <w:tcBorders>
              <w:top w:val="nil"/>
              <w:left w:val="nil"/>
              <w:bottom w:val="nil"/>
              <w:right w:val="nil"/>
            </w:tcBorders>
          </w:tcPr>
          <w:p w14:paraId="15D571D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(5.471)</w:t>
            </w:r>
          </w:p>
        </w:tc>
        <w:tc>
          <w:tcPr>
            <w:tcW w:w="0" w:type="auto"/>
            <w:tcBorders>
              <w:top w:val="nil"/>
              <w:left w:val="nil"/>
              <w:bottom w:val="nil"/>
              <w:right w:val="nil"/>
            </w:tcBorders>
          </w:tcPr>
          <w:p w14:paraId="387D9F3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(5.450)</w:t>
            </w:r>
          </w:p>
        </w:tc>
        <w:tc>
          <w:tcPr>
            <w:tcW w:w="0" w:type="auto"/>
            <w:tcBorders>
              <w:top w:val="nil"/>
              <w:left w:val="nil"/>
              <w:bottom w:val="nil"/>
              <w:right w:val="nil"/>
            </w:tcBorders>
          </w:tcPr>
          <w:p w14:paraId="46521E2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(18.01)</w:t>
            </w:r>
          </w:p>
        </w:tc>
        <w:tc>
          <w:tcPr>
            <w:tcW w:w="0" w:type="auto"/>
            <w:tcBorders>
              <w:top w:val="nil"/>
              <w:left w:val="nil"/>
              <w:bottom w:val="nil"/>
              <w:right w:val="nil"/>
            </w:tcBorders>
          </w:tcPr>
          <w:p w14:paraId="575CA7B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(0.337)</w:t>
            </w:r>
          </w:p>
        </w:tc>
        <w:tc>
          <w:tcPr>
            <w:tcW w:w="0" w:type="auto"/>
            <w:tcBorders>
              <w:top w:val="nil"/>
              <w:left w:val="nil"/>
              <w:bottom w:val="nil"/>
              <w:right w:val="nil"/>
            </w:tcBorders>
          </w:tcPr>
          <w:p w14:paraId="189A417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(0.318)</w:t>
            </w:r>
          </w:p>
        </w:tc>
        <w:tc>
          <w:tcPr>
            <w:tcW w:w="0" w:type="auto"/>
            <w:tcBorders>
              <w:top w:val="nil"/>
              <w:left w:val="nil"/>
              <w:bottom w:val="nil"/>
              <w:right w:val="nil"/>
            </w:tcBorders>
          </w:tcPr>
          <w:p w14:paraId="70CE37F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(0.315)</w:t>
            </w:r>
          </w:p>
        </w:tc>
      </w:tr>
      <w:tr w:rsidR="00ED55BE" w:rsidRPr="00DB4FA1" w14:paraId="231E322C" w14:textId="77777777" w:rsidTr="009F674B">
        <w:tc>
          <w:tcPr>
            <w:tcW w:w="2011" w:type="dxa"/>
            <w:tcBorders>
              <w:top w:val="nil"/>
              <w:left w:val="nil"/>
              <w:bottom w:val="nil"/>
              <w:right w:val="nil"/>
            </w:tcBorders>
          </w:tcPr>
          <w:p w14:paraId="5FAEB67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1073" w:type="dxa"/>
            <w:tcBorders>
              <w:top w:val="nil"/>
              <w:left w:val="nil"/>
              <w:bottom w:val="nil"/>
              <w:right w:val="nil"/>
            </w:tcBorders>
          </w:tcPr>
          <w:p w14:paraId="4C9A915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60C7044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DFC2F2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5EA99B5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2BB9774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0522BA3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204F73E7"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r>
      <w:tr w:rsidR="00ED55BE" w:rsidRPr="00DB4FA1" w14:paraId="2504636D" w14:textId="77777777" w:rsidTr="009F674B">
        <w:tc>
          <w:tcPr>
            <w:tcW w:w="2011" w:type="dxa"/>
            <w:tcBorders>
              <w:top w:val="nil"/>
              <w:left w:val="nil"/>
              <w:bottom w:val="nil"/>
              <w:right w:val="nil"/>
            </w:tcBorders>
          </w:tcPr>
          <w:p w14:paraId="58777FE0" w14:textId="66F2028F"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Previous</w:t>
            </w:r>
            <w:r w:rsidR="00D41C40">
              <w:rPr>
                <w:rFonts w:ascii="Times New Roman" w:hAnsi="Times New Roman" w:cs="Times New Roman"/>
                <w:sz w:val="18"/>
                <w:szCs w:val="18"/>
              </w:rPr>
              <w:t xml:space="preserve"> Record</w:t>
            </w:r>
          </w:p>
        </w:tc>
        <w:tc>
          <w:tcPr>
            <w:tcW w:w="1073" w:type="dxa"/>
            <w:tcBorders>
              <w:top w:val="nil"/>
              <w:left w:val="nil"/>
              <w:bottom w:val="nil"/>
              <w:right w:val="nil"/>
            </w:tcBorders>
          </w:tcPr>
          <w:p w14:paraId="7B718F8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144.5</w:t>
            </w:r>
          </w:p>
        </w:tc>
        <w:tc>
          <w:tcPr>
            <w:tcW w:w="0" w:type="auto"/>
            <w:tcBorders>
              <w:top w:val="nil"/>
              <w:left w:val="nil"/>
              <w:bottom w:val="nil"/>
              <w:right w:val="nil"/>
            </w:tcBorders>
          </w:tcPr>
          <w:p w14:paraId="4E9D635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144.0</w:t>
            </w:r>
          </w:p>
        </w:tc>
        <w:tc>
          <w:tcPr>
            <w:tcW w:w="0" w:type="auto"/>
            <w:tcBorders>
              <w:top w:val="nil"/>
              <w:left w:val="nil"/>
              <w:bottom w:val="nil"/>
              <w:right w:val="nil"/>
            </w:tcBorders>
          </w:tcPr>
          <w:p w14:paraId="06F8431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153.0</w:t>
            </w:r>
          </w:p>
        </w:tc>
        <w:tc>
          <w:tcPr>
            <w:tcW w:w="0" w:type="auto"/>
            <w:tcBorders>
              <w:top w:val="nil"/>
              <w:left w:val="nil"/>
              <w:bottom w:val="nil"/>
              <w:right w:val="nil"/>
            </w:tcBorders>
          </w:tcPr>
          <w:p w14:paraId="7D329E5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-228.5</w:t>
            </w:r>
          </w:p>
        </w:tc>
        <w:tc>
          <w:tcPr>
            <w:tcW w:w="0" w:type="auto"/>
            <w:tcBorders>
              <w:top w:val="nil"/>
              <w:left w:val="nil"/>
              <w:bottom w:val="nil"/>
              <w:right w:val="nil"/>
            </w:tcBorders>
          </w:tcPr>
          <w:p w14:paraId="19F0AF3F" w14:textId="4310D668"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12.21</w:t>
            </w:r>
          </w:p>
        </w:tc>
        <w:tc>
          <w:tcPr>
            <w:tcW w:w="0" w:type="auto"/>
            <w:tcBorders>
              <w:top w:val="nil"/>
              <w:left w:val="nil"/>
              <w:bottom w:val="nil"/>
              <w:right w:val="nil"/>
            </w:tcBorders>
          </w:tcPr>
          <w:p w14:paraId="417FB65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4.159</w:t>
            </w:r>
          </w:p>
        </w:tc>
        <w:tc>
          <w:tcPr>
            <w:tcW w:w="0" w:type="auto"/>
            <w:tcBorders>
              <w:top w:val="nil"/>
              <w:left w:val="nil"/>
              <w:bottom w:val="nil"/>
              <w:right w:val="nil"/>
            </w:tcBorders>
          </w:tcPr>
          <w:p w14:paraId="5B81FE4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2.501</w:t>
            </w:r>
          </w:p>
        </w:tc>
      </w:tr>
      <w:tr w:rsidR="00ED55BE" w:rsidRPr="00DB4FA1" w14:paraId="753B18C1" w14:textId="77777777" w:rsidTr="009F674B">
        <w:tc>
          <w:tcPr>
            <w:tcW w:w="2011" w:type="dxa"/>
            <w:tcBorders>
              <w:top w:val="nil"/>
              <w:left w:val="nil"/>
              <w:bottom w:val="nil"/>
              <w:right w:val="nil"/>
            </w:tcBorders>
          </w:tcPr>
          <w:p w14:paraId="34671594" w14:textId="7D08C5DC"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1073" w:type="dxa"/>
            <w:tcBorders>
              <w:top w:val="nil"/>
              <w:left w:val="nil"/>
              <w:bottom w:val="nil"/>
              <w:right w:val="nil"/>
            </w:tcBorders>
          </w:tcPr>
          <w:p w14:paraId="71B3A57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(109.9)</w:t>
            </w:r>
          </w:p>
        </w:tc>
        <w:tc>
          <w:tcPr>
            <w:tcW w:w="0" w:type="auto"/>
            <w:tcBorders>
              <w:top w:val="nil"/>
              <w:left w:val="nil"/>
              <w:bottom w:val="nil"/>
              <w:right w:val="nil"/>
            </w:tcBorders>
          </w:tcPr>
          <w:p w14:paraId="13DF596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(116.4)</w:t>
            </w:r>
          </w:p>
        </w:tc>
        <w:tc>
          <w:tcPr>
            <w:tcW w:w="0" w:type="auto"/>
            <w:tcBorders>
              <w:top w:val="nil"/>
              <w:left w:val="nil"/>
              <w:bottom w:val="nil"/>
              <w:right w:val="nil"/>
            </w:tcBorders>
          </w:tcPr>
          <w:p w14:paraId="7A75FE2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(115.9)</w:t>
            </w:r>
          </w:p>
        </w:tc>
        <w:tc>
          <w:tcPr>
            <w:tcW w:w="0" w:type="auto"/>
            <w:tcBorders>
              <w:top w:val="nil"/>
              <w:left w:val="nil"/>
              <w:bottom w:val="nil"/>
              <w:right w:val="nil"/>
            </w:tcBorders>
          </w:tcPr>
          <w:p w14:paraId="1BA4761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(263.0)</w:t>
            </w:r>
          </w:p>
        </w:tc>
        <w:tc>
          <w:tcPr>
            <w:tcW w:w="0" w:type="auto"/>
            <w:tcBorders>
              <w:top w:val="nil"/>
              <w:left w:val="nil"/>
              <w:bottom w:val="nil"/>
              <w:right w:val="nil"/>
            </w:tcBorders>
          </w:tcPr>
          <w:p w14:paraId="0F53FCE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(6.904)</w:t>
            </w:r>
          </w:p>
        </w:tc>
        <w:tc>
          <w:tcPr>
            <w:tcW w:w="0" w:type="auto"/>
            <w:tcBorders>
              <w:top w:val="nil"/>
              <w:left w:val="nil"/>
              <w:bottom w:val="nil"/>
              <w:right w:val="nil"/>
            </w:tcBorders>
          </w:tcPr>
          <w:p w14:paraId="2419A62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(6.445)</w:t>
            </w:r>
          </w:p>
        </w:tc>
        <w:tc>
          <w:tcPr>
            <w:tcW w:w="0" w:type="auto"/>
            <w:tcBorders>
              <w:top w:val="nil"/>
              <w:left w:val="nil"/>
              <w:bottom w:val="nil"/>
              <w:right w:val="nil"/>
            </w:tcBorders>
          </w:tcPr>
          <w:p w14:paraId="0708BCA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(6.664)</w:t>
            </w:r>
          </w:p>
        </w:tc>
      </w:tr>
      <w:tr w:rsidR="00ED55BE" w:rsidRPr="00DB4FA1" w14:paraId="2C90C2F0" w14:textId="77777777" w:rsidTr="009F674B">
        <w:tc>
          <w:tcPr>
            <w:tcW w:w="2011" w:type="dxa"/>
            <w:tcBorders>
              <w:top w:val="nil"/>
              <w:left w:val="nil"/>
              <w:bottom w:val="nil"/>
              <w:right w:val="nil"/>
            </w:tcBorders>
          </w:tcPr>
          <w:p w14:paraId="77319122"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1073" w:type="dxa"/>
            <w:tcBorders>
              <w:top w:val="nil"/>
              <w:left w:val="nil"/>
              <w:bottom w:val="nil"/>
              <w:right w:val="nil"/>
            </w:tcBorders>
          </w:tcPr>
          <w:p w14:paraId="4399AA4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79265967"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F40CF0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0453679C"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0EBA8F4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2616AAAC"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E9E5E34"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r>
      <w:tr w:rsidR="00ED55BE" w:rsidRPr="00DB4FA1" w14:paraId="3D2E540B" w14:textId="77777777" w:rsidTr="009F674B">
        <w:tc>
          <w:tcPr>
            <w:tcW w:w="2011" w:type="dxa"/>
            <w:tcBorders>
              <w:top w:val="nil"/>
              <w:left w:val="nil"/>
              <w:bottom w:val="nil"/>
              <w:right w:val="nil"/>
            </w:tcBorders>
          </w:tcPr>
          <w:p w14:paraId="4893470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PER</w:t>
            </w:r>
          </w:p>
        </w:tc>
        <w:tc>
          <w:tcPr>
            <w:tcW w:w="1073" w:type="dxa"/>
            <w:tcBorders>
              <w:top w:val="nil"/>
              <w:left w:val="nil"/>
              <w:bottom w:val="nil"/>
              <w:right w:val="nil"/>
            </w:tcBorders>
          </w:tcPr>
          <w:p w14:paraId="5519C411" w14:textId="4EB6D91E"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43.01</w:t>
            </w:r>
          </w:p>
        </w:tc>
        <w:tc>
          <w:tcPr>
            <w:tcW w:w="0" w:type="auto"/>
            <w:tcBorders>
              <w:top w:val="nil"/>
              <w:left w:val="nil"/>
              <w:bottom w:val="nil"/>
              <w:right w:val="nil"/>
            </w:tcBorders>
          </w:tcPr>
          <w:p w14:paraId="5883B42A" w14:textId="1312E805"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43.88</w:t>
            </w:r>
          </w:p>
        </w:tc>
        <w:tc>
          <w:tcPr>
            <w:tcW w:w="0" w:type="auto"/>
            <w:tcBorders>
              <w:top w:val="nil"/>
              <w:left w:val="nil"/>
              <w:bottom w:val="nil"/>
              <w:right w:val="nil"/>
            </w:tcBorders>
          </w:tcPr>
          <w:p w14:paraId="4FA38FFD" w14:textId="54423076"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43.82</w:t>
            </w:r>
          </w:p>
        </w:tc>
        <w:tc>
          <w:tcPr>
            <w:tcW w:w="0" w:type="auto"/>
            <w:tcBorders>
              <w:top w:val="nil"/>
              <w:left w:val="nil"/>
              <w:bottom w:val="nil"/>
              <w:right w:val="nil"/>
            </w:tcBorders>
          </w:tcPr>
          <w:p w14:paraId="50D7C9DB" w14:textId="262D043F"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52.02</w:t>
            </w:r>
          </w:p>
        </w:tc>
        <w:tc>
          <w:tcPr>
            <w:tcW w:w="0" w:type="auto"/>
            <w:tcBorders>
              <w:top w:val="nil"/>
              <w:left w:val="nil"/>
              <w:bottom w:val="nil"/>
              <w:right w:val="nil"/>
            </w:tcBorders>
          </w:tcPr>
          <w:p w14:paraId="0167B473" w14:textId="7007C319"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1.353</w:t>
            </w:r>
          </w:p>
        </w:tc>
        <w:tc>
          <w:tcPr>
            <w:tcW w:w="0" w:type="auto"/>
            <w:tcBorders>
              <w:top w:val="nil"/>
              <w:left w:val="nil"/>
              <w:bottom w:val="nil"/>
              <w:right w:val="nil"/>
            </w:tcBorders>
          </w:tcPr>
          <w:p w14:paraId="028243BF" w14:textId="4326DCDF"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0.958</w:t>
            </w:r>
          </w:p>
        </w:tc>
        <w:tc>
          <w:tcPr>
            <w:tcW w:w="0" w:type="auto"/>
            <w:tcBorders>
              <w:top w:val="nil"/>
              <w:left w:val="nil"/>
              <w:bottom w:val="nil"/>
              <w:right w:val="nil"/>
            </w:tcBorders>
          </w:tcPr>
          <w:p w14:paraId="5A6DB10E" w14:textId="3D4B4F95"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0.934</w:t>
            </w:r>
          </w:p>
        </w:tc>
      </w:tr>
      <w:tr w:rsidR="00ED55BE" w:rsidRPr="00DB4FA1" w14:paraId="2A661803" w14:textId="77777777" w:rsidTr="009F674B">
        <w:tc>
          <w:tcPr>
            <w:tcW w:w="2011" w:type="dxa"/>
            <w:tcBorders>
              <w:top w:val="nil"/>
              <w:left w:val="nil"/>
              <w:bottom w:val="nil"/>
              <w:right w:val="nil"/>
            </w:tcBorders>
          </w:tcPr>
          <w:p w14:paraId="355AEF1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(Player Ability)</w:t>
            </w:r>
          </w:p>
        </w:tc>
        <w:tc>
          <w:tcPr>
            <w:tcW w:w="1073" w:type="dxa"/>
            <w:tcBorders>
              <w:top w:val="nil"/>
              <w:left w:val="nil"/>
              <w:bottom w:val="nil"/>
              <w:right w:val="nil"/>
            </w:tcBorders>
          </w:tcPr>
          <w:p w14:paraId="7C92BE3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(5.001)</w:t>
            </w:r>
          </w:p>
        </w:tc>
        <w:tc>
          <w:tcPr>
            <w:tcW w:w="0" w:type="auto"/>
            <w:tcBorders>
              <w:top w:val="nil"/>
              <w:left w:val="nil"/>
              <w:bottom w:val="nil"/>
              <w:right w:val="nil"/>
            </w:tcBorders>
          </w:tcPr>
          <w:p w14:paraId="2498FA3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(5.520)</w:t>
            </w:r>
          </w:p>
        </w:tc>
        <w:tc>
          <w:tcPr>
            <w:tcW w:w="0" w:type="auto"/>
            <w:tcBorders>
              <w:top w:val="nil"/>
              <w:left w:val="nil"/>
              <w:bottom w:val="nil"/>
              <w:right w:val="nil"/>
            </w:tcBorders>
          </w:tcPr>
          <w:p w14:paraId="1BC2B69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(5.519)</w:t>
            </w:r>
          </w:p>
        </w:tc>
        <w:tc>
          <w:tcPr>
            <w:tcW w:w="0" w:type="auto"/>
            <w:tcBorders>
              <w:top w:val="nil"/>
              <w:left w:val="nil"/>
              <w:bottom w:val="nil"/>
              <w:right w:val="nil"/>
            </w:tcBorders>
          </w:tcPr>
          <w:p w14:paraId="17E4813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(11.48)</w:t>
            </w:r>
          </w:p>
        </w:tc>
        <w:tc>
          <w:tcPr>
            <w:tcW w:w="0" w:type="auto"/>
            <w:tcBorders>
              <w:top w:val="nil"/>
              <w:left w:val="nil"/>
              <w:bottom w:val="nil"/>
              <w:right w:val="nil"/>
            </w:tcBorders>
          </w:tcPr>
          <w:p w14:paraId="343D450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(0.302)</w:t>
            </w:r>
          </w:p>
        </w:tc>
        <w:tc>
          <w:tcPr>
            <w:tcW w:w="0" w:type="auto"/>
            <w:tcBorders>
              <w:top w:val="nil"/>
              <w:left w:val="nil"/>
              <w:bottom w:val="nil"/>
              <w:right w:val="nil"/>
            </w:tcBorders>
          </w:tcPr>
          <w:p w14:paraId="2D8E5D5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(0.318)</w:t>
            </w:r>
          </w:p>
        </w:tc>
        <w:tc>
          <w:tcPr>
            <w:tcW w:w="0" w:type="auto"/>
            <w:tcBorders>
              <w:top w:val="nil"/>
              <w:left w:val="nil"/>
              <w:bottom w:val="nil"/>
              <w:right w:val="nil"/>
            </w:tcBorders>
          </w:tcPr>
          <w:p w14:paraId="49A06C4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(0.326)</w:t>
            </w:r>
          </w:p>
        </w:tc>
      </w:tr>
      <w:tr w:rsidR="00ED55BE" w:rsidRPr="00DB4FA1" w14:paraId="51FA2EA1" w14:textId="77777777" w:rsidTr="009F674B">
        <w:tc>
          <w:tcPr>
            <w:tcW w:w="2011" w:type="dxa"/>
            <w:tcBorders>
              <w:top w:val="nil"/>
              <w:left w:val="nil"/>
              <w:bottom w:val="nil"/>
              <w:right w:val="nil"/>
            </w:tcBorders>
          </w:tcPr>
          <w:p w14:paraId="29B4047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1073" w:type="dxa"/>
            <w:tcBorders>
              <w:top w:val="nil"/>
              <w:left w:val="nil"/>
              <w:bottom w:val="nil"/>
              <w:right w:val="nil"/>
            </w:tcBorders>
          </w:tcPr>
          <w:p w14:paraId="7A1CB0E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39BBA66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6EEB631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5745EAA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304825F2"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5AE47281"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0909A48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r>
      <w:tr w:rsidR="00ED55BE" w:rsidRPr="00DB4FA1" w14:paraId="396307D7" w14:textId="77777777" w:rsidTr="009F674B">
        <w:tc>
          <w:tcPr>
            <w:tcW w:w="2011" w:type="dxa"/>
            <w:tcBorders>
              <w:top w:val="nil"/>
              <w:left w:val="nil"/>
              <w:bottom w:val="nil"/>
              <w:right w:val="nil"/>
            </w:tcBorders>
          </w:tcPr>
          <w:p w14:paraId="05DBB0E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Team</w:t>
            </w:r>
          </w:p>
        </w:tc>
        <w:tc>
          <w:tcPr>
            <w:tcW w:w="1073" w:type="dxa"/>
            <w:tcBorders>
              <w:top w:val="nil"/>
              <w:left w:val="nil"/>
              <w:bottom w:val="nil"/>
              <w:right w:val="nil"/>
            </w:tcBorders>
          </w:tcPr>
          <w:p w14:paraId="581F572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-0.0023</w:t>
            </w:r>
          </w:p>
        </w:tc>
        <w:tc>
          <w:tcPr>
            <w:tcW w:w="0" w:type="auto"/>
            <w:tcBorders>
              <w:top w:val="nil"/>
              <w:left w:val="nil"/>
              <w:bottom w:val="nil"/>
              <w:right w:val="nil"/>
            </w:tcBorders>
          </w:tcPr>
          <w:p w14:paraId="455F51F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-0.0020</w:t>
            </w:r>
          </w:p>
        </w:tc>
        <w:tc>
          <w:tcPr>
            <w:tcW w:w="0" w:type="auto"/>
            <w:tcBorders>
              <w:top w:val="nil"/>
              <w:left w:val="nil"/>
              <w:bottom w:val="nil"/>
              <w:right w:val="nil"/>
            </w:tcBorders>
          </w:tcPr>
          <w:p w14:paraId="74D7CED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-0.0019</w:t>
            </w:r>
          </w:p>
        </w:tc>
        <w:tc>
          <w:tcPr>
            <w:tcW w:w="0" w:type="auto"/>
            <w:tcBorders>
              <w:top w:val="nil"/>
              <w:left w:val="nil"/>
              <w:bottom w:val="nil"/>
              <w:right w:val="nil"/>
            </w:tcBorders>
          </w:tcPr>
          <w:p w14:paraId="1627CA3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-0.0080</w:t>
            </w:r>
          </w:p>
        </w:tc>
        <w:tc>
          <w:tcPr>
            <w:tcW w:w="0" w:type="auto"/>
            <w:tcBorders>
              <w:top w:val="nil"/>
              <w:left w:val="nil"/>
              <w:bottom w:val="nil"/>
              <w:right w:val="nil"/>
            </w:tcBorders>
          </w:tcPr>
          <w:p w14:paraId="0F85FA1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-0.00002</w:t>
            </w:r>
          </w:p>
        </w:tc>
        <w:tc>
          <w:tcPr>
            <w:tcW w:w="0" w:type="auto"/>
            <w:tcBorders>
              <w:top w:val="nil"/>
              <w:left w:val="nil"/>
              <w:bottom w:val="nil"/>
              <w:right w:val="nil"/>
            </w:tcBorders>
          </w:tcPr>
          <w:p w14:paraId="21D8618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0.00002</w:t>
            </w:r>
          </w:p>
        </w:tc>
        <w:tc>
          <w:tcPr>
            <w:tcW w:w="0" w:type="auto"/>
            <w:tcBorders>
              <w:top w:val="nil"/>
              <w:left w:val="nil"/>
              <w:bottom w:val="nil"/>
              <w:right w:val="nil"/>
            </w:tcBorders>
          </w:tcPr>
          <w:p w14:paraId="0523619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-0.00001</w:t>
            </w:r>
          </w:p>
        </w:tc>
      </w:tr>
      <w:tr w:rsidR="00ED55BE" w:rsidRPr="00DB4FA1" w14:paraId="74EB16CC" w14:textId="77777777" w:rsidTr="009F674B">
        <w:tc>
          <w:tcPr>
            <w:tcW w:w="2011" w:type="dxa"/>
            <w:tcBorders>
              <w:top w:val="nil"/>
              <w:left w:val="nil"/>
              <w:bottom w:val="nil"/>
              <w:right w:val="nil"/>
            </w:tcBorders>
          </w:tcPr>
          <w:p w14:paraId="273088D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Familiarity</w:t>
            </w:r>
          </w:p>
        </w:tc>
        <w:tc>
          <w:tcPr>
            <w:tcW w:w="1073" w:type="dxa"/>
            <w:tcBorders>
              <w:top w:val="nil"/>
              <w:left w:val="nil"/>
              <w:bottom w:val="nil"/>
              <w:right w:val="nil"/>
            </w:tcBorders>
          </w:tcPr>
          <w:p w14:paraId="0BFF644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(0.0014)</w:t>
            </w:r>
          </w:p>
        </w:tc>
        <w:tc>
          <w:tcPr>
            <w:tcW w:w="0" w:type="auto"/>
            <w:tcBorders>
              <w:top w:val="nil"/>
              <w:left w:val="nil"/>
              <w:bottom w:val="nil"/>
              <w:right w:val="nil"/>
            </w:tcBorders>
          </w:tcPr>
          <w:p w14:paraId="5FB5962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(0.0015)</w:t>
            </w:r>
          </w:p>
        </w:tc>
        <w:tc>
          <w:tcPr>
            <w:tcW w:w="0" w:type="auto"/>
            <w:tcBorders>
              <w:top w:val="nil"/>
              <w:left w:val="nil"/>
              <w:bottom w:val="nil"/>
              <w:right w:val="nil"/>
            </w:tcBorders>
          </w:tcPr>
          <w:p w14:paraId="544F65F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(0.0015)</w:t>
            </w:r>
          </w:p>
        </w:tc>
        <w:tc>
          <w:tcPr>
            <w:tcW w:w="0" w:type="auto"/>
            <w:tcBorders>
              <w:top w:val="nil"/>
              <w:left w:val="nil"/>
              <w:bottom w:val="nil"/>
              <w:right w:val="nil"/>
            </w:tcBorders>
          </w:tcPr>
          <w:p w14:paraId="0508576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(0.0061)</w:t>
            </w:r>
          </w:p>
        </w:tc>
        <w:tc>
          <w:tcPr>
            <w:tcW w:w="0" w:type="auto"/>
            <w:tcBorders>
              <w:top w:val="nil"/>
              <w:left w:val="nil"/>
              <w:bottom w:val="nil"/>
              <w:right w:val="nil"/>
            </w:tcBorders>
          </w:tcPr>
          <w:p w14:paraId="2C0CEE1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(0.0001)</w:t>
            </w:r>
          </w:p>
        </w:tc>
        <w:tc>
          <w:tcPr>
            <w:tcW w:w="0" w:type="auto"/>
            <w:tcBorders>
              <w:top w:val="nil"/>
              <w:left w:val="nil"/>
              <w:bottom w:val="nil"/>
              <w:right w:val="nil"/>
            </w:tcBorders>
          </w:tcPr>
          <w:p w14:paraId="0717D27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(0.0001)</w:t>
            </w:r>
          </w:p>
        </w:tc>
        <w:tc>
          <w:tcPr>
            <w:tcW w:w="0" w:type="auto"/>
            <w:tcBorders>
              <w:top w:val="nil"/>
              <w:left w:val="nil"/>
              <w:bottom w:val="nil"/>
              <w:right w:val="nil"/>
            </w:tcBorders>
          </w:tcPr>
          <w:p w14:paraId="37F2B3D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(0.0001)</w:t>
            </w:r>
          </w:p>
        </w:tc>
      </w:tr>
      <w:tr w:rsidR="00ED55BE" w:rsidRPr="00DB4FA1" w14:paraId="0F3C6789" w14:textId="77777777" w:rsidTr="009F674B">
        <w:tc>
          <w:tcPr>
            <w:tcW w:w="2011" w:type="dxa"/>
            <w:tcBorders>
              <w:top w:val="nil"/>
              <w:left w:val="nil"/>
              <w:bottom w:val="nil"/>
              <w:right w:val="nil"/>
            </w:tcBorders>
          </w:tcPr>
          <w:p w14:paraId="79D6976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1073" w:type="dxa"/>
            <w:tcBorders>
              <w:top w:val="nil"/>
              <w:left w:val="nil"/>
              <w:bottom w:val="nil"/>
              <w:right w:val="nil"/>
            </w:tcBorders>
          </w:tcPr>
          <w:p w14:paraId="387C329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0FADF71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1FEE0414"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091F465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0FDB221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64B8CBE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2073A2E1"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r>
      <w:tr w:rsidR="00ED55BE" w:rsidRPr="00DB4FA1" w14:paraId="307D9A45" w14:textId="77777777" w:rsidTr="009F674B">
        <w:tc>
          <w:tcPr>
            <w:tcW w:w="2011" w:type="dxa"/>
            <w:tcBorders>
              <w:top w:val="nil"/>
              <w:left w:val="nil"/>
              <w:bottom w:val="nil"/>
              <w:right w:val="nil"/>
            </w:tcBorders>
          </w:tcPr>
          <w:p w14:paraId="1B5CA56C"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Star Performer</w:t>
            </w:r>
          </w:p>
        </w:tc>
        <w:tc>
          <w:tcPr>
            <w:tcW w:w="1073" w:type="dxa"/>
            <w:tcBorders>
              <w:top w:val="nil"/>
              <w:left w:val="nil"/>
              <w:bottom w:val="nil"/>
              <w:right w:val="nil"/>
            </w:tcBorders>
          </w:tcPr>
          <w:p w14:paraId="4C42F1F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0.0016</w:t>
            </w:r>
          </w:p>
        </w:tc>
        <w:tc>
          <w:tcPr>
            <w:tcW w:w="0" w:type="auto"/>
            <w:tcBorders>
              <w:top w:val="nil"/>
              <w:left w:val="nil"/>
              <w:bottom w:val="nil"/>
              <w:right w:val="nil"/>
            </w:tcBorders>
          </w:tcPr>
          <w:p w14:paraId="3F4A0A8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0.0006</w:t>
            </w:r>
          </w:p>
        </w:tc>
        <w:tc>
          <w:tcPr>
            <w:tcW w:w="0" w:type="auto"/>
            <w:tcBorders>
              <w:top w:val="nil"/>
              <w:left w:val="nil"/>
              <w:bottom w:val="nil"/>
              <w:right w:val="nil"/>
            </w:tcBorders>
          </w:tcPr>
          <w:p w14:paraId="1683409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0.0005</w:t>
            </w:r>
          </w:p>
        </w:tc>
        <w:tc>
          <w:tcPr>
            <w:tcW w:w="0" w:type="auto"/>
            <w:tcBorders>
              <w:top w:val="nil"/>
              <w:left w:val="nil"/>
              <w:bottom w:val="nil"/>
              <w:right w:val="nil"/>
            </w:tcBorders>
          </w:tcPr>
          <w:p w14:paraId="44522013" w14:textId="0D38E1DF"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0.0122</w:t>
            </w:r>
          </w:p>
        </w:tc>
        <w:tc>
          <w:tcPr>
            <w:tcW w:w="0" w:type="auto"/>
            <w:tcBorders>
              <w:top w:val="nil"/>
              <w:left w:val="nil"/>
              <w:bottom w:val="nil"/>
              <w:right w:val="nil"/>
            </w:tcBorders>
          </w:tcPr>
          <w:p w14:paraId="1DA5415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-0.0001</w:t>
            </w:r>
          </w:p>
        </w:tc>
        <w:tc>
          <w:tcPr>
            <w:tcW w:w="0" w:type="auto"/>
            <w:tcBorders>
              <w:top w:val="nil"/>
              <w:left w:val="nil"/>
              <w:bottom w:val="nil"/>
              <w:right w:val="nil"/>
            </w:tcBorders>
          </w:tcPr>
          <w:p w14:paraId="67C932B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-0.0003</w:t>
            </w:r>
          </w:p>
        </w:tc>
        <w:tc>
          <w:tcPr>
            <w:tcW w:w="0" w:type="auto"/>
            <w:tcBorders>
              <w:top w:val="nil"/>
              <w:left w:val="nil"/>
              <w:bottom w:val="nil"/>
              <w:right w:val="nil"/>
            </w:tcBorders>
          </w:tcPr>
          <w:p w14:paraId="2CAAD36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-0.0002</w:t>
            </w:r>
          </w:p>
        </w:tc>
      </w:tr>
      <w:tr w:rsidR="00ED55BE" w:rsidRPr="00DB4FA1" w14:paraId="1340279D" w14:textId="77777777" w:rsidTr="009F674B">
        <w:tc>
          <w:tcPr>
            <w:tcW w:w="2011" w:type="dxa"/>
            <w:tcBorders>
              <w:top w:val="nil"/>
              <w:left w:val="nil"/>
              <w:bottom w:val="nil"/>
              <w:right w:val="nil"/>
            </w:tcBorders>
          </w:tcPr>
          <w:p w14:paraId="5D94203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Familiarity</w:t>
            </w:r>
          </w:p>
        </w:tc>
        <w:tc>
          <w:tcPr>
            <w:tcW w:w="1073" w:type="dxa"/>
            <w:tcBorders>
              <w:top w:val="nil"/>
              <w:left w:val="nil"/>
              <w:bottom w:val="nil"/>
              <w:right w:val="nil"/>
            </w:tcBorders>
          </w:tcPr>
          <w:p w14:paraId="16A4749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(0.0020)</w:t>
            </w:r>
          </w:p>
        </w:tc>
        <w:tc>
          <w:tcPr>
            <w:tcW w:w="0" w:type="auto"/>
            <w:tcBorders>
              <w:top w:val="nil"/>
              <w:left w:val="nil"/>
              <w:bottom w:val="nil"/>
              <w:right w:val="nil"/>
            </w:tcBorders>
          </w:tcPr>
          <w:p w14:paraId="3E1A58F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(0.0021)</w:t>
            </w:r>
          </w:p>
        </w:tc>
        <w:tc>
          <w:tcPr>
            <w:tcW w:w="0" w:type="auto"/>
            <w:tcBorders>
              <w:top w:val="nil"/>
              <w:left w:val="nil"/>
              <w:bottom w:val="nil"/>
              <w:right w:val="nil"/>
            </w:tcBorders>
          </w:tcPr>
          <w:p w14:paraId="13D3E2D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(0.0021)</w:t>
            </w:r>
          </w:p>
        </w:tc>
        <w:tc>
          <w:tcPr>
            <w:tcW w:w="0" w:type="auto"/>
            <w:tcBorders>
              <w:top w:val="nil"/>
              <w:left w:val="nil"/>
              <w:bottom w:val="nil"/>
              <w:right w:val="nil"/>
            </w:tcBorders>
          </w:tcPr>
          <w:p w14:paraId="42B1DCD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(0.0070)</w:t>
            </w:r>
          </w:p>
        </w:tc>
        <w:tc>
          <w:tcPr>
            <w:tcW w:w="0" w:type="auto"/>
            <w:tcBorders>
              <w:top w:val="nil"/>
              <w:left w:val="nil"/>
              <w:bottom w:val="nil"/>
              <w:right w:val="nil"/>
            </w:tcBorders>
          </w:tcPr>
          <w:p w14:paraId="3C713D2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(0.0002)</w:t>
            </w:r>
          </w:p>
        </w:tc>
        <w:tc>
          <w:tcPr>
            <w:tcW w:w="0" w:type="auto"/>
            <w:tcBorders>
              <w:top w:val="nil"/>
              <w:left w:val="nil"/>
              <w:bottom w:val="nil"/>
              <w:right w:val="nil"/>
            </w:tcBorders>
          </w:tcPr>
          <w:p w14:paraId="5F43EB5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(0.0002)</w:t>
            </w:r>
          </w:p>
        </w:tc>
        <w:tc>
          <w:tcPr>
            <w:tcW w:w="0" w:type="auto"/>
            <w:tcBorders>
              <w:top w:val="nil"/>
              <w:left w:val="nil"/>
              <w:bottom w:val="nil"/>
              <w:right w:val="nil"/>
            </w:tcBorders>
          </w:tcPr>
          <w:p w14:paraId="4BA8513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(0.0002)</w:t>
            </w:r>
          </w:p>
        </w:tc>
      </w:tr>
      <w:tr w:rsidR="00ED55BE" w:rsidRPr="00DB4FA1" w14:paraId="37EC3FCE" w14:textId="77777777" w:rsidTr="009F674B">
        <w:tc>
          <w:tcPr>
            <w:tcW w:w="2011" w:type="dxa"/>
            <w:tcBorders>
              <w:top w:val="nil"/>
              <w:left w:val="nil"/>
              <w:bottom w:val="nil"/>
              <w:right w:val="nil"/>
            </w:tcBorders>
          </w:tcPr>
          <w:p w14:paraId="1F3C5ED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1073" w:type="dxa"/>
            <w:tcBorders>
              <w:top w:val="nil"/>
              <w:left w:val="nil"/>
              <w:bottom w:val="nil"/>
              <w:right w:val="nil"/>
            </w:tcBorders>
          </w:tcPr>
          <w:p w14:paraId="6A0F4FC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6874277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B1AAD1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597003C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394EE09C"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220B944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3144CFF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r>
      <w:tr w:rsidR="00ED55BE" w:rsidRPr="00DB4FA1" w14:paraId="133793F4" w14:textId="77777777" w:rsidTr="009F674B">
        <w:tc>
          <w:tcPr>
            <w:tcW w:w="2011" w:type="dxa"/>
            <w:tcBorders>
              <w:top w:val="nil"/>
              <w:left w:val="nil"/>
              <w:bottom w:val="nil"/>
              <w:right w:val="nil"/>
            </w:tcBorders>
          </w:tcPr>
          <w:p w14:paraId="7D58975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Coach Exp.</w:t>
            </w:r>
          </w:p>
        </w:tc>
        <w:tc>
          <w:tcPr>
            <w:tcW w:w="1073" w:type="dxa"/>
            <w:tcBorders>
              <w:top w:val="nil"/>
              <w:left w:val="nil"/>
              <w:bottom w:val="nil"/>
              <w:right w:val="nil"/>
            </w:tcBorders>
          </w:tcPr>
          <w:p w14:paraId="4AB2550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11.43</w:t>
            </w:r>
          </w:p>
        </w:tc>
        <w:tc>
          <w:tcPr>
            <w:tcW w:w="0" w:type="auto"/>
            <w:tcBorders>
              <w:top w:val="nil"/>
              <w:left w:val="nil"/>
              <w:bottom w:val="nil"/>
              <w:right w:val="nil"/>
            </w:tcBorders>
          </w:tcPr>
          <w:p w14:paraId="3674830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8.775</w:t>
            </w:r>
          </w:p>
        </w:tc>
        <w:tc>
          <w:tcPr>
            <w:tcW w:w="0" w:type="auto"/>
            <w:tcBorders>
              <w:top w:val="nil"/>
              <w:left w:val="nil"/>
              <w:bottom w:val="nil"/>
              <w:right w:val="nil"/>
            </w:tcBorders>
          </w:tcPr>
          <w:p w14:paraId="2ED4423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8.017</w:t>
            </w:r>
          </w:p>
        </w:tc>
        <w:tc>
          <w:tcPr>
            <w:tcW w:w="0" w:type="auto"/>
            <w:tcBorders>
              <w:top w:val="nil"/>
              <w:left w:val="nil"/>
              <w:bottom w:val="nil"/>
              <w:right w:val="nil"/>
            </w:tcBorders>
          </w:tcPr>
          <w:p w14:paraId="1FFD368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4.449</w:t>
            </w:r>
          </w:p>
        </w:tc>
        <w:tc>
          <w:tcPr>
            <w:tcW w:w="0" w:type="auto"/>
            <w:tcBorders>
              <w:top w:val="nil"/>
              <w:left w:val="nil"/>
              <w:bottom w:val="nil"/>
              <w:right w:val="nil"/>
            </w:tcBorders>
          </w:tcPr>
          <w:p w14:paraId="5021F79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0.555</w:t>
            </w:r>
          </w:p>
        </w:tc>
        <w:tc>
          <w:tcPr>
            <w:tcW w:w="0" w:type="auto"/>
            <w:tcBorders>
              <w:top w:val="nil"/>
              <w:left w:val="nil"/>
              <w:bottom w:val="nil"/>
              <w:right w:val="nil"/>
            </w:tcBorders>
          </w:tcPr>
          <w:p w14:paraId="4224432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0.197</w:t>
            </w:r>
          </w:p>
        </w:tc>
        <w:tc>
          <w:tcPr>
            <w:tcW w:w="0" w:type="auto"/>
            <w:tcBorders>
              <w:top w:val="nil"/>
              <w:left w:val="nil"/>
              <w:bottom w:val="nil"/>
              <w:right w:val="nil"/>
            </w:tcBorders>
          </w:tcPr>
          <w:p w14:paraId="0432281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0.299</w:t>
            </w:r>
          </w:p>
        </w:tc>
      </w:tr>
      <w:tr w:rsidR="00ED55BE" w:rsidRPr="00DB4FA1" w14:paraId="08EB98EE" w14:textId="77777777" w:rsidTr="009F674B">
        <w:tc>
          <w:tcPr>
            <w:tcW w:w="2011" w:type="dxa"/>
            <w:tcBorders>
              <w:top w:val="nil"/>
              <w:left w:val="nil"/>
              <w:bottom w:val="nil"/>
              <w:right w:val="nil"/>
            </w:tcBorders>
          </w:tcPr>
          <w:p w14:paraId="5633BC9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1073" w:type="dxa"/>
            <w:tcBorders>
              <w:top w:val="nil"/>
              <w:left w:val="nil"/>
              <w:bottom w:val="nil"/>
              <w:right w:val="nil"/>
            </w:tcBorders>
          </w:tcPr>
          <w:p w14:paraId="19D6317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(7.381)</w:t>
            </w:r>
          </w:p>
        </w:tc>
        <w:tc>
          <w:tcPr>
            <w:tcW w:w="0" w:type="auto"/>
            <w:tcBorders>
              <w:top w:val="nil"/>
              <w:left w:val="nil"/>
              <w:bottom w:val="nil"/>
              <w:right w:val="nil"/>
            </w:tcBorders>
          </w:tcPr>
          <w:p w14:paraId="49336DF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(7.660)</w:t>
            </w:r>
          </w:p>
        </w:tc>
        <w:tc>
          <w:tcPr>
            <w:tcW w:w="0" w:type="auto"/>
            <w:tcBorders>
              <w:top w:val="nil"/>
              <w:left w:val="nil"/>
              <w:bottom w:val="nil"/>
              <w:right w:val="nil"/>
            </w:tcBorders>
          </w:tcPr>
          <w:p w14:paraId="550E026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(7.675)</w:t>
            </w:r>
          </w:p>
        </w:tc>
        <w:tc>
          <w:tcPr>
            <w:tcW w:w="0" w:type="auto"/>
            <w:tcBorders>
              <w:top w:val="nil"/>
              <w:left w:val="nil"/>
              <w:bottom w:val="nil"/>
              <w:right w:val="nil"/>
            </w:tcBorders>
          </w:tcPr>
          <w:p w14:paraId="1580192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(17.79)</w:t>
            </w:r>
          </w:p>
        </w:tc>
        <w:tc>
          <w:tcPr>
            <w:tcW w:w="0" w:type="auto"/>
            <w:tcBorders>
              <w:top w:val="nil"/>
              <w:left w:val="nil"/>
              <w:bottom w:val="nil"/>
              <w:right w:val="nil"/>
            </w:tcBorders>
          </w:tcPr>
          <w:p w14:paraId="6E524CF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(0.491)</w:t>
            </w:r>
          </w:p>
        </w:tc>
        <w:tc>
          <w:tcPr>
            <w:tcW w:w="0" w:type="auto"/>
            <w:tcBorders>
              <w:top w:val="nil"/>
              <w:left w:val="nil"/>
              <w:bottom w:val="nil"/>
              <w:right w:val="nil"/>
            </w:tcBorders>
          </w:tcPr>
          <w:p w14:paraId="6660022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(0.453)</w:t>
            </w:r>
          </w:p>
        </w:tc>
        <w:tc>
          <w:tcPr>
            <w:tcW w:w="0" w:type="auto"/>
            <w:tcBorders>
              <w:top w:val="nil"/>
              <w:left w:val="nil"/>
              <w:bottom w:val="nil"/>
              <w:right w:val="nil"/>
            </w:tcBorders>
          </w:tcPr>
          <w:p w14:paraId="0C3FDC1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(0.456)</w:t>
            </w:r>
          </w:p>
        </w:tc>
      </w:tr>
      <w:tr w:rsidR="00ED55BE" w:rsidRPr="00DB4FA1" w14:paraId="396C9ED8" w14:textId="77777777" w:rsidTr="009F674B">
        <w:tc>
          <w:tcPr>
            <w:tcW w:w="2011" w:type="dxa"/>
            <w:tcBorders>
              <w:top w:val="nil"/>
              <w:left w:val="nil"/>
              <w:bottom w:val="nil"/>
              <w:right w:val="nil"/>
            </w:tcBorders>
          </w:tcPr>
          <w:p w14:paraId="5156A0E0"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1073" w:type="dxa"/>
            <w:tcBorders>
              <w:top w:val="nil"/>
              <w:left w:val="nil"/>
              <w:bottom w:val="nil"/>
              <w:right w:val="nil"/>
            </w:tcBorders>
          </w:tcPr>
          <w:p w14:paraId="036696F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11BADA5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85766E4"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5C131B82"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64132C8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EA0433C"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754028D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r>
      <w:tr w:rsidR="00ED55BE" w:rsidRPr="00DB4FA1" w14:paraId="63EE452A" w14:textId="77777777" w:rsidTr="009F674B">
        <w:tc>
          <w:tcPr>
            <w:tcW w:w="2011" w:type="dxa"/>
            <w:tcBorders>
              <w:top w:val="nil"/>
              <w:left w:val="nil"/>
              <w:bottom w:val="nil"/>
              <w:right w:val="nil"/>
            </w:tcBorders>
          </w:tcPr>
          <w:p w14:paraId="1716A85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Salary Increase</w:t>
            </w:r>
          </w:p>
        </w:tc>
        <w:tc>
          <w:tcPr>
            <w:tcW w:w="1073" w:type="dxa"/>
            <w:tcBorders>
              <w:top w:val="nil"/>
              <w:left w:val="nil"/>
              <w:bottom w:val="nil"/>
              <w:right w:val="nil"/>
            </w:tcBorders>
          </w:tcPr>
          <w:p w14:paraId="5B453D0A" w14:textId="35C90492"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98.90</w:t>
            </w:r>
          </w:p>
        </w:tc>
        <w:tc>
          <w:tcPr>
            <w:tcW w:w="0" w:type="auto"/>
            <w:tcBorders>
              <w:top w:val="nil"/>
              <w:left w:val="nil"/>
              <w:bottom w:val="nil"/>
              <w:right w:val="nil"/>
            </w:tcBorders>
          </w:tcPr>
          <w:p w14:paraId="0A439941" w14:textId="78D1D99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75.28</w:t>
            </w:r>
          </w:p>
        </w:tc>
        <w:tc>
          <w:tcPr>
            <w:tcW w:w="0" w:type="auto"/>
            <w:tcBorders>
              <w:top w:val="nil"/>
              <w:left w:val="nil"/>
              <w:bottom w:val="nil"/>
              <w:right w:val="nil"/>
            </w:tcBorders>
          </w:tcPr>
          <w:p w14:paraId="5E5B0650" w14:textId="11E93E49"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74.41</w:t>
            </w:r>
          </w:p>
        </w:tc>
        <w:tc>
          <w:tcPr>
            <w:tcW w:w="0" w:type="auto"/>
            <w:tcBorders>
              <w:top w:val="nil"/>
              <w:left w:val="nil"/>
              <w:bottom w:val="nil"/>
              <w:right w:val="nil"/>
            </w:tcBorders>
          </w:tcPr>
          <w:p w14:paraId="650E11A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86.82</w:t>
            </w:r>
          </w:p>
        </w:tc>
        <w:tc>
          <w:tcPr>
            <w:tcW w:w="0" w:type="auto"/>
            <w:tcBorders>
              <w:top w:val="nil"/>
              <w:left w:val="nil"/>
              <w:bottom w:val="nil"/>
              <w:right w:val="nil"/>
            </w:tcBorders>
          </w:tcPr>
          <w:p w14:paraId="67C78D9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-3.646</w:t>
            </w:r>
          </w:p>
        </w:tc>
        <w:tc>
          <w:tcPr>
            <w:tcW w:w="0" w:type="auto"/>
            <w:tcBorders>
              <w:top w:val="nil"/>
              <w:left w:val="nil"/>
              <w:bottom w:val="nil"/>
              <w:right w:val="nil"/>
            </w:tcBorders>
          </w:tcPr>
          <w:p w14:paraId="6D9042A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-1.991</w:t>
            </w:r>
          </w:p>
        </w:tc>
        <w:tc>
          <w:tcPr>
            <w:tcW w:w="0" w:type="auto"/>
            <w:tcBorders>
              <w:top w:val="nil"/>
              <w:left w:val="nil"/>
              <w:bottom w:val="nil"/>
              <w:right w:val="nil"/>
            </w:tcBorders>
          </w:tcPr>
          <w:p w14:paraId="525A0E9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-2.000</w:t>
            </w:r>
          </w:p>
        </w:tc>
      </w:tr>
      <w:tr w:rsidR="00ED55BE" w:rsidRPr="00DB4FA1" w14:paraId="4D358C73" w14:textId="77777777" w:rsidTr="009F674B">
        <w:tc>
          <w:tcPr>
            <w:tcW w:w="2011" w:type="dxa"/>
            <w:tcBorders>
              <w:top w:val="nil"/>
              <w:left w:val="nil"/>
              <w:bottom w:val="nil"/>
              <w:right w:val="nil"/>
            </w:tcBorders>
          </w:tcPr>
          <w:p w14:paraId="46E050B2"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1073" w:type="dxa"/>
            <w:tcBorders>
              <w:top w:val="nil"/>
              <w:left w:val="nil"/>
              <w:bottom w:val="nil"/>
              <w:right w:val="nil"/>
            </w:tcBorders>
          </w:tcPr>
          <w:p w14:paraId="2684A0D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(36.47)</w:t>
            </w:r>
          </w:p>
        </w:tc>
        <w:tc>
          <w:tcPr>
            <w:tcW w:w="0" w:type="auto"/>
            <w:tcBorders>
              <w:top w:val="nil"/>
              <w:left w:val="nil"/>
              <w:bottom w:val="nil"/>
              <w:right w:val="nil"/>
            </w:tcBorders>
          </w:tcPr>
          <w:p w14:paraId="491B52B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(37.13)</w:t>
            </w:r>
          </w:p>
        </w:tc>
        <w:tc>
          <w:tcPr>
            <w:tcW w:w="0" w:type="auto"/>
            <w:tcBorders>
              <w:top w:val="nil"/>
              <w:left w:val="nil"/>
              <w:bottom w:val="nil"/>
              <w:right w:val="nil"/>
            </w:tcBorders>
          </w:tcPr>
          <w:p w14:paraId="38400A1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(37.21)</w:t>
            </w:r>
          </w:p>
        </w:tc>
        <w:tc>
          <w:tcPr>
            <w:tcW w:w="0" w:type="auto"/>
            <w:tcBorders>
              <w:top w:val="nil"/>
              <w:left w:val="nil"/>
              <w:bottom w:val="nil"/>
              <w:right w:val="nil"/>
            </w:tcBorders>
          </w:tcPr>
          <w:p w14:paraId="0BCF301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(137.5)</w:t>
            </w:r>
          </w:p>
        </w:tc>
        <w:tc>
          <w:tcPr>
            <w:tcW w:w="0" w:type="auto"/>
            <w:tcBorders>
              <w:top w:val="nil"/>
              <w:left w:val="nil"/>
              <w:bottom w:val="nil"/>
              <w:right w:val="nil"/>
            </w:tcBorders>
          </w:tcPr>
          <w:p w14:paraId="26752DF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(2.857)</w:t>
            </w:r>
          </w:p>
        </w:tc>
        <w:tc>
          <w:tcPr>
            <w:tcW w:w="0" w:type="auto"/>
            <w:tcBorders>
              <w:top w:val="nil"/>
              <w:left w:val="nil"/>
              <w:bottom w:val="nil"/>
              <w:right w:val="nil"/>
            </w:tcBorders>
          </w:tcPr>
          <w:p w14:paraId="7870178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(3.022)</w:t>
            </w:r>
          </w:p>
        </w:tc>
        <w:tc>
          <w:tcPr>
            <w:tcW w:w="0" w:type="auto"/>
            <w:tcBorders>
              <w:top w:val="nil"/>
              <w:left w:val="nil"/>
              <w:bottom w:val="nil"/>
              <w:right w:val="nil"/>
            </w:tcBorders>
          </w:tcPr>
          <w:p w14:paraId="7F43202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(2.972)</w:t>
            </w:r>
          </w:p>
        </w:tc>
      </w:tr>
      <w:tr w:rsidR="00ED55BE" w:rsidRPr="00DB4FA1" w14:paraId="5D7E7845" w14:textId="77777777" w:rsidTr="009F674B">
        <w:tc>
          <w:tcPr>
            <w:tcW w:w="2011" w:type="dxa"/>
            <w:tcBorders>
              <w:top w:val="nil"/>
              <w:left w:val="nil"/>
              <w:bottom w:val="nil"/>
              <w:right w:val="nil"/>
            </w:tcBorders>
          </w:tcPr>
          <w:p w14:paraId="1A5A039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1073" w:type="dxa"/>
            <w:tcBorders>
              <w:top w:val="nil"/>
              <w:left w:val="nil"/>
              <w:bottom w:val="nil"/>
              <w:right w:val="nil"/>
            </w:tcBorders>
          </w:tcPr>
          <w:p w14:paraId="0A48ED0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2ABA2DB0"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377945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5D830B3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075365D4"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257625B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092DEE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r>
      <w:tr w:rsidR="00ED55BE" w:rsidRPr="00DB4FA1" w14:paraId="3660EAB3" w14:textId="77777777" w:rsidTr="009F674B">
        <w:tc>
          <w:tcPr>
            <w:tcW w:w="2011" w:type="dxa"/>
            <w:tcBorders>
              <w:top w:val="nil"/>
              <w:left w:val="nil"/>
              <w:bottom w:val="nil"/>
              <w:right w:val="nil"/>
            </w:tcBorders>
          </w:tcPr>
          <w:p w14:paraId="57D8D0EC" w14:textId="6D59095B"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Salary</w:t>
            </w:r>
          </w:p>
        </w:tc>
        <w:tc>
          <w:tcPr>
            <w:tcW w:w="1073" w:type="dxa"/>
            <w:tcBorders>
              <w:top w:val="nil"/>
              <w:left w:val="nil"/>
              <w:bottom w:val="nil"/>
              <w:right w:val="nil"/>
            </w:tcBorders>
          </w:tcPr>
          <w:p w14:paraId="33D3D01E" w14:textId="61F9A74C"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0.00004</w:t>
            </w:r>
          </w:p>
        </w:tc>
        <w:tc>
          <w:tcPr>
            <w:tcW w:w="0" w:type="auto"/>
            <w:tcBorders>
              <w:top w:val="nil"/>
              <w:left w:val="nil"/>
              <w:bottom w:val="nil"/>
              <w:right w:val="nil"/>
            </w:tcBorders>
          </w:tcPr>
          <w:p w14:paraId="5FE3D554" w14:textId="224F09E9"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0.00003</w:t>
            </w:r>
          </w:p>
        </w:tc>
        <w:tc>
          <w:tcPr>
            <w:tcW w:w="0" w:type="auto"/>
            <w:tcBorders>
              <w:top w:val="nil"/>
              <w:left w:val="nil"/>
              <w:bottom w:val="nil"/>
              <w:right w:val="nil"/>
            </w:tcBorders>
          </w:tcPr>
          <w:p w14:paraId="427BEDD4" w14:textId="1DDE40D9"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0.00003</w:t>
            </w:r>
          </w:p>
        </w:tc>
        <w:tc>
          <w:tcPr>
            <w:tcW w:w="0" w:type="auto"/>
            <w:tcBorders>
              <w:top w:val="nil"/>
              <w:left w:val="nil"/>
              <w:bottom w:val="nil"/>
              <w:right w:val="nil"/>
            </w:tcBorders>
          </w:tcPr>
          <w:p w14:paraId="275FB09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0.00001</w:t>
            </w:r>
          </w:p>
        </w:tc>
        <w:tc>
          <w:tcPr>
            <w:tcW w:w="0" w:type="auto"/>
            <w:tcBorders>
              <w:top w:val="nil"/>
              <w:left w:val="nil"/>
              <w:bottom w:val="nil"/>
              <w:right w:val="nil"/>
            </w:tcBorders>
          </w:tcPr>
          <w:p w14:paraId="1D064AC7" w14:textId="19C5E510"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0.000002</w:t>
            </w:r>
          </w:p>
        </w:tc>
        <w:tc>
          <w:tcPr>
            <w:tcW w:w="0" w:type="auto"/>
            <w:tcBorders>
              <w:top w:val="nil"/>
              <w:left w:val="nil"/>
              <w:bottom w:val="nil"/>
              <w:right w:val="nil"/>
            </w:tcBorders>
          </w:tcPr>
          <w:p w14:paraId="156F776F" w14:textId="620324CA"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0.000001</w:t>
            </w:r>
          </w:p>
        </w:tc>
        <w:tc>
          <w:tcPr>
            <w:tcW w:w="0" w:type="auto"/>
            <w:tcBorders>
              <w:top w:val="nil"/>
              <w:left w:val="nil"/>
              <w:bottom w:val="nil"/>
              <w:right w:val="nil"/>
            </w:tcBorders>
          </w:tcPr>
          <w:p w14:paraId="7045873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0.000001</w:t>
            </w:r>
          </w:p>
        </w:tc>
      </w:tr>
      <w:tr w:rsidR="00ED55BE" w:rsidRPr="00DB4FA1" w14:paraId="0D6390BB" w14:textId="77777777" w:rsidTr="009F674B">
        <w:tc>
          <w:tcPr>
            <w:tcW w:w="2011" w:type="dxa"/>
            <w:tcBorders>
              <w:top w:val="nil"/>
              <w:left w:val="nil"/>
              <w:bottom w:val="nil"/>
              <w:right w:val="nil"/>
            </w:tcBorders>
          </w:tcPr>
          <w:p w14:paraId="3F18A4F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1073" w:type="dxa"/>
            <w:tcBorders>
              <w:top w:val="nil"/>
              <w:left w:val="nil"/>
              <w:bottom w:val="nil"/>
              <w:right w:val="nil"/>
            </w:tcBorders>
          </w:tcPr>
          <w:p w14:paraId="2F7DDD6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(0.000003)</w:t>
            </w:r>
          </w:p>
        </w:tc>
        <w:tc>
          <w:tcPr>
            <w:tcW w:w="0" w:type="auto"/>
            <w:tcBorders>
              <w:top w:val="nil"/>
              <w:left w:val="nil"/>
              <w:bottom w:val="nil"/>
              <w:right w:val="nil"/>
            </w:tcBorders>
          </w:tcPr>
          <w:p w14:paraId="0AA3259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(0.000003)</w:t>
            </w:r>
          </w:p>
        </w:tc>
        <w:tc>
          <w:tcPr>
            <w:tcW w:w="0" w:type="auto"/>
            <w:tcBorders>
              <w:top w:val="nil"/>
              <w:left w:val="nil"/>
              <w:bottom w:val="nil"/>
              <w:right w:val="nil"/>
            </w:tcBorders>
          </w:tcPr>
          <w:p w14:paraId="2FE6BB2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(0.000003)</w:t>
            </w:r>
          </w:p>
        </w:tc>
        <w:tc>
          <w:tcPr>
            <w:tcW w:w="0" w:type="auto"/>
            <w:tcBorders>
              <w:top w:val="nil"/>
              <w:left w:val="nil"/>
              <w:bottom w:val="nil"/>
              <w:right w:val="nil"/>
            </w:tcBorders>
          </w:tcPr>
          <w:p w14:paraId="41A7573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(0.00001)</w:t>
            </w:r>
          </w:p>
        </w:tc>
        <w:tc>
          <w:tcPr>
            <w:tcW w:w="0" w:type="auto"/>
            <w:tcBorders>
              <w:top w:val="nil"/>
              <w:left w:val="nil"/>
              <w:bottom w:val="nil"/>
              <w:right w:val="nil"/>
            </w:tcBorders>
          </w:tcPr>
          <w:p w14:paraId="4BCA60E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(0.0000003)</w:t>
            </w:r>
          </w:p>
        </w:tc>
        <w:tc>
          <w:tcPr>
            <w:tcW w:w="0" w:type="auto"/>
            <w:tcBorders>
              <w:top w:val="nil"/>
              <w:left w:val="nil"/>
              <w:bottom w:val="nil"/>
              <w:right w:val="nil"/>
            </w:tcBorders>
          </w:tcPr>
          <w:p w14:paraId="2DF3678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(0.0000003)</w:t>
            </w:r>
          </w:p>
        </w:tc>
        <w:tc>
          <w:tcPr>
            <w:tcW w:w="0" w:type="auto"/>
            <w:tcBorders>
              <w:top w:val="nil"/>
              <w:left w:val="nil"/>
              <w:bottom w:val="nil"/>
              <w:right w:val="nil"/>
            </w:tcBorders>
          </w:tcPr>
          <w:p w14:paraId="6DD7DDC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(0.0000003)</w:t>
            </w:r>
          </w:p>
        </w:tc>
      </w:tr>
      <w:tr w:rsidR="00ED55BE" w:rsidRPr="00DB4FA1" w14:paraId="2BE3A365" w14:textId="77777777" w:rsidTr="009F674B">
        <w:tc>
          <w:tcPr>
            <w:tcW w:w="2011" w:type="dxa"/>
            <w:tcBorders>
              <w:top w:val="nil"/>
              <w:left w:val="nil"/>
              <w:bottom w:val="nil"/>
              <w:right w:val="nil"/>
            </w:tcBorders>
          </w:tcPr>
          <w:p w14:paraId="3FB4186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1073" w:type="dxa"/>
            <w:tcBorders>
              <w:top w:val="nil"/>
              <w:left w:val="nil"/>
              <w:bottom w:val="nil"/>
              <w:right w:val="nil"/>
            </w:tcBorders>
          </w:tcPr>
          <w:p w14:paraId="7B18B8F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7E7C2F72"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7D351B47"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79645E2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1A7D5657"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5565FC6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491E3F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r>
      <w:tr w:rsidR="00ED55BE" w:rsidRPr="00DB4FA1" w14:paraId="06CA0C66" w14:textId="77777777" w:rsidTr="009F674B">
        <w:tc>
          <w:tcPr>
            <w:tcW w:w="2011" w:type="dxa"/>
            <w:tcBorders>
              <w:top w:val="nil"/>
              <w:left w:val="nil"/>
              <w:bottom w:val="nil"/>
              <w:right w:val="nil"/>
            </w:tcBorders>
          </w:tcPr>
          <w:p w14:paraId="57002EA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Communal</w:t>
            </w:r>
          </w:p>
        </w:tc>
        <w:tc>
          <w:tcPr>
            <w:tcW w:w="1073" w:type="dxa"/>
            <w:tcBorders>
              <w:top w:val="nil"/>
              <w:left w:val="nil"/>
              <w:bottom w:val="nil"/>
              <w:right w:val="nil"/>
            </w:tcBorders>
          </w:tcPr>
          <w:p w14:paraId="3D0AE27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659F87C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-129.8</w:t>
            </w:r>
          </w:p>
        </w:tc>
        <w:tc>
          <w:tcPr>
            <w:tcW w:w="0" w:type="auto"/>
            <w:tcBorders>
              <w:top w:val="nil"/>
              <w:left w:val="nil"/>
              <w:bottom w:val="nil"/>
              <w:right w:val="nil"/>
            </w:tcBorders>
          </w:tcPr>
          <w:p w14:paraId="3428201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-97.43</w:t>
            </w:r>
          </w:p>
        </w:tc>
        <w:tc>
          <w:tcPr>
            <w:tcW w:w="0" w:type="auto"/>
            <w:tcBorders>
              <w:top w:val="nil"/>
              <w:left w:val="nil"/>
              <w:bottom w:val="nil"/>
              <w:right w:val="nil"/>
            </w:tcBorders>
          </w:tcPr>
          <w:p w14:paraId="026369C0" w14:textId="05F6FA42"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-664.9</w:t>
            </w:r>
          </w:p>
        </w:tc>
        <w:tc>
          <w:tcPr>
            <w:tcW w:w="0" w:type="auto"/>
            <w:tcBorders>
              <w:top w:val="nil"/>
              <w:left w:val="nil"/>
              <w:bottom w:val="nil"/>
              <w:right w:val="nil"/>
            </w:tcBorders>
          </w:tcPr>
          <w:p w14:paraId="3ADC8CF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3A19C67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2.886</w:t>
            </w:r>
          </w:p>
        </w:tc>
        <w:tc>
          <w:tcPr>
            <w:tcW w:w="0" w:type="auto"/>
            <w:tcBorders>
              <w:top w:val="nil"/>
              <w:left w:val="nil"/>
              <w:bottom w:val="nil"/>
              <w:right w:val="nil"/>
            </w:tcBorders>
          </w:tcPr>
          <w:p w14:paraId="09E08E9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-3.645</w:t>
            </w:r>
          </w:p>
        </w:tc>
      </w:tr>
      <w:tr w:rsidR="00ED55BE" w:rsidRPr="00DB4FA1" w14:paraId="5A393762" w14:textId="77777777" w:rsidTr="009F674B">
        <w:tc>
          <w:tcPr>
            <w:tcW w:w="2011" w:type="dxa"/>
            <w:tcBorders>
              <w:top w:val="nil"/>
              <w:left w:val="nil"/>
              <w:bottom w:val="nil"/>
              <w:right w:val="nil"/>
            </w:tcBorders>
          </w:tcPr>
          <w:p w14:paraId="104A4F9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Leadership</w:t>
            </w:r>
          </w:p>
        </w:tc>
        <w:tc>
          <w:tcPr>
            <w:tcW w:w="1073" w:type="dxa"/>
            <w:tcBorders>
              <w:top w:val="nil"/>
              <w:left w:val="nil"/>
              <w:bottom w:val="nil"/>
              <w:right w:val="nil"/>
            </w:tcBorders>
          </w:tcPr>
          <w:p w14:paraId="0DDD1A7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764D3EA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(82.10)</w:t>
            </w:r>
          </w:p>
        </w:tc>
        <w:tc>
          <w:tcPr>
            <w:tcW w:w="0" w:type="auto"/>
            <w:tcBorders>
              <w:top w:val="nil"/>
              <w:left w:val="nil"/>
              <w:bottom w:val="nil"/>
              <w:right w:val="nil"/>
            </w:tcBorders>
          </w:tcPr>
          <w:p w14:paraId="0C69EE2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(82.68)</w:t>
            </w:r>
          </w:p>
        </w:tc>
        <w:tc>
          <w:tcPr>
            <w:tcW w:w="0" w:type="auto"/>
            <w:tcBorders>
              <w:top w:val="nil"/>
              <w:left w:val="nil"/>
              <w:bottom w:val="nil"/>
              <w:right w:val="nil"/>
            </w:tcBorders>
          </w:tcPr>
          <w:p w14:paraId="56E130E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(321.1)</w:t>
            </w:r>
          </w:p>
        </w:tc>
        <w:tc>
          <w:tcPr>
            <w:tcW w:w="0" w:type="auto"/>
            <w:tcBorders>
              <w:top w:val="nil"/>
              <w:left w:val="nil"/>
              <w:bottom w:val="nil"/>
              <w:right w:val="nil"/>
            </w:tcBorders>
          </w:tcPr>
          <w:p w14:paraId="181D90E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414D450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(6.568)</w:t>
            </w:r>
          </w:p>
        </w:tc>
        <w:tc>
          <w:tcPr>
            <w:tcW w:w="0" w:type="auto"/>
            <w:tcBorders>
              <w:top w:val="nil"/>
              <w:left w:val="nil"/>
              <w:bottom w:val="nil"/>
              <w:right w:val="nil"/>
            </w:tcBorders>
          </w:tcPr>
          <w:p w14:paraId="4C5E56E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(6.538)</w:t>
            </w:r>
          </w:p>
        </w:tc>
      </w:tr>
      <w:tr w:rsidR="00ED55BE" w:rsidRPr="00DB4FA1" w14:paraId="0DEC12F1" w14:textId="77777777" w:rsidTr="009F674B">
        <w:tc>
          <w:tcPr>
            <w:tcW w:w="2011" w:type="dxa"/>
            <w:tcBorders>
              <w:top w:val="nil"/>
              <w:left w:val="nil"/>
              <w:bottom w:val="nil"/>
              <w:right w:val="nil"/>
            </w:tcBorders>
          </w:tcPr>
          <w:p w14:paraId="600E856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1073" w:type="dxa"/>
            <w:tcBorders>
              <w:top w:val="nil"/>
              <w:left w:val="nil"/>
              <w:bottom w:val="nil"/>
              <w:right w:val="nil"/>
            </w:tcBorders>
          </w:tcPr>
          <w:p w14:paraId="2821130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17E4572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2DF12C72"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1842D5C0"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570EF367"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739C894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574BB1A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r>
      <w:tr w:rsidR="00ED55BE" w:rsidRPr="00DB4FA1" w14:paraId="0C0E74F0" w14:textId="77777777" w:rsidTr="009F674B">
        <w:tc>
          <w:tcPr>
            <w:tcW w:w="2011" w:type="dxa"/>
            <w:tcBorders>
              <w:top w:val="nil"/>
              <w:left w:val="nil"/>
              <w:bottom w:val="nil"/>
              <w:right w:val="nil"/>
            </w:tcBorders>
          </w:tcPr>
          <w:p w14:paraId="349F59E7"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Agentic</w:t>
            </w:r>
          </w:p>
        </w:tc>
        <w:tc>
          <w:tcPr>
            <w:tcW w:w="1073" w:type="dxa"/>
            <w:tcBorders>
              <w:top w:val="nil"/>
              <w:left w:val="nil"/>
              <w:bottom w:val="nil"/>
              <w:right w:val="nil"/>
            </w:tcBorders>
          </w:tcPr>
          <w:p w14:paraId="6048CF2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643FFC02" w14:textId="573C6431"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170.5</w:t>
            </w:r>
          </w:p>
        </w:tc>
        <w:tc>
          <w:tcPr>
            <w:tcW w:w="0" w:type="auto"/>
            <w:tcBorders>
              <w:top w:val="nil"/>
              <w:left w:val="nil"/>
              <w:bottom w:val="nil"/>
              <w:right w:val="nil"/>
            </w:tcBorders>
          </w:tcPr>
          <w:p w14:paraId="05B3C7B3" w14:textId="238F18C4"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151.7</w:t>
            </w:r>
          </w:p>
        </w:tc>
        <w:tc>
          <w:tcPr>
            <w:tcW w:w="0" w:type="auto"/>
            <w:tcBorders>
              <w:top w:val="nil"/>
              <w:left w:val="nil"/>
              <w:bottom w:val="nil"/>
              <w:right w:val="nil"/>
            </w:tcBorders>
          </w:tcPr>
          <w:p w14:paraId="5D00D1E0" w14:textId="43B5DDB6"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404.8</w:t>
            </w:r>
          </w:p>
        </w:tc>
        <w:tc>
          <w:tcPr>
            <w:tcW w:w="0" w:type="auto"/>
            <w:tcBorders>
              <w:top w:val="nil"/>
              <w:left w:val="nil"/>
              <w:bottom w:val="nil"/>
              <w:right w:val="nil"/>
            </w:tcBorders>
          </w:tcPr>
          <w:p w14:paraId="038072E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71C4599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-3.772</w:t>
            </w:r>
          </w:p>
        </w:tc>
        <w:tc>
          <w:tcPr>
            <w:tcW w:w="0" w:type="auto"/>
            <w:tcBorders>
              <w:top w:val="nil"/>
              <w:left w:val="nil"/>
              <w:bottom w:val="nil"/>
              <w:right w:val="nil"/>
            </w:tcBorders>
          </w:tcPr>
          <w:p w14:paraId="14AEAC2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2.417</w:t>
            </w:r>
          </w:p>
        </w:tc>
      </w:tr>
      <w:tr w:rsidR="00ED55BE" w:rsidRPr="00DB4FA1" w14:paraId="07B81D64" w14:textId="77777777" w:rsidTr="009F674B">
        <w:tc>
          <w:tcPr>
            <w:tcW w:w="2011" w:type="dxa"/>
            <w:tcBorders>
              <w:top w:val="nil"/>
              <w:left w:val="nil"/>
              <w:bottom w:val="nil"/>
              <w:right w:val="nil"/>
            </w:tcBorders>
          </w:tcPr>
          <w:p w14:paraId="21A8D3D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Leadership</w:t>
            </w:r>
          </w:p>
        </w:tc>
        <w:tc>
          <w:tcPr>
            <w:tcW w:w="1073" w:type="dxa"/>
            <w:tcBorders>
              <w:top w:val="nil"/>
              <w:left w:val="nil"/>
              <w:bottom w:val="nil"/>
              <w:right w:val="nil"/>
            </w:tcBorders>
          </w:tcPr>
          <w:p w14:paraId="64D3788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1FC2DCC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(67.94)</w:t>
            </w:r>
          </w:p>
        </w:tc>
        <w:tc>
          <w:tcPr>
            <w:tcW w:w="0" w:type="auto"/>
            <w:tcBorders>
              <w:top w:val="nil"/>
              <w:left w:val="nil"/>
              <w:bottom w:val="nil"/>
              <w:right w:val="nil"/>
            </w:tcBorders>
          </w:tcPr>
          <w:p w14:paraId="119DB2E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(67.54)</w:t>
            </w:r>
          </w:p>
        </w:tc>
        <w:tc>
          <w:tcPr>
            <w:tcW w:w="0" w:type="auto"/>
            <w:tcBorders>
              <w:top w:val="nil"/>
              <w:left w:val="nil"/>
              <w:bottom w:val="nil"/>
              <w:right w:val="nil"/>
            </w:tcBorders>
          </w:tcPr>
          <w:p w14:paraId="69E579F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(214.5)</w:t>
            </w:r>
          </w:p>
        </w:tc>
        <w:tc>
          <w:tcPr>
            <w:tcW w:w="0" w:type="auto"/>
            <w:tcBorders>
              <w:top w:val="nil"/>
              <w:left w:val="nil"/>
              <w:bottom w:val="nil"/>
              <w:right w:val="nil"/>
            </w:tcBorders>
          </w:tcPr>
          <w:p w14:paraId="238428E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2023218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(2.999)</w:t>
            </w:r>
          </w:p>
        </w:tc>
        <w:tc>
          <w:tcPr>
            <w:tcW w:w="0" w:type="auto"/>
            <w:tcBorders>
              <w:top w:val="nil"/>
              <w:left w:val="nil"/>
              <w:bottom w:val="nil"/>
              <w:right w:val="nil"/>
            </w:tcBorders>
          </w:tcPr>
          <w:p w14:paraId="7EC9330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(3.319)</w:t>
            </w:r>
          </w:p>
        </w:tc>
      </w:tr>
      <w:tr w:rsidR="00ED55BE" w:rsidRPr="00DB4FA1" w14:paraId="722A2644" w14:textId="77777777" w:rsidTr="009F674B">
        <w:tc>
          <w:tcPr>
            <w:tcW w:w="2011" w:type="dxa"/>
            <w:tcBorders>
              <w:top w:val="nil"/>
              <w:left w:val="nil"/>
              <w:bottom w:val="nil"/>
              <w:right w:val="nil"/>
            </w:tcBorders>
          </w:tcPr>
          <w:p w14:paraId="3D4C4A7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1073" w:type="dxa"/>
            <w:tcBorders>
              <w:top w:val="nil"/>
              <w:left w:val="nil"/>
              <w:bottom w:val="nil"/>
              <w:right w:val="nil"/>
            </w:tcBorders>
          </w:tcPr>
          <w:p w14:paraId="32D269F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D38DAD0"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192F377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3701BF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3EED81A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389318D1"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7E2BD227"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r>
      <w:tr w:rsidR="00ED55BE" w:rsidRPr="00DB4FA1" w14:paraId="1CE5C6BA" w14:textId="77777777" w:rsidTr="009F674B">
        <w:tc>
          <w:tcPr>
            <w:tcW w:w="2011" w:type="dxa"/>
            <w:tcBorders>
              <w:top w:val="nil"/>
              <w:left w:val="nil"/>
              <w:bottom w:val="nil"/>
              <w:right w:val="nil"/>
            </w:tcBorders>
          </w:tcPr>
          <w:p w14:paraId="560AE18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Star Performer</w:t>
            </w:r>
          </w:p>
        </w:tc>
        <w:tc>
          <w:tcPr>
            <w:tcW w:w="1073" w:type="dxa"/>
            <w:tcBorders>
              <w:top w:val="nil"/>
              <w:left w:val="nil"/>
              <w:bottom w:val="nil"/>
              <w:right w:val="nil"/>
            </w:tcBorders>
          </w:tcPr>
          <w:p w14:paraId="7A7B0EB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5DF0B3C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96.86</w:t>
            </w:r>
          </w:p>
        </w:tc>
        <w:tc>
          <w:tcPr>
            <w:tcW w:w="0" w:type="auto"/>
            <w:tcBorders>
              <w:top w:val="nil"/>
              <w:left w:val="nil"/>
              <w:bottom w:val="nil"/>
              <w:right w:val="nil"/>
            </w:tcBorders>
          </w:tcPr>
          <w:p w14:paraId="762D10A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803.1</w:t>
            </w:r>
          </w:p>
        </w:tc>
        <w:tc>
          <w:tcPr>
            <w:tcW w:w="0" w:type="auto"/>
            <w:tcBorders>
              <w:top w:val="nil"/>
              <w:left w:val="nil"/>
              <w:bottom w:val="nil"/>
              <w:right w:val="nil"/>
            </w:tcBorders>
          </w:tcPr>
          <w:p w14:paraId="39E6096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490389C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27C8D369" w14:textId="2A33B481"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52.41</w:t>
            </w:r>
          </w:p>
        </w:tc>
        <w:tc>
          <w:tcPr>
            <w:tcW w:w="0" w:type="auto"/>
            <w:tcBorders>
              <w:top w:val="nil"/>
              <w:left w:val="nil"/>
              <w:bottom w:val="nil"/>
              <w:right w:val="nil"/>
            </w:tcBorders>
          </w:tcPr>
          <w:p w14:paraId="5E63274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54.40</w:t>
            </w:r>
          </w:p>
        </w:tc>
      </w:tr>
      <w:tr w:rsidR="00ED55BE" w:rsidRPr="00DB4FA1" w14:paraId="37AFAE6A" w14:textId="77777777" w:rsidTr="009F674B">
        <w:tc>
          <w:tcPr>
            <w:tcW w:w="2011" w:type="dxa"/>
            <w:tcBorders>
              <w:top w:val="nil"/>
              <w:left w:val="nil"/>
              <w:bottom w:val="nil"/>
              <w:right w:val="nil"/>
            </w:tcBorders>
          </w:tcPr>
          <w:p w14:paraId="36058671"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1073" w:type="dxa"/>
            <w:tcBorders>
              <w:top w:val="nil"/>
              <w:left w:val="nil"/>
              <w:bottom w:val="nil"/>
              <w:right w:val="nil"/>
            </w:tcBorders>
          </w:tcPr>
          <w:p w14:paraId="0D0371B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582E836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(66.59)</w:t>
            </w:r>
          </w:p>
        </w:tc>
        <w:tc>
          <w:tcPr>
            <w:tcW w:w="0" w:type="auto"/>
            <w:tcBorders>
              <w:top w:val="nil"/>
              <w:left w:val="nil"/>
              <w:bottom w:val="nil"/>
              <w:right w:val="nil"/>
            </w:tcBorders>
          </w:tcPr>
          <w:p w14:paraId="0B74AF7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(632.5)</w:t>
            </w:r>
          </w:p>
        </w:tc>
        <w:tc>
          <w:tcPr>
            <w:tcW w:w="0" w:type="auto"/>
            <w:tcBorders>
              <w:top w:val="nil"/>
              <w:left w:val="nil"/>
              <w:bottom w:val="nil"/>
              <w:right w:val="nil"/>
            </w:tcBorders>
          </w:tcPr>
          <w:p w14:paraId="167B101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0A240E6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24486D8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(10.06)</w:t>
            </w:r>
          </w:p>
        </w:tc>
        <w:tc>
          <w:tcPr>
            <w:tcW w:w="0" w:type="auto"/>
            <w:tcBorders>
              <w:top w:val="nil"/>
              <w:left w:val="nil"/>
              <w:bottom w:val="nil"/>
              <w:right w:val="nil"/>
            </w:tcBorders>
          </w:tcPr>
          <w:p w14:paraId="099F19D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(78.22)</w:t>
            </w:r>
          </w:p>
        </w:tc>
      </w:tr>
      <w:tr w:rsidR="00ED55BE" w:rsidRPr="00DB4FA1" w14:paraId="689EFBC0" w14:textId="77777777" w:rsidTr="009F674B">
        <w:tc>
          <w:tcPr>
            <w:tcW w:w="2011" w:type="dxa"/>
            <w:tcBorders>
              <w:top w:val="nil"/>
              <w:left w:val="nil"/>
              <w:bottom w:val="nil"/>
              <w:right w:val="nil"/>
            </w:tcBorders>
          </w:tcPr>
          <w:p w14:paraId="69C2F9C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1073" w:type="dxa"/>
            <w:tcBorders>
              <w:top w:val="nil"/>
              <w:left w:val="nil"/>
              <w:bottom w:val="nil"/>
              <w:right w:val="nil"/>
            </w:tcBorders>
          </w:tcPr>
          <w:p w14:paraId="77F4A53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7F727CE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662F836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7D141F7"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1DC6D02"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04EBC1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2793B54C"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r>
      <w:tr w:rsidR="00ED55BE" w:rsidRPr="00DB4FA1" w14:paraId="6E63839A" w14:textId="77777777" w:rsidTr="009F674B">
        <w:tc>
          <w:tcPr>
            <w:tcW w:w="2011" w:type="dxa"/>
            <w:tcBorders>
              <w:top w:val="nil"/>
              <w:left w:val="nil"/>
              <w:bottom w:val="nil"/>
              <w:right w:val="nil"/>
            </w:tcBorders>
          </w:tcPr>
          <w:p w14:paraId="362CD81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Star Performer X</w:t>
            </w:r>
          </w:p>
        </w:tc>
        <w:tc>
          <w:tcPr>
            <w:tcW w:w="1073" w:type="dxa"/>
            <w:tcBorders>
              <w:top w:val="nil"/>
              <w:left w:val="nil"/>
              <w:bottom w:val="nil"/>
              <w:right w:val="nil"/>
            </w:tcBorders>
          </w:tcPr>
          <w:p w14:paraId="716B581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3E1FC48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63C4064D" w14:textId="533AC253"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-343.4</w:t>
            </w:r>
          </w:p>
        </w:tc>
        <w:tc>
          <w:tcPr>
            <w:tcW w:w="0" w:type="auto"/>
            <w:tcBorders>
              <w:top w:val="nil"/>
              <w:left w:val="nil"/>
              <w:bottom w:val="nil"/>
              <w:right w:val="nil"/>
            </w:tcBorders>
          </w:tcPr>
          <w:p w14:paraId="723290D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18EB4BE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15CC38A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56A761E5" w14:textId="2FF31226"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55.81</w:t>
            </w:r>
          </w:p>
        </w:tc>
      </w:tr>
      <w:tr w:rsidR="00ED55BE" w:rsidRPr="00DB4FA1" w14:paraId="7DEEE988" w14:textId="77777777" w:rsidTr="009F674B">
        <w:tc>
          <w:tcPr>
            <w:tcW w:w="2011" w:type="dxa"/>
            <w:tcBorders>
              <w:top w:val="nil"/>
              <w:left w:val="nil"/>
              <w:bottom w:val="nil"/>
              <w:right w:val="nil"/>
            </w:tcBorders>
          </w:tcPr>
          <w:p w14:paraId="7ABC9CFC"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Communal Leadership</w:t>
            </w:r>
          </w:p>
        </w:tc>
        <w:tc>
          <w:tcPr>
            <w:tcW w:w="1073" w:type="dxa"/>
            <w:tcBorders>
              <w:top w:val="nil"/>
              <w:left w:val="nil"/>
              <w:bottom w:val="nil"/>
              <w:right w:val="nil"/>
            </w:tcBorders>
          </w:tcPr>
          <w:p w14:paraId="30DF5B1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03B58E3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671CC0A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(165.8)</w:t>
            </w:r>
          </w:p>
        </w:tc>
        <w:tc>
          <w:tcPr>
            <w:tcW w:w="0" w:type="auto"/>
            <w:tcBorders>
              <w:top w:val="nil"/>
              <w:left w:val="nil"/>
              <w:bottom w:val="nil"/>
              <w:right w:val="nil"/>
            </w:tcBorders>
          </w:tcPr>
          <w:p w14:paraId="55185C4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2298E8C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5F281EF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21380A4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(24.17)</w:t>
            </w:r>
          </w:p>
        </w:tc>
      </w:tr>
      <w:tr w:rsidR="00ED55BE" w:rsidRPr="00DB4FA1" w14:paraId="20D3C9ED" w14:textId="77777777" w:rsidTr="009F674B">
        <w:tc>
          <w:tcPr>
            <w:tcW w:w="2011" w:type="dxa"/>
            <w:tcBorders>
              <w:top w:val="nil"/>
              <w:left w:val="nil"/>
              <w:bottom w:val="nil"/>
              <w:right w:val="nil"/>
            </w:tcBorders>
          </w:tcPr>
          <w:p w14:paraId="5181F8E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1073" w:type="dxa"/>
            <w:tcBorders>
              <w:top w:val="nil"/>
              <w:left w:val="nil"/>
              <w:bottom w:val="nil"/>
              <w:right w:val="nil"/>
            </w:tcBorders>
          </w:tcPr>
          <w:p w14:paraId="02365804"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79DB375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69E7E78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00AA9A8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2BF747D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88C0DA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3FF47907"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r>
      <w:tr w:rsidR="00ED55BE" w:rsidRPr="00DB4FA1" w14:paraId="170E42DA" w14:textId="77777777" w:rsidTr="009F674B">
        <w:tc>
          <w:tcPr>
            <w:tcW w:w="2011" w:type="dxa"/>
            <w:tcBorders>
              <w:top w:val="nil"/>
              <w:left w:val="nil"/>
              <w:bottom w:val="nil"/>
              <w:right w:val="nil"/>
            </w:tcBorders>
          </w:tcPr>
          <w:p w14:paraId="77F64E67"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Star Performer X</w:t>
            </w:r>
          </w:p>
        </w:tc>
        <w:tc>
          <w:tcPr>
            <w:tcW w:w="1073" w:type="dxa"/>
            <w:tcBorders>
              <w:top w:val="nil"/>
              <w:left w:val="nil"/>
              <w:bottom w:val="nil"/>
              <w:right w:val="nil"/>
            </w:tcBorders>
          </w:tcPr>
          <w:p w14:paraId="3F2AC64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6706154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6F6AD2B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115.5</w:t>
            </w:r>
          </w:p>
        </w:tc>
        <w:tc>
          <w:tcPr>
            <w:tcW w:w="0" w:type="auto"/>
            <w:tcBorders>
              <w:top w:val="nil"/>
              <w:left w:val="nil"/>
              <w:bottom w:val="nil"/>
              <w:right w:val="nil"/>
            </w:tcBorders>
          </w:tcPr>
          <w:p w14:paraId="7023218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0ECA30E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7DC2E74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39308FED" w14:textId="38487C64"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-51.47</w:t>
            </w:r>
          </w:p>
        </w:tc>
      </w:tr>
      <w:tr w:rsidR="00ED55BE" w:rsidRPr="00DB4FA1" w14:paraId="329B5B19" w14:textId="77777777" w:rsidTr="009F674B">
        <w:tc>
          <w:tcPr>
            <w:tcW w:w="2011" w:type="dxa"/>
            <w:tcBorders>
              <w:top w:val="nil"/>
              <w:left w:val="nil"/>
              <w:bottom w:val="nil"/>
              <w:right w:val="nil"/>
            </w:tcBorders>
          </w:tcPr>
          <w:p w14:paraId="1927712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Agentic Leadership</w:t>
            </w:r>
          </w:p>
        </w:tc>
        <w:tc>
          <w:tcPr>
            <w:tcW w:w="1073" w:type="dxa"/>
            <w:tcBorders>
              <w:top w:val="nil"/>
              <w:left w:val="nil"/>
              <w:bottom w:val="nil"/>
              <w:right w:val="nil"/>
            </w:tcBorders>
          </w:tcPr>
          <w:p w14:paraId="192D85D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02756A2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6D76C94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(146.9)</w:t>
            </w:r>
          </w:p>
        </w:tc>
        <w:tc>
          <w:tcPr>
            <w:tcW w:w="0" w:type="auto"/>
            <w:tcBorders>
              <w:top w:val="nil"/>
              <w:left w:val="nil"/>
              <w:bottom w:val="nil"/>
              <w:right w:val="nil"/>
            </w:tcBorders>
          </w:tcPr>
          <w:p w14:paraId="011400C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776EE9B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75093BB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7E44DB3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(20.09)</w:t>
            </w:r>
          </w:p>
        </w:tc>
      </w:tr>
      <w:tr w:rsidR="00ED55BE" w:rsidRPr="00DB4FA1" w14:paraId="4EE7D8F1" w14:textId="77777777" w:rsidTr="009F674B">
        <w:tc>
          <w:tcPr>
            <w:tcW w:w="2011" w:type="dxa"/>
            <w:tcBorders>
              <w:top w:val="nil"/>
              <w:left w:val="nil"/>
              <w:bottom w:val="nil"/>
              <w:right w:val="nil"/>
            </w:tcBorders>
          </w:tcPr>
          <w:p w14:paraId="0D02A0E2"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1073" w:type="dxa"/>
            <w:tcBorders>
              <w:top w:val="nil"/>
              <w:left w:val="nil"/>
              <w:bottom w:val="nil"/>
              <w:right w:val="nil"/>
            </w:tcBorders>
          </w:tcPr>
          <w:p w14:paraId="38E2A690"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6A1CBF72"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6BE9702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758045A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54FE295C"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35857FB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5D8192C1"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r>
      <w:tr w:rsidR="00ED55BE" w:rsidRPr="00DB4FA1" w14:paraId="624B97DD" w14:textId="77777777" w:rsidTr="009F674B">
        <w:tc>
          <w:tcPr>
            <w:tcW w:w="2011" w:type="dxa"/>
            <w:tcBorders>
              <w:top w:val="nil"/>
              <w:left w:val="nil"/>
              <w:bottom w:val="nil"/>
              <w:right w:val="nil"/>
            </w:tcBorders>
          </w:tcPr>
          <w:p w14:paraId="2F7A85C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Minutes Played</w:t>
            </w:r>
          </w:p>
        </w:tc>
        <w:tc>
          <w:tcPr>
            <w:tcW w:w="1073" w:type="dxa"/>
            <w:tcBorders>
              <w:top w:val="nil"/>
              <w:left w:val="nil"/>
              <w:bottom w:val="nil"/>
              <w:right w:val="nil"/>
            </w:tcBorders>
          </w:tcPr>
          <w:p w14:paraId="0A6B9A5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5D0C83B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4425352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627606A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64EAA99B" w14:textId="6860BA63"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0.0545</w:t>
            </w:r>
          </w:p>
        </w:tc>
        <w:tc>
          <w:tcPr>
            <w:tcW w:w="0" w:type="auto"/>
            <w:tcBorders>
              <w:top w:val="nil"/>
              <w:left w:val="nil"/>
              <w:bottom w:val="nil"/>
              <w:right w:val="nil"/>
            </w:tcBorders>
          </w:tcPr>
          <w:p w14:paraId="19799732" w14:textId="46A37653"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0.0578</w:t>
            </w:r>
          </w:p>
        </w:tc>
        <w:tc>
          <w:tcPr>
            <w:tcW w:w="0" w:type="auto"/>
            <w:tcBorders>
              <w:top w:val="nil"/>
              <w:left w:val="nil"/>
              <w:bottom w:val="nil"/>
              <w:right w:val="nil"/>
            </w:tcBorders>
          </w:tcPr>
          <w:p w14:paraId="68AA249D" w14:textId="0BA35FC4"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0.0579</w:t>
            </w:r>
          </w:p>
        </w:tc>
      </w:tr>
      <w:tr w:rsidR="00ED55BE" w:rsidRPr="00DB4FA1" w14:paraId="3A57AB0D" w14:textId="77777777" w:rsidTr="009F674B">
        <w:tc>
          <w:tcPr>
            <w:tcW w:w="2011" w:type="dxa"/>
            <w:tcBorders>
              <w:top w:val="nil"/>
              <w:left w:val="nil"/>
              <w:bottom w:val="nil"/>
              <w:right w:val="nil"/>
            </w:tcBorders>
          </w:tcPr>
          <w:p w14:paraId="090DEAA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1073" w:type="dxa"/>
            <w:tcBorders>
              <w:top w:val="nil"/>
              <w:left w:val="nil"/>
              <w:bottom w:val="nil"/>
              <w:right w:val="nil"/>
            </w:tcBorders>
          </w:tcPr>
          <w:p w14:paraId="75EFDBB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0DCBD2A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5F5DBAF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29DA958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41A8642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(0.0059)</w:t>
            </w:r>
          </w:p>
        </w:tc>
        <w:tc>
          <w:tcPr>
            <w:tcW w:w="0" w:type="auto"/>
            <w:tcBorders>
              <w:top w:val="nil"/>
              <w:left w:val="nil"/>
              <w:bottom w:val="nil"/>
              <w:right w:val="nil"/>
            </w:tcBorders>
          </w:tcPr>
          <w:p w14:paraId="7416A71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(0.0061)</w:t>
            </w:r>
          </w:p>
        </w:tc>
        <w:tc>
          <w:tcPr>
            <w:tcW w:w="0" w:type="auto"/>
            <w:tcBorders>
              <w:top w:val="nil"/>
              <w:left w:val="nil"/>
              <w:bottom w:val="nil"/>
              <w:right w:val="nil"/>
            </w:tcBorders>
          </w:tcPr>
          <w:p w14:paraId="2414504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(0.0061)</w:t>
            </w:r>
          </w:p>
        </w:tc>
      </w:tr>
      <w:tr w:rsidR="00ED55BE" w:rsidRPr="00DB4FA1" w14:paraId="0C8A4F24" w14:textId="77777777" w:rsidTr="009F674B">
        <w:tc>
          <w:tcPr>
            <w:tcW w:w="2011" w:type="dxa"/>
            <w:tcBorders>
              <w:top w:val="nil"/>
              <w:left w:val="nil"/>
              <w:bottom w:val="nil"/>
              <w:right w:val="nil"/>
            </w:tcBorders>
          </w:tcPr>
          <w:p w14:paraId="5049D89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1073" w:type="dxa"/>
            <w:tcBorders>
              <w:top w:val="nil"/>
              <w:left w:val="nil"/>
              <w:bottom w:val="nil"/>
              <w:right w:val="nil"/>
            </w:tcBorders>
          </w:tcPr>
          <w:p w14:paraId="3C0785B4"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07A12A9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CEC121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177FB6E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1998A9F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10BE223C"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69340AAC"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r>
      <w:tr w:rsidR="00ED55BE" w:rsidRPr="00DB4FA1" w14:paraId="6BA4947F" w14:textId="77777777" w:rsidTr="009F674B">
        <w:tc>
          <w:tcPr>
            <w:tcW w:w="2011" w:type="dxa"/>
            <w:tcBorders>
              <w:top w:val="nil"/>
              <w:left w:val="nil"/>
              <w:bottom w:val="nil"/>
              <w:right w:val="nil"/>
            </w:tcBorders>
          </w:tcPr>
          <w:p w14:paraId="310AC5B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Failures</w:t>
            </w:r>
          </w:p>
        </w:tc>
        <w:tc>
          <w:tcPr>
            <w:tcW w:w="1073" w:type="dxa"/>
            <w:tcBorders>
              <w:top w:val="nil"/>
              <w:left w:val="nil"/>
              <w:bottom w:val="nil"/>
              <w:right w:val="nil"/>
            </w:tcBorders>
          </w:tcPr>
          <w:p w14:paraId="054FA25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5B13F1E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2733B58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05C900D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0B324CC4" w14:textId="4C42A02C"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2.881</w:t>
            </w:r>
          </w:p>
        </w:tc>
        <w:tc>
          <w:tcPr>
            <w:tcW w:w="0" w:type="auto"/>
            <w:tcBorders>
              <w:top w:val="nil"/>
              <w:left w:val="nil"/>
              <w:bottom w:val="nil"/>
              <w:right w:val="nil"/>
            </w:tcBorders>
          </w:tcPr>
          <w:p w14:paraId="23B7BD11" w14:textId="60BE001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2.583</w:t>
            </w:r>
          </w:p>
        </w:tc>
        <w:tc>
          <w:tcPr>
            <w:tcW w:w="0" w:type="auto"/>
            <w:tcBorders>
              <w:top w:val="nil"/>
              <w:left w:val="nil"/>
              <w:bottom w:val="nil"/>
              <w:right w:val="nil"/>
            </w:tcBorders>
          </w:tcPr>
          <w:p w14:paraId="5ADD020D" w14:textId="61EB43CB"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2.601</w:t>
            </w:r>
          </w:p>
        </w:tc>
      </w:tr>
      <w:tr w:rsidR="00ED55BE" w:rsidRPr="00DB4FA1" w14:paraId="2D85632D" w14:textId="77777777" w:rsidTr="009F674B">
        <w:tc>
          <w:tcPr>
            <w:tcW w:w="2011" w:type="dxa"/>
            <w:tcBorders>
              <w:top w:val="nil"/>
              <w:left w:val="nil"/>
              <w:bottom w:val="nil"/>
              <w:right w:val="nil"/>
            </w:tcBorders>
          </w:tcPr>
          <w:p w14:paraId="23E1BBE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1073" w:type="dxa"/>
            <w:tcBorders>
              <w:top w:val="nil"/>
              <w:left w:val="nil"/>
              <w:bottom w:val="nil"/>
              <w:right w:val="nil"/>
            </w:tcBorders>
          </w:tcPr>
          <w:p w14:paraId="25F3739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07A6A22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1EA694E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77AAE4E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w:t>
            </w:r>
          </w:p>
        </w:tc>
        <w:tc>
          <w:tcPr>
            <w:tcW w:w="0" w:type="auto"/>
            <w:tcBorders>
              <w:top w:val="nil"/>
              <w:left w:val="nil"/>
              <w:bottom w:val="nil"/>
              <w:right w:val="nil"/>
            </w:tcBorders>
          </w:tcPr>
          <w:p w14:paraId="721CC90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(0.356)</w:t>
            </w:r>
          </w:p>
        </w:tc>
        <w:tc>
          <w:tcPr>
            <w:tcW w:w="0" w:type="auto"/>
            <w:tcBorders>
              <w:top w:val="nil"/>
              <w:left w:val="nil"/>
              <w:bottom w:val="nil"/>
              <w:right w:val="nil"/>
            </w:tcBorders>
          </w:tcPr>
          <w:p w14:paraId="55594AF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(0.348)</w:t>
            </w:r>
          </w:p>
        </w:tc>
        <w:tc>
          <w:tcPr>
            <w:tcW w:w="0" w:type="auto"/>
            <w:tcBorders>
              <w:top w:val="nil"/>
              <w:left w:val="nil"/>
              <w:bottom w:val="nil"/>
              <w:right w:val="nil"/>
            </w:tcBorders>
          </w:tcPr>
          <w:p w14:paraId="5D9EBB5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(0.345)</w:t>
            </w:r>
          </w:p>
        </w:tc>
      </w:tr>
      <w:tr w:rsidR="00ED55BE" w:rsidRPr="00DB4FA1" w14:paraId="6CD8A280" w14:textId="77777777" w:rsidTr="009F674B">
        <w:tc>
          <w:tcPr>
            <w:tcW w:w="2011" w:type="dxa"/>
            <w:tcBorders>
              <w:top w:val="nil"/>
              <w:left w:val="nil"/>
              <w:bottom w:val="nil"/>
              <w:right w:val="nil"/>
            </w:tcBorders>
          </w:tcPr>
          <w:p w14:paraId="713A9122"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1073" w:type="dxa"/>
            <w:tcBorders>
              <w:top w:val="nil"/>
              <w:left w:val="nil"/>
              <w:bottom w:val="nil"/>
              <w:right w:val="nil"/>
            </w:tcBorders>
          </w:tcPr>
          <w:p w14:paraId="6EDEB2B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707C2AB7"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667FACE2"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4B18446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7D05D9C4"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6480420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nil"/>
              <w:left w:val="nil"/>
              <w:bottom w:val="nil"/>
              <w:right w:val="nil"/>
            </w:tcBorders>
          </w:tcPr>
          <w:p w14:paraId="277273F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r>
      <w:tr w:rsidR="00ED55BE" w:rsidRPr="00DB4FA1" w14:paraId="761D1A58" w14:textId="77777777" w:rsidTr="009F674B">
        <w:tc>
          <w:tcPr>
            <w:tcW w:w="2011" w:type="dxa"/>
            <w:tcBorders>
              <w:top w:val="nil"/>
              <w:left w:val="nil"/>
              <w:bottom w:val="nil"/>
              <w:right w:val="nil"/>
            </w:tcBorders>
          </w:tcPr>
          <w:p w14:paraId="4DDEF06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_cons</w:t>
            </w:r>
          </w:p>
        </w:tc>
        <w:tc>
          <w:tcPr>
            <w:tcW w:w="1073" w:type="dxa"/>
            <w:tcBorders>
              <w:top w:val="nil"/>
              <w:left w:val="nil"/>
              <w:bottom w:val="nil"/>
              <w:right w:val="nil"/>
            </w:tcBorders>
          </w:tcPr>
          <w:p w14:paraId="7CBA5D09" w14:textId="5581F582"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-1961.0</w:t>
            </w:r>
          </w:p>
        </w:tc>
        <w:tc>
          <w:tcPr>
            <w:tcW w:w="0" w:type="auto"/>
            <w:tcBorders>
              <w:top w:val="nil"/>
              <w:left w:val="nil"/>
              <w:bottom w:val="nil"/>
              <w:right w:val="nil"/>
            </w:tcBorders>
          </w:tcPr>
          <w:p w14:paraId="14902180" w14:textId="5F2AD479"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-2091.4</w:t>
            </w:r>
          </w:p>
        </w:tc>
        <w:tc>
          <w:tcPr>
            <w:tcW w:w="0" w:type="auto"/>
            <w:tcBorders>
              <w:top w:val="nil"/>
              <w:left w:val="nil"/>
              <w:bottom w:val="nil"/>
              <w:right w:val="nil"/>
            </w:tcBorders>
          </w:tcPr>
          <w:p w14:paraId="7861EF75" w14:textId="4A18C373"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-2141.2</w:t>
            </w:r>
          </w:p>
        </w:tc>
        <w:tc>
          <w:tcPr>
            <w:tcW w:w="0" w:type="auto"/>
            <w:tcBorders>
              <w:top w:val="nil"/>
              <w:left w:val="nil"/>
              <w:bottom w:val="nil"/>
              <w:right w:val="nil"/>
            </w:tcBorders>
          </w:tcPr>
          <w:p w14:paraId="602C520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3409.5</w:t>
            </w:r>
          </w:p>
        </w:tc>
        <w:tc>
          <w:tcPr>
            <w:tcW w:w="0" w:type="auto"/>
            <w:tcBorders>
              <w:top w:val="nil"/>
              <w:left w:val="nil"/>
              <w:bottom w:val="nil"/>
              <w:right w:val="nil"/>
            </w:tcBorders>
          </w:tcPr>
          <w:p w14:paraId="1F543143" w14:textId="3307A023"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115.5</w:t>
            </w:r>
          </w:p>
        </w:tc>
        <w:tc>
          <w:tcPr>
            <w:tcW w:w="0" w:type="auto"/>
            <w:tcBorders>
              <w:top w:val="nil"/>
              <w:left w:val="nil"/>
              <w:bottom w:val="nil"/>
              <w:right w:val="nil"/>
            </w:tcBorders>
          </w:tcPr>
          <w:p w14:paraId="7BF292D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100.5</w:t>
            </w:r>
          </w:p>
        </w:tc>
        <w:tc>
          <w:tcPr>
            <w:tcW w:w="0" w:type="auto"/>
            <w:tcBorders>
              <w:top w:val="nil"/>
              <w:left w:val="nil"/>
              <w:bottom w:val="nil"/>
              <w:right w:val="nil"/>
            </w:tcBorders>
          </w:tcPr>
          <w:p w14:paraId="23F7D7C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107.6</w:t>
            </w:r>
          </w:p>
        </w:tc>
      </w:tr>
      <w:tr w:rsidR="00ED55BE" w:rsidRPr="00DB4FA1" w14:paraId="1BAC8D5E" w14:textId="77777777" w:rsidTr="009F674B">
        <w:tc>
          <w:tcPr>
            <w:tcW w:w="2011" w:type="dxa"/>
            <w:tcBorders>
              <w:top w:val="nil"/>
              <w:left w:val="nil"/>
              <w:bottom w:val="single" w:sz="4" w:space="0" w:color="auto"/>
              <w:right w:val="nil"/>
            </w:tcBorders>
          </w:tcPr>
          <w:p w14:paraId="55889F3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1073" w:type="dxa"/>
            <w:tcBorders>
              <w:top w:val="nil"/>
              <w:left w:val="nil"/>
              <w:bottom w:val="single" w:sz="4" w:space="0" w:color="auto"/>
              <w:right w:val="nil"/>
            </w:tcBorders>
          </w:tcPr>
          <w:p w14:paraId="755228B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(690.0)</w:t>
            </w:r>
          </w:p>
        </w:tc>
        <w:tc>
          <w:tcPr>
            <w:tcW w:w="0" w:type="auto"/>
            <w:tcBorders>
              <w:top w:val="nil"/>
              <w:left w:val="nil"/>
              <w:bottom w:val="single" w:sz="4" w:space="0" w:color="auto"/>
              <w:right w:val="nil"/>
            </w:tcBorders>
          </w:tcPr>
          <w:p w14:paraId="6BF03BA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(816.1)</w:t>
            </w:r>
          </w:p>
        </w:tc>
        <w:tc>
          <w:tcPr>
            <w:tcW w:w="0" w:type="auto"/>
            <w:tcBorders>
              <w:top w:val="nil"/>
              <w:left w:val="nil"/>
              <w:bottom w:val="single" w:sz="4" w:space="0" w:color="auto"/>
              <w:right w:val="nil"/>
            </w:tcBorders>
          </w:tcPr>
          <w:p w14:paraId="7A2E8EB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(815.6)</w:t>
            </w:r>
          </w:p>
        </w:tc>
        <w:tc>
          <w:tcPr>
            <w:tcW w:w="0" w:type="auto"/>
            <w:tcBorders>
              <w:top w:val="nil"/>
              <w:left w:val="nil"/>
              <w:bottom w:val="single" w:sz="4" w:space="0" w:color="auto"/>
              <w:right w:val="nil"/>
            </w:tcBorders>
          </w:tcPr>
          <w:p w14:paraId="6725590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(2987.3)</w:t>
            </w:r>
          </w:p>
        </w:tc>
        <w:tc>
          <w:tcPr>
            <w:tcW w:w="0" w:type="auto"/>
            <w:tcBorders>
              <w:top w:val="nil"/>
              <w:left w:val="nil"/>
              <w:bottom w:val="single" w:sz="4" w:space="0" w:color="auto"/>
              <w:right w:val="nil"/>
            </w:tcBorders>
          </w:tcPr>
          <w:p w14:paraId="1ED5EA1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(62.70)</w:t>
            </w:r>
          </w:p>
        </w:tc>
        <w:tc>
          <w:tcPr>
            <w:tcW w:w="0" w:type="auto"/>
            <w:tcBorders>
              <w:top w:val="nil"/>
              <w:left w:val="nil"/>
              <w:bottom w:val="single" w:sz="4" w:space="0" w:color="auto"/>
              <w:right w:val="nil"/>
            </w:tcBorders>
          </w:tcPr>
          <w:p w14:paraId="0F8342B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(62.44)</w:t>
            </w:r>
          </w:p>
        </w:tc>
        <w:tc>
          <w:tcPr>
            <w:tcW w:w="0" w:type="auto"/>
            <w:tcBorders>
              <w:top w:val="nil"/>
              <w:left w:val="nil"/>
              <w:bottom w:val="single" w:sz="4" w:space="0" w:color="auto"/>
              <w:right w:val="nil"/>
            </w:tcBorders>
          </w:tcPr>
          <w:p w14:paraId="39A21FD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(64.85)</w:t>
            </w:r>
          </w:p>
        </w:tc>
      </w:tr>
      <w:tr w:rsidR="00ED55BE" w:rsidRPr="00DB4FA1" w14:paraId="3B1DF0D3" w14:textId="77777777" w:rsidTr="009F674B">
        <w:tc>
          <w:tcPr>
            <w:tcW w:w="2011" w:type="dxa"/>
            <w:tcBorders>
              <w:top w:val="single" w:sz="4" w:space="0" w:color="auto"/>
              <w:left w:val="nil"/>
              <w:bottom w:val="nil"/>
              <w:right w:val="nil"/>
            </w:tcBorders>
          </w:tcPr>
          <w:p w14:paraId="45B81834"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i/>
                <w:iCs/>
                <w:sz w:val="18"/>
                <w:szCs w:val="18"/>
              </w:rPr>
              <w:t>N</w:t>
            </w:r>
          </w:p>
        </w:tc>
        <w:tc>
          <w:tcPr>
            <w:tcW w:w="1073" w:type="dxa"/>
            <w:tcBorders>
              <w:top w:val="single" w:sz="4" w:space="0" w:color="auto"/>
              <w:left w:val="nil"/>
              <w:bottom w:val="nil"/>
              <w:right w:val="nil"/>
            </w:tcBorders>
          </w:tcPr>
          <w:p w14:paraId="4285608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2778</w:t>
            </w:r>
          </w:p>
        </w:tc>
        <w:tc>
          <w:tcPr>
            <w:tcW w:w="0" w:type="auto"/>
            <w:tcBorders>
              <w:top w:val="single" w:sz="4" w:space="0" w:color="auto"/>
              <w:left w:val="nil"/>
              <w:bottom w:val="nil"/>
              <w:right w:val="nil"/>
            </w:tcBorders>
          </w:tcPr>
          <w:p w14:paraId="11D5DD0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2557</w:t>
            </w:r>
          </w:p>
        </w:tc>
        <w:tc>
          <w:tcPr>
            <w:tcW w:w="0" w:type="auto"/>
            <w:tcBorders>
              <w:top w:val="single" w:sz="4" w:space="0" w:color="auto"/>
              <w:left w:val="nil"/>
              <w:bottom w:val="nil"/>
              <w:right w:val="nil"/>
            </w:tcBorders>
          </w:tcPr>
          <w:p w14:paraId="548C831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2557</w:t>
            </w:r>
          </w:p>
        </w:tc>
        <w:tc>
          <w:tcPr>
            <w:tcW w:w="0" w:type="auto"/>
            <w:tcBorders>
              <w:top w:val="single" w:sz="4" w:space="0" w:color="auto"/>
              <w:left w:val="nil"/>
              <w:bottom w:val="nil"/>
              <w:right w:val="nil"/>
            </w:tcBorders>
          </w:tcPr>
          <w:p w14:paraId="2D8F1D9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325</w:t>
            </w:r>
          </w:p>
        </w:tc>
        <w:tc>
          <w:tcPr>
            <w:tcW w:w="0" w:type="auto"/>
            <w:tcBorders>
              <w:top w:val="single" w:sz="4" w:space="0" w:color="auto"/>
              <w:left w:val="nil"/>
              <w:bottom w:val="nil"/>
              <w:right w:val="nil"/>
            </w:tcBorders>
          </w:tcPr>
          <w:p w14:paraId="666F282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2778</w:t>
            </w:r>
          </w:p>
        </w:tc>
        <w:tc>
          <w:tcPr>
            <w:tcW w:w="0" w:type="auto"/>
            <w:tcBorders>
              <w:top w:val="single" w:sz="4" w:space="0" w:color="auto"/>
              <w:left w:val="nil"/>
              <w:bottom w:val="nil"/>
              <w:right w:val="nil"/>
            </w:tcBorders>
          </w:tcPr>
          <w:p w14:paraId="5165765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2557</w:t>
            </w:r>
          </w:p>
        </w:tc>
        <w:tc>
          <w:tcPr>
            <w:tcW w:w="0" w:type="auto"/>
            <w:tcBorders>
              <w:top w:val="single" w:sz="4" w:space="0" w:color="auto"/>
              <w:left w:val="nil"/>
              <w:bottom w:val="nil"/>
              <w:right w:val="nil"/>
            </w:tcBorders>
          </w:tcPr>
          <w:p w14:paraId="3C7A4E6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2557</w:t>
            </w:r>
          </w:p>
        </w:tc>
      </w:tr>
      <w:tr w:rsidR="00ED55BE" w:rsidRPr="00DB4FA1" w14:paraId="1F2BD526" w14:textId="77777777" w:rsidTr="009F674B">
        <w:tc>
          <w:tcPr>
            <w:tcW w:w="2011" w:type="dxa"/>
            <w:tcBorders>
              <w:left w:val="nil"/>
              <w:bottom w:val="nil"/>
              <w:right w:val="nil"/>
            </w:tcBorders>
          </w:tcPr>
          <w:p w14:paraId="06ACA5B9" w14:textId="6A203852" w:rsidR="00ED55BE" w:rsidRPr="00DB4FA1" w:rsidRDefault="00ED55BE" w:rsidP="009F674B">
            <w:pPr>
              <w:widowControl w:val="0"/>
              <w:autoSpaceDE w:val="0"/>
              <w:autoSpaceDN w:val="0"/>
              <w:adjustRightInd w:val="0"/>
              <w:spacing w:after="0" w:line="240" w:lineRule="auto"/>
              <w:rPr>
                <w:rFonts w:ascii="Times New Roman" w:hAnsi="Times New Roman" w:cs="Times New Roman"/>
                <w:i/>
                <w:iCs/>
                <w:sz w:val="18"/>
                <w:szCs w:val="18"/>
              </w:rPr>
            </w:pPr>
            <w:r w:rsidRPr="00DB4FA1">
              <w:rPr>
                <w:rFonts w:ascii="Times New Roman" w:hAnsi="Times New Roman" w:cs="Times New Roman"/>
                <w:i/>
                <w:iCs/>
                <w:sz w:val="18"/>
                <w:szCs w:val="18"/>
              </w:rPr>
              <w:t>Team / Year / Pos</w:t>
            </w:r>
            <w:r w:rsidR="000326BA">
              <w:rPr>
                <w:rFonts w:ascii="Times New Roman" w:hAnsi="Times New Roman" w:cs="Times New Roman"/>
                <w:i/>
                <w:iCs/>
                <w:sz w:val="18"/>
                <w:szCs w:val="18"/>
              </w:rPr>
              <w:t>.</w:t>
            </w:r>
            <w:r w:rsidRPr="00DB4FA1">
              <w:rPr>
                <w:rFonts w:ascii="Times New Roman" w:hAnsi="Times New Roman" w:cs="Times New Roman"/>
                <w:i/>
                <w:iCs/>
                <w:sz w:val="18"/>
                <w:szCs w:val="18"/>
              </w:rPr>
              <w:t xml:space="preserve"> FE</w:t>
            </w:r>
          </w:p>
        </w:tc>
        <w:tc>
          <w:tcPr>
            <w:tcW w:w="1073" w:type="dxa"/>
            <w:tcBorders>
              <w:left w:val="nil"/>
              <w:bottom w:val="nil"/>
              <w:right w:val="nil"/>
            </w:tcBorders>
          </w:tcPr>
          <w:p w14:paraId="285E603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Included</w:t>
            </w:r>
          </w:p>
        </w:tc>
        <w:tc>
          <w:tcPr>
            <w:tcW w:w="0" w:type="auto"/>
            <w:tcBorders>
              <w:left w:val="nil"/>
              <w:bottom w:val="nil"/>
              <w:right w:val="nil"/>
            </w:tcBorders>
          </w:tcPr>
          <w:p w14:paraId="479E8FD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Included</w:t>
            </w:r>
          </w:p>
        </w:tc>
        <w:tc>
          <w:tcPr>
            <w:tcW w:w="0" w:type="auto"/>
            <w:tcBorders>
              <w:left w:val="nil"/>
              <w:bottom w:val="nil"/>
              <w:right w:val="nil"/>
            </w:tcBorders>
          </w:tcPr>
          <w:p w14:paraId="29015E8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Included</w:t>
            </w:r>
          </w:p>
        </w:tc>
        <w:tc>
          <w:tcPr>
            <w:tcW w:w="0" w:type="auto"/>
            <w:tcBorders>
              <w:left w:val="nil"/>
              <w:bottom w:val="nil"/>
              <w:right w:val="nil"/>
            </w:tcBorders>
          </w:tcPr>
          <w:p w14:paraId="34956EE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Included</w:t>
            </w:r>
          </w:p>
        </w:tc>
        <w:tc>
          <w:tcPr>
            <w:tcW w:w="0" w:type="auto"/>
            <w:tcBorders>
              <w:left w:val="nil"/>
              <w:bottom w:val="nil"/>
              <w:right w:val="nil"/>
            </w:tcBorders>
          </w:tcPr>
          <w:p w14:paraId="63CCCE1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Included</w:t>
            </w:r>
          </w:p>
        </w:tc>
        <w:tc>
          <w:tcPr>
            <w:tcW w:w="0" w:type="auto"/>
            <w:tcBorders>
              <w:left w:val="nil"/>
              <w:bottom w:val="nil"/>
              <w:right w:val="nil"/>
            </w:tcBorders>
          </w:tcPr>
          <w:p w14:paraId="430C16D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Included</w:t>
            </w:r>
          </w:p>
        </w:tc>
        <w:tc>
          <w:tcPr>
            <w:tcW w:w="0" w:type="auto"/>
            <w:tcBorders>
              <w:left w:val="nil"/>
              <w:bottom w:val="nil"/>
              <w:right w:val="nil"/>
            </w:tcBorders>
          </w:tcPr>
          <w:p w14:paraId="41D4E39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Included</w:t>
            </w:r>
          </w:p>
        </w:tc>
      </w:tr>
      <w:tr w:rsidR="00ED55BE" w:rsidRPr="00DB4FA1" w14:paraId="3922D1BC" w14:textId="77777777" w:rsidTr="009F674B">
        <w:tc>
          <w:tcPr>
            <w:tcW w:w="2011" w:type="dxa"/>
            <w:tcBorders>
              <w:left w:val="nil"/>
              <w:bottom w:val="nil"/>
              <w:right w:val="nil"/>
            </w:tcBorders>
          </w:tcPr>
          <w:p w14:paraId="6F9CDC9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i/>
                <w:iCs/>
                <w:sz w:val="18"/>
                <w:szCs w:val="18"/>
              </w:rPr>
            </w:pPr>
            <w:r w:rsidRPr="00DB4FA1">
              <w:rPr>
                <w:rFonts w:ascii="Times New Roman" w:hAnsi="Times New Roman" w:cs="Times New Roman"/>
                <w:i/>
                <w:iCs/>
                <w:sz w:val="18"/>
                <w:szCs w:val="18"/>
              </w:rPr>
              <w:t>Clustered SE</w:t>
            </w:r>
          </w:p>
        </w:tc>
        <w:tc>
          <w:tcPr>
            <w:tcW w:w="1073" w:type="dxa"/>
            <w:tcBorders>
              <w:left w:val="nil"/>
              <w:bottom w:val="nil"/>
              <w:right w:val="nil"/>
            </w:tcBorders>
          </w:tcPr>
          <w:p w14:paraId="6FC8234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Player</w:t>
            </w:r>
          </w:p>
        </w:tc>
        <w:tc>
          <w:tcPr>
            <w:tcW w:w="0" w:type="auto"/>
            <w:tcBorders>
              <w:left w:val="nil"/>
              <w:bottom w:val="nil"/>
              <w:right w:val="nil"/>
            </w:tcBorders>
          </w:tcPr>
          <w:p w14:paraId="6BFEA6D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Player</w:t>
            </w:r>
          </w:p>
        </w:tc>
        <w:tc>
          <w:tcPr>
            <w:tcW w:w="0" w:type="auto"/>
            <w:tcBorders>
              <w:left w:val="nil"/>
              <w:bottom w:val="nil"/>
              <w:right w:val="nil"/>
            </w:tcBorders>
          </w:tcPr>
          <w:p w14:paraId="2352B78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Player</w:t>
            </w:r>
          </w:p>
        </w:tc>
        <w:tc>
          <w:tcPr>
            <w:tcW w:w="0" w:type="auto"/>
            <w:tcBorders>
              <w:left w:val="nil"/>
              <w:bottom w:val="nil"/>
              <w:right w:val="nil"/>
            </w:tcBorders>
          </w:tcPr>
          <w:p w14:paraId="3756BB6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Player</w:t>
            </w:r>
          </w:p>
        </w:tc>
        <w:tc>
          <w:tcPr>
            <w:tcW w:w="0" w:type="auto"/>
            <w:tcBorders>
              <w:left w:val="nil"/>
              <w:bottom w:val="nil"/>
              <w:right w:val="nil"/>
            </w:tcBorders>
          </w:tcPr>
          <w:p w14:paraId="155F918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Player</w:t>
            </w:r>
          </w:p>
        </w:tc>
        <w:tc>
          <w:tcPr>
            <w:tcW w:w="0" w:type="auto"/>
            <w:tcBorders>
              <w:left w:val="nil"/>
              <w:bottom w:val="nil"/>
              <w:right w:val="nil"/>
            </w:tcBorders>
          </w:tcPr>
          <w:p w14:paraId="0E5F4D6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Player</w:t>
            </w:r>
          </w:p>
        </w:tc>
        <w:tc>
          <w:tcPr>
            <w:tcW w:w="0" w:type="auto"/>
            <w:tcBorders>
              <w:left w:val="nil"/>
              <w:bottom w:val="nil"/>
              <w:right w:val="nil"/>
            </w:tcBorders>
          </w:tcPr>
          <w:p w14:paraId="79291BF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Player</w:t>
            </w:r>
          </w:p>
        </w:tc>
      </w:tr>
      <w:tr w:rsidR="00ED55BE" w:rsidRPr="00DB4FA1" w14:paraId="16825992" w14:textId="77777777" w:rsidTr="009F674B">
        <w:tc>
          <w:tcPr>
            <w:tcW w:w="2011" w:type="dxa"/>
            <w:tcBorders>
              <w:top w:val="nil"/>
              <w:left w:val="nil"/>
              <w:bottom w:val="single" w:sz="4" w:space="0" w:color="auto"/>
              <w:right w:val="nil"/>
            </w:tcBorders>
          </w:tcPr>
          <w:p w14:paraId="07D4EEA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i/>
                <w:iCs/>
                <w:sz w:val="18"/>
                <w:szCs w:val="18"/>
              </w:rPr>
              <w:t>R</w:t>
            </w:r>
            <w:r w:rsidRPr="00DB4FA1">
              <w:rPr>
                <w:rFonts w:ascii="Times New Roman" w:hAnsi="Times New Roman" w:cs="Times New Roman"/>
                <w:sz w:val="18"/>
                <w:szCs w:val="18"/>
                <w:vertAlign w:val="superscript"/>
              </w:rPr>
              <w:t>2</w:t>
            </w:r>
          </w:p>
        </w:tc>
        <w:tc>
          <w:tcPr>
            <w:tcW w:w="1073" w:type="dxa"/>
            <w:tcBorders>
              <w:top w:val="nil"/>
              <w:left w:val="nil"/>
              <w:bottom w:val="single" w:sz="4" w:space="0" w:color="auto"/>
              <w:right w:val="nil"/>
            </w:tcBorders>
          </w:tcPr>
          <w:p w14:paraId="0ED3DF2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0.363</w:t>
            </w:r>
          </w:p>
        </w:tc>
        <w:tc>
          <w:tcPr>
            <w:tcW w:w="0" w:type="auto"/>
            <w:tcBorders>
              <w:top w:val="nil"/>
              <w:left w:val="nil"/>
              <w:bottom w:val="single" w:sz="4" w:space="0" w:color="auto"/>
              <w:right w:val="nil"/>
            </w:tcBorders>
          </w:tcPr>
          <w:p w14:paraId="712478E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0.376</w:t>
            </w:r>
          </w:p>
        </w:tc>
        <w:tc>
          <w:tcPr>
            <w:tcW w:w="0" w:type="auto"/>
            <w:tcBorders>
              <w:top w:val="nil"/>
              <w:left w:val="nil"/>
              <w:bottom w:val="single" w:sz="4" w:space="0" w:color="auto"/>
              <w:right w:val="nil"/>
            </w:tcBorders>
          </w:tcPr>
          <w:p w14:paraId="1F3F871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0.377</w:t>
            </w:r>
          </w:p>
        </w:tc>
        <w:tc>
          <w:tcPr>
            <w:tcW w:w="0" w:type="auto"/>
            <w:tcBorders>
              <w:top w:val="nil"/>
              <w:left w:val="nil"/>
              <w:bottom w:val="single" w:sz="4" w:space="0" w:color="auto"/>
              <w:right w:val="nil"/>
            </w:tcBorders>
          </w:tcPr>
          <w:p w14:paraId="632F692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0.425</w:t>
            </w:r>
          </w:p>
        </w:tc>
        <w:tc>
          <w:tcPr>
            <w:tcW w:w="0" w:type="auto"/>
            <w:tcBorders>
              <w:top w:val="nil"/>
              <w:left w:val="nil"/>
              <w:bottom w:val="single" w:sz="4" w:space="0" w:color="auto"/>
              <w:right w:val="nil"/>
            </w:tcBorders>
          </w:tcPr>
          <w:p w14:paraId="2CE1120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0.760</w:t>
            </w:r>
          </w:p>
        </w:tc>
        <w:tc>
          <w:tcPr>
            <w:tcW w:w="0" w:type="auto"/>
            <w:tcBorders>
              <w:top w:val="nil"/>
              <w:left w:val="nil"/>
              <w:bottom w:val="single" w:sz="4" w:space="0" w:color="auto"/>
              <w:right w:val="nil"/>
            </w:tcBorders>
          </w:tcPr>
          <w:p w14:paraId="517D2D6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0.770</w:t>
            </w:r>
          </w:p>
        </w:tc>
        <w:tc>
          <w:tcPr>
            <w:tcW w:w="0" w:type="auto"/>
            <w:tcBorders>
              <w:top w:val="nil"/>
              <w:left w:val="nil"/>
              <w:bottom w:val="single" w:sz="4" w:space="0" w:color="auto"/>
              <w:right w:val="nil"/>
            </w:tcBorders>
          </w:tcPr>
          <w:p w14:paraId="4A4364E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DB4FA1">
              <w:rPr>
                <w:rFonts w:ascii="Times New Roman" w:hAnsi="Times New Roman" w:cs="Times New Roman"/>
                <w:sz w:val="18"/>
                <w:szCs w:val="18"/>
              </w:rPr>
              <w:t>0.772</w:t>
            </w:r>
          </w:p>
        </w:tc>
      </w:tr>
    </w:tbl>
    <w:p w14:paraId="36DFE815" w14:textId="75B45F81" w:rsidR="00ED55BE" w:rsidRPr="00DB4FA1" w:rsidRDefault="00ED55BE" w:rsidP="00ED55BE">
      <w:pPr>
        <w:widowControl w:val="0"/>
        <w:autoSpaceDE w:val="0"/>
        <w:autoSpaceDN w:val="0"/>
        <w:adjustRightInd w:val="0"/>
        <w:spacing w:after="0" w:line="240" w:lineRule="auto"/>
        <w:rPr>
          <w:rFonts w:ascii="Times New Roman" w:hAnsi="Times New Roman" w:cs="Times New Roman"/>
          <w:sz w:val="18"/>
          <w:szCs w:val="18"/>
        </w:rPr>
      </w:pPr>
      <w:r w:rsidRPr="00DB4FA1">
        <w:rPr>
          <w:rFonts w:ascii="Times New Roman" w:hAnsi="Times New Roman" w:cs="Times New Roman"/>
          <w:sz w:val="18"/>
          <w:szCs w:val="18"/>
        </w:rPr>
        <w:t xml:space="preserve">Standard errors in parentheses </w:t>
      </w:r>
    </w:p>
    <w:p w14:paraId="21B2E83E" w14:textId="46D73110" w:rsidR="00ED55BE" w:rsidRPr="00DB4FA1" w:rsidRDefault="00ED55BE" w:rsidP="00ED55BE">
      <w:pPr>
        <w:widowControl w:val="0"/>
        <w:autoSpaceDE w:val="0"/>
        <w:autoSpaceDN w:val="0"/>
        <w:adjustRightInd w:val="0"/>
        <w:spacing w:after="0" w:line="240" w:lineRule="auto"/>
        <w:rPr>
          <w:rFonts w:ascii="Times New Roman" w:hAnsi="Times New Roman" w:cs="Times New Roman"/>
          <w:sz w:val="18"/>
          <w:szCs w:val="18"/>
        </w:rPr>
      </w:pPr>
    </w:p>
    <w:p w14:paraId="5C83515F" w14:textId="77777777" w:rsidR="00ED55BE" w:rsidRPr="007C71D4" w:rsidRDefault="00ED55BE" w:rsidP="00ED55BE">
      <w:pPr>
        <w:widowControl w:val="0"/>
        <w:autoSpaceDE w:val="0"/>
        <w:autoSpaceDN w:val="0"/>
        <w:adjustRightInd w:val="0"/>
        <w:spacing w:after="0" w:line="240" w:lineRule="auto"/>
        <w:rPr>
          <w:rFonts w:ascii="Times New Roman" w:hAnsi="Times New Roman" w:cs="Times New Roman"/>
          <w:sz w:val="18"/>
          <w:szCs w:val="18"/>
        </w:rPr>
      </w:pPr>
    </w:p>
    <w:bookmarkEnd w:id="1"/>
    <w:p w14:paraId="35D31A23" w14:textId="77777777" w:rsidR="00491335" w:rsidRDefault="00491335">
      <w:pPr>
        <w:rPr>
          <w:rFonts w:ascii="Times New Roman" w:hAnsi="Times New Roman" w:cs="Times New Roman"/>
          <w:b/>
          <w:bCs/>
        </w:rPr>
      </w:pPr>
      <w:r>
        <w:rPr>
          <w:rFonts w:ascii="Times New Roman" w:hAnsi="Times New Roman" w:cs="Times New Roman"/>
          <w:b/>
          <w:bCs/>
        </w:rPr>
        <w:br w:type="page"/>
      </w:r>
    </w:p>
    <w:p w14:paraId="2842E740" w14:textId="27279D87" w:rsidR="00ED55BE" w:rsidRPr="00DB4FA1" w:rsidRDefault="00ED55BE" w:rsidP="00ED55BE">
      <w:pPr>
        <w:contextualSpacing/>
        <w:rPr>
          <w:rFonts w:ascii="Times New Roman" w:hAnsi="Times New Roman" w:cs="Times New Roman"/>
        </w:rPr>
      </w:pPr>
      <w:r w:rsidRPr="00DB4FA1">
        <w:rPr>
          <w:rFonts w:ascii="Times New Roman" w:hAnsi="Times New Roman" w:cs="Times New Roman"/>
          <w:b/>
          <w:bCs/>
        </w:rPr>
        <w:lastRenderedPageBreak/>
        <w:t>Table 3:</w:t>
      </w:r>
      <w:r w:rsidRPr="00DB4FA1">
        <w:rPr>
          <w:rFonts w:ascii="Times New Roman" w:hAnsi="Times New Roman" w:cs="Times New Roman"/>
        </w:rPr>
        <w:t xml:space="preserve"> </w:t>
      </w:r>
      <w:r w:rsidR="00491335">
        <w:rPr>
          <w:rFonts w:ascii="Times New Roman" w:hAnsi="Times New Roman" w:cs="Times New Roman"/>
        </w:rPr>
        <w:t>Turnover</w:t>
      </w:r>
      <w:r w:rsidRPr="00DB4FA1">
        <w:rPr>
          <w:rFonts w:ascii="Times New Roman" w:hAnsi="Times New Roman" w:cs="Times New Roman"/>
        </w:rPr>
        <w:t xml:space="preserve"> (H3) and </w:t>
      </w:r>
      <w:r w:rsidR="00491335">
        <w:rPr>
          <w:rFonts w:ascii="Times New Roman" w:hAnsi="Times New Roman" w:cs="Times New Roman"/>
        </w:rPr>
        <w:t>Turnover</w:t>
      </w:r>
      <w:r w:rsidRPr="00DB4FA1">
        <w:rPr>
          <w:rFonts w:ascii="Times New Roman" w:hAnsi="Times New Roman" w:cs="Times New Roman"/>
        </w:rPr>
        <w:t xml:space="preserve"> Under Pressure (H4) Hypotheses testing</w:t>
      </w:r>
    </w:p>
    <w:tbl>
      <w:tblPr>
        <w:tblW w:w="9755" w:type="dxa"/>
        <w:tblLook w:val="0000" w:firstRow="0" w:lastRow="0" w:firstColumn="0" w:lastColumn="0" w:noHBand="0" w:noVBand="0"/>
      </w:tblPr>
      <w:tblGrid>
        <w:gridCol w:w="1394"/>
        <w:gridCol w:w="929"/>
        <w:gridCol w:w="965"/>
        <w:gridCol w:w="882"/>
        <w:gridCol w:w="916"/>
        <w:gridCol w:w="965"/>
        <w:gridCol w:w="916"/>
        <w:gridCol w:w="912"/>
        <w:gridCol w:w="965"/>
        <w:gridCol w:w="911"/>
      </w:tblGrid>
      <w:tr w:rsidR="00ED55BE" w:rsidRPr="00DB4FA1" w14:paraId="42AE04C1" w14:textId="77777777" w:rsidTr="000326BA">
        <w:tc>
          <w:tcPr>
            <w:tcW w:w="1393" w:type="dxa"/>
            <w:tcBorders>
              <w:top w:val="single" w:sz="4" w:space="0" w:color="auto"/>
              <w:left w:val="nil"/>
              <w:bottom w:val="nil"/>
              <w:right w:val="nil"/>
            </w:tcBorders>
          </w:tcPr>
          <w:p w14:paraId="29AE499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p>
        </w:tc>
        <w:tc>
          <w:tcPr>
            <w:tcW w:w="929" w:type="dxa"/>
            <w:tcBorders>
              <w:top w:val="single" w:sz="4" w:space="0" w:color="auto"/>
              <w:left w:val="nil"/>
              <w:bottom w:val="nil"/>
              <w:right w:val="nil"/>
            </w:tcBorders>
          </w:tcPr>
          <w:p w14:paraId="1E49AFF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w:t>
            </w:r>
          </w:p>
        </w:tc>
        <w:tc>
          <w:tcPr>
            <w:tcW w:w="0" w:type="auto"/>
            <w:tcBorders>
              <w:top w:val="single" w:sz="4" w:space="0" w:color="auto"/>
              <w:left w:val="nil"/>
              <w:bottom w:val="nil"/>
              <w:right w:val="nil"/>
            </w:tcBorders>
          </w:tcPr>
          <w:p w14:paraId="0BF0AAF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(2)</w:t>
            </w:r>
          </w:p>
        </w:tc>
        <w:tc>
          <w:tcPr>
            <w:tcW w:w="0" w:type="auto"/>
            <w:tcBorders>
              <w:top w:val="single" w:sz="4" w:space="0" w:color="auto"/>
              <w:left w:val="nil"/>
              <w:bottom w:val="nil"/>
              <w:right w:val="nil"/>
            </w:tcBorders>
          </w:tcPr>
          <w:p w14:paraId="2ADA9DF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(3)</w:t>
            </w:r>
          </w:p>
        </w:tc>
        <w:tc>
          <w:tcPr>
            <w:tcW w:w="0" w:type="auto"/>
            <w:tcBorders>
              <w:top w:val="single" w:sz="4" w:space="0" w:color="auto"/>
              <w:left w:val="nil"/>
              <w:bottom w:val="nil"/>
              <w:right w:val="nil"/>
            </w:tcBorders>
          </w:tcPr>
          <w:p w14:paraId="1FEAF25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(4)</w:t>
            </w:r>
          </w:p>
        </w:tc>
        <w:tc>
          <w:tcPr>
            <w:tcW w:w="0" w:type="auto"/>
            <w:tcBorders>
              <w:top w:val="single" w:sz="4" w:space="0" w:color="auto"/>
              <w:left w:val="nil"/>
              <w:bottom w:val="nil"/>
              <w:right w:val="nil"/>
            </w:tcBorders>
          </w:tcPr>
          <w:p w14:paraId="135F8C6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(5)</w:t>
            </w:r>
          </w:p>
        </w:tc>
        <w:tc>
          <w:tcPr>
            <w:tcW w:w="0" w:type="auto"/>
            <w:tcBorders>
              <w:top w:val="single" w:sz="4" w:space="0" w:color="auto"/>
              <w:left w:val="nil"/>
              <w:bottom w:val="nil"/>
              <w:right w:val="nil"/>
            </w:tcBorders>
          </w:tcPr>
          <w:p w14:paraId="539A505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(6)</w:t>
            </w:r>
          </w:p>
        </w:tc>
        <w:tc>
          <w:tcPr>
            <w:tcW w:w="0" w:type="auto"/>
            <w:tcBorders>
              <w:top w:val="single" w:sz="4" w:space="0" w:color="auto"/>
              <w:left w:val="nil"/>
              <w:bottom w:val="nil"/>
              <w:right w:val="nil"/>
            </w:tcBorders>
          </w:tcPr>
          <w:p w14:paraId="6208FC4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(7)</w:t>
            </w:r>
          </w:p>
        </w:tc>
        <w:tc>
          <w:tcPr>
            <w:tcW w:w="0" w:type="auto"/>
            <w:tcBorders>
              <w:top w:val="single" w:sz="4" w:space="0" w:color="auto"/>
              <w:left w:val="nil"/>
              <w:bottom w:val="nil"/>
              <w:right w:val="nil"/>
            </w:tcBorders>
          </w:tcPr>
          <w:p w14:paraId="0DC35ED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(8)</w:t>
            </w:r>
          </w:p>
        </w:tc>
        <w:tc>
          <w:tcPr>
            <w:tcW w:w="0" w:type="auto"/>
            <w:tcBorders>
              <w:top w:val="single" w:sz="4" w:space="0" w:color="auto"/>
              <w:left w:val="nil"/>
              <w:bottom w:val="nil"/>
              <w:right w:val="nil"/>
            </w:tcBorders>
          </w:tcPr>
          <w:p w14:paraId="1B19AA7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(9)</w:t>
            </w:r>
          </w:p>
        </w:tc>
      </w:tr>
      <w:tr w:rsidR="00ED55BE" w:rsidRPr="00DB4FA1" w14:paraId="40FB1518" w14:textId="77777777" w:rsidTr="000326BA">
        <w:tc>
          <w:tcPr>
            <w:tcW w:w="1393" w:type="dxa"/>
            <w:tcBorders>
              <w:top w:val="nil"/>
              <w:left w:val="nil"/>
              <w:bottom w:val="nil"/>
              <w:right w:val="nil"/>
            </w:tcBorders>
          </w:tcPr>
          <w:p w14:paraId="28F93250"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p>
        </w:tc>
        <w:tc>
          <w:tcPr>
            <w:tcW w:w="929" w:type="dxa"/>
            <w:tcBorders>
              <w:top w:val="nil"/>
              <w:left w:val="nil"/>
              <w:bottom w:val="nil"/>
              <w:right w:val="nil"/>
            </w:tcBorders>
          </w:tcPr>
          <w:p w14:paraId="7B0BE480" w14:textId="427275E4" w:rsidR="00ED55BE" w:rsidRPr="00DB4FA1" w:rsidRDefault="00491335" w:rsidP="009F674B">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Turnover</w:t>
            </w:r>
          </w:p>
          <w:p w14:paraId="124A009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H3 Controls</w:t>
            </w:r>
          </w:p>
          <w:p w14:paraId="3C0608C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p>
        </w:tc>
        <w:tc>
          <w:tcPr>
            <w:tcW w:w="0" w:type="auto"/>
            <w:tcBorders>
              <w:top w:val="nil"/>
              <w:left w:val="nil"/>
              <w:bottom w:val="nil"/>
              <w:right w:val="nil"/>
            </w:tcBorders>
          </w:tcPr>
          <w:p w14:paraId="4E8ADB22" w14:textId="47E6399B" w:rsidR="00ED55BE" w:rsidRPr="00DB4FA1" w:rsidRDefault="00491335" w:rsidP="009F674B">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Turnover</w:t>
            </w:r>
          </w:p>
          <w:p w14:paraId="40058D5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H3 Main Effects</w:t>
            </w:r>
          </w:p>
        </w:tc>
        <w:tc>
          <w:tcPr>
            <w:tcW w:w="0" w:type="auto"/>
            <w:tcBorders>
              <w:top w:val="nil"/>
              <w:left w:val="nil"/>
              <w:bottom w:val="nil"/>
              <w:right w:val="nil"/>
            </w:tcBorders>
          </w:tcPr>
          <w:p w14:paraId="44CF8A8C" w14:textId="77777777" w:rsidR="00491335" w:rsidRPr="00DB4FA1" w:rsidRDefault="00491335" w:rsidP="00491335">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Turnover</w:t>
            </w:r>
          </w:p>
          <w:p w14:paraId="4BA62BA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H3</w:t>
            </w:r>
          </w:p>
        </w:tc>
        <w:tc>
          <w:tcPr>
            <w:tcW w:w="0" w:type="auto"/>
            <w:tcBorders>
              <w:top w:val="nil"/>
              <w:left w:val="nil"/>
              <w:bottom w:val="nil"/>
              <w:right w:val="nil"/>
            </w:tcBorders>
          </w:tcPr>
          <w:p w14:paraId="6902EB75" w14:textId="77777777" w:rsidR="00491335" w:rsidRPr="00DB4FA1" w:rsidRDefault="00491335" w:rsidP="00491335">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Turnover</w:t>
            </w:r>
          </w:p>
          <w:p w14:paraId="2435C87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H3 Controls</w:t>
            </w:r>
          </w:p>
          <w:p w14:paraId="3E58E236" w14:textId="36A51E29" w:rsidR="00ED55BE" w:rsidRPr="00DB4FA1" w:rsidRDefault="00F12950" w:rsidP="009F674B">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(High Press)</w:t>
            </w:r>
          </w:p>
        </w:tc>
        <w:tc>
          <w:tcPr>
            <w:tcW w:w="0" w:type="auto"/>
            <w:tcBorders>
              <w:top w:val="nil"/>
              <w:left w:val="nil"/>
              <w:bottom w:val="nil"/>
              <w:right w:val="nil"/>
            </w:tcBorders>
          </w:tcPr>
          <w:p w14:paraId="300FD619" w14:textId="77777777" w:rsidR="00491335" w:rsidRPr="00DB4FA1" w:rsidRDefault="00491335" w:rsidP="00491335">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Turnover</w:t>
            </w:r>
          </w:p>
          <w:p w14:paraId="3EAD52F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H3 Main Effects</w:t>
            </w:r>
          </w:p>
          <w:p w14:paraId="1A54C7A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 xml:space="preserve">(High Press) </w:t>
            </w:r>
          </w:p>
        </w:tc>
        <w:tc>
          <w:tcPr>
            <w:tcW w:w="0" w:type="auto"/>
            <w:tcBorders>
              <w:top w:val="nil"/>
              <w:left w:val="nil"/>
              <w:bottom w:val="nil"/>
              <w:right w:val="nil"/>
            </w:tcBorders>
          </w:tcPr>
          <w:p w14:paraId="6A955AD1" w14:textId="77777777" w:rsidR="00491335" w:rsidRPr="00DB4FA1" w:rsidRDefault="00491335" w:rsidP="00491335">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Turnover</w:t>
            </w:r>
          </w:p>
          <w:p w14:paraId="3FA9F1B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H3</w:t>
            </w:r>
          </w:p>
          <w:p w14:paraId="75AAA83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(High Press)</w:t>
            </w:r>
          </w:p>
        </w:tc>
        <w:tc>
          <w:tcPr>
            <w:tcW w:w="0" w:type="auto"/>
            <w:tcBorders>
              <w:top w:val="nil"/>
              <w:left w:val="nil"/>
              <w:bottom w:val="nil"/>
              <w:right w:val="nil"/>
            </w:tcBorders>
          </w:tcPr>
          <w:p w14:paraId="7EC9E6AE" w14:textId="77777777" w:rsidR="00491335" w:rsidRPr="00491335" w:rsidRDefault="00491335" w:rsidP="00491335">
            <w:pPr>
              <w:widowControl w:val="0"/>
              <w:autoSpaceDE w:val="0"/>
              <w:autoSpaceDN w:val="0"/>
              <w:adjustRightInd w:val="0"/>
              <w:spacing w:after="0" w:line="240" w:lineRule="auto"/>
              <w:jc w:val="center"/>
              <w:rPr>
                <w:rFonts w:ascii="Times New Roman" w:hAnsi="Times New Roman" w:cs="Times New Roman"/>
                <w:sz w:val="17"/>
                <w:szCs w:val="17"/>
              </w:rPr>
            </w:pPr>
            <w:r w:rsidRPr="00491335">
              <w:rPr>
                <w:rFonts w:ascii="Times New Roman" w:hAnsi="Times New Roman" w:cs="Times New Roman"/>
                <w:sz w:val="17"/>
                <w:szCs w:val="17"/>
              </w:rPr>
              <w:t>Turnover</w:t>
            </w:r>
          </w:p>
          <w:p w14:paraId="6AFE2B33" w14:textId="77777777" w:rsidR="00ED55BE" w:rsidRPr="00491335"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491335">
              <w:rPr>
                <w:rFonts w:ascii="Times New Roman" w:hAnsi="Times New Roman" w:cs="Times New Roman"/>
                <w:sz w:val="17"/>
                <w:szCs w:val="17"/>
              </w:rPr>
              <w:t>H3 Controls</w:t>
            </w:r>
          </w:p>
          <w:p w14:paraId="3A137F83" w14:textId="63EF537E" w:rsidR="00ED55BE" w:rsidRPr="00491335" w:rsidRDefault="00ED55BE" w:rsidP="00491335">
            <w:pPr>
              <w:widowControl w:val="0"/>
              <w:autoSpaceDE w:val="0"/>
              <w:autoSpaceDN w:val="0"/>
              <w:adjustRightInd w:val="0"/>
              <w:spacing w:after="0" w:line="240" w:lineRule="auto"/>
              <w:jc w:val="center"/>
              <w:rPr>
                <w:rFonts w:ascii="Times New Roman" w:hAnsi="Times New Roman" w:cs="Times New Roman"/>
                <w:sz w:val="17"/>
                <w:szCs w:val="17"/>
              </w:rPr>
            </w:pPr>
            <w:r w:rsidRPr="00491335">
              <w:rPr>
                <w:rFonts w:ascii="Times New Roman" w:hAnsi="Times New Roman" w:cs="Times New Roman"/>
                <w:sz w:val="17"/>
                <w:szCs w:val="17"/>
              </w:rPr>
              <w:t>(Low Press)</w:t>
            </w:r>
          </w:p>
        </w:tc>
        <w:tc>
          <w:tcPr>
            <w:tcW w:w="0" w:type="auto"/>
            <w:tcBorders>
              <w:top w:val="nil"/>
              <w:left w:val="nil"/>
              <w:bottom w:val="nil"/>
              <w:right w:val="nil"/>
            </w:tcBorders>
          </w:tcPr>
          <w:p w14:paraId="22A38A7D" w14:textId="77777777" w:rsidR="00491335" w:rsidRPr="00491335" w:rsidRDefault="00491335" w:rsidP="00491335">
            <w:pPr>
              <w:widowControl w:val="0"/>
              <w:autoSpaceDE w:val="0"/>
              <w:autoSpaceDN w:val="0"/>
              <w:adjustRightInd w:val="0"/>
              <w:spacing w:after="0" w:line="240" w:lineRule="auto"/>
              <w:jc w:val="center"/>
              <w:rPr>
                <w:rFonts w:ascii="Times New Roman" w:hAnsi="Times New Roman" w:cs="Times New Roman"/>
                <w:sz w:val="17"/>
                <w:szCs w:val="17"/>
              </w:rPr>
            </w:pPr>
            <w:r w:rsidRPr="00491335">
              <w:rPr>
                <w:rFonts w:ascii="Times New Roman" w:hAnsi="Times New Roman" w:cs="Times New Roman"/>
                <w:sz w:val="17"/>
                <w:szCs w:val="17"/>
              </w:rPr>
              <w:t>Turnover</w:t>
            </w:r>
          </w:p>
          <w:p w14:paraId="06605D98" w14:textId="77777777" w:rsidR="00ED55BE" w:rsidRPr="00491335"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491335">
              <w:rPr>
                <w:rFonts w:ascii="Times New Roman" w:hAnsi="Times New Roman" w:cs="Times New Roman"/>
                <w:sz w:val="17"/>
                <w:szCs w:val="17"/>
              </w:rPr>
              <w:t>H3 Main Effects</w:t>
            </w:r>
          </w:p>
          <w:p w14:paraId="39F34DA9" w14:textId="77777777" w:rsidR="00ED55BE" w:rsidRPr="00491335"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491335">
              <w:rPr>
                <w:rFonts w:ascii="Times New Roman" w:hAnsi="Times New Roman" w:cs="Times New Roman"/>
                <w:sz w:val="17"/>
                <w:szCs w:val="17"/>
              </w:rPr>
              <w:t>(Low Press)</w:t>
            </w:r>
          </w:p>
        </w:tc>
        <w:tc>
          <w:tcPr>
            <w:tcW w:w="0" w:type="auto"/>
            <w:tcBorders>
              <w:top w:val="nil"/>
              <w:left w:val="nil"/>
              <w:bottom w:val="nil"/>
              <w:right w:val="nil"/>
            </w:tcBorders>
          </w:tcPr>
          <w:p w14:paraId="770498D3" w14:textId="77777777" w:rsidR="00491335" w:rsidRPr="00491335" w:rsidRDefault="00491335" w:rsidP="00491335">
            <w:pPr>
              <w:widowControl w:val="0"/>
              <w:autoSpaceDE w:val="0"/>
              <w:autoSpaceDN w:val="0"/>
              <w:adjustRightInd w:val="0"/>
              <w:spacing w:after="0" w:line="240" w:lineRule="auto"/>
              <w:jc w:val="center"/>
              <w:rPr>
                <w:rFonts w:ascii="Times New Roman" w:hAnsi="Times New Roman" w:cs="Times New Roman"/>
                <w:sz w:val="17"/>
                <w:szCs w:val="17"/>
              </w:rPr>
            </w:pPr>
            <w:r w:rsidRPr="00491335">
              <w:rPr>
                <w:rFonts w:ascii="Times New Roman" w:hAnsi="Times New Roman" w:cs="Times New Roman"/>
                <w:sz w:val="17"/>
                <w:szCs w:val="17"/>
              </w:rPr>
              <w:t>Turnover</w:t>
            </w:r>
          </w:p>
          <w:p w14:paraId="35322117" w14:textId="77777777" w:rsidR="00ED55BE" w:rsidRPr="00491335"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491335">
              <w:rPr>
                <w:rFonts w:ascii="Times New Roman" w:hAnsi="Times New Roman" w:cs="Times New Roman"/>
                <w:sz w:val="17"/>
                <w:szCs w:val="17"/>
              </w:rPr>
              <w:t>H3</w:t>
            </w:r>
          </w:p>
          <w:p w14:paraId="5F2C490B" w14:textId="77777777" w:rsidR="00ED55BE" w:rsidRPr="00491335"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491335">
              <w:rPr>
                <w:rFonts w:ascii="Times New Roman" w:hAnsi="Times New Roman" w:cs="Times New Roman"/>
                <w:sz w:val="17"/>
                <w:szCs w:val="17"/>
              </w:rPr>
              <w:t>(Low Press)</w:t>
            </w:r>
          </w:p>
        </w:tc>
      </w:tr>
      <w:tr w:rsidR="00ED55BE" w:rsidRPr="00DB4FA1" w14:paraId="293C6E64" w14:textId="77777777" w:rsidTr="000326BA">
        <w:tc>
          <w:tcPr>
            <w:tcW w:w="1393" w:type="dxa"/>
            <w:tcBorders>
              <w:top w:val="single" w:sz="4" w:space="0" w:color="auto"/>
              <w:left w:val="nil"/>
              <w:bottom w:val="nil"/>
              <w:right w:val="nil"/>
            </w:tcBorders>
          </w:tcPr>
          <w:p w14:paraId="7B651B5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p>
        </w:tc>
        <w:tc>
          <w:tcPr>
            <w:tcW w:w="929" w:type="dxa"/>
            <w:tcBorders>
              <w:top w:val="single" w:sz="4" w:space="0" w:color="auto"/>
              <w:left w:val="nil"/>
              <w:bottom w:val="nil"/>
              <w:right w:val="nil"/>
            </w:tcBorders>
          </w:tcPr>
          <w:p w14:paraId="70D7192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p>
        </w:tc>
        <w:tc>
          <w:tcPr>
            <w:tcW w:w="0" w:type="auto"/>
            <w:tcBorders>
              <w:top w:val="single" w:sz="4" w:space="0" w:color="auto"/>
              <w:left w:val="nil"/>
              <w:bottom w:val="nil"/>
              <w:right w:val="nil"/>
            </w:tcBorders>
          </w:tcPr>
          <w:p w14:paraId="06ED7FE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p>
        </w:tc>
        <w:tc>
          <w:tcPr>
            <w:tcW w:w="0" w:type="auto"/>
            <w:tcBorders>
              <w:top w:val="single" w:sz="4" w:space="0" w:color="auto"/>
              <w:left w:val="nil"/>
              <w:bottom w:val="nil"/>
              <w:right w:val="nil"/>
            </w:tcBorders>
          </w:tcPr>
          <w:p w14:paraId="6051AA4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p>
        </w:tc>
        <w:tc>
          <w:tcPr>
            <w:tcW w:w="0" w:type="auto"/>
            <w:tcBorders>
              <w:top w:val="single" w:sz="4" w:space="0" w:color="auto"/>
              <w:left w:val="nil"/>
              <w:bottom w:val="nil"/>
              <w:right w:val="nil"/>
            </w:tcBorders>
          </w:tcPr>
          <w:p w14:paraId="37FF017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p>
        </w:tc>
        <w:tc>
          <w:tcPr>
            <w:tcW w:w="0" w:type="auto"/>
            <w:tcBorders>
              <w:top w:val="single" w:sz="4" w:space="0" w:color="auto"/>
              <w:left w:val="nil"/>
              <w:bottom w:val="nil"/>
              <w:right w:val="nil"/>
            </w:tcBorders>
          </w:tcPr>
          <w:p w14:paraId="4CE84CF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p>
        </w:tc>
        <w:tc>
          <w:tcPr>
            <w:tcW w:w="0" w:type="auto"/>
            <w:tcBorders>
              <w:top w:val="single" w:sz="4" w:space="0" w:color="auto"/>
              <w:left w:val="nil"/>
              <w:bottom w:val="nil"/>
              <w:right w:val="nil"/>
            </w:tcBorders>
          </w:tcPr>
          <w:p w14:paraId="06DD303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p>
        </w:tc>
        <w:tc>
          <w:tcPr>
            <w:tcW w:w="0" w:type="auto"/>
            <w:tcBorders>
              <w:top w:val="single" w:sz="4" w:space="0" w:color="auto"/>
              <w:left w:val="nil"/>
              <w:bottom w:val="nil"/>
              <w:right w:val="nil"/>
            </w:tcBorders>
          </w:tcPr>
          <w:p w14:paraId="6E8F865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p>
        </w:tc>
        <w:tc>
          <w:tcPr>
            <w:tcW w:w="0" w:type="auto"/>
            <w:tcBorders>
              <w:top w:val="single" w:sz="4" w:space="0" w:color="auto"/>
              <w:left w:val="nil"/>
              <w:bottom w:val="nil"/>
              <w:right w:val="nil"/>
            </w:tcBorders>
          </w:tcPr>
          <w:p w14:paraId="1320D78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p>
        </w:tc>
        <w:tc>
          <w:tcPr>
            <w:tcW w:w="0" w:type="auto"/>
            <w:tcBorders>
              <w:top w:val="single" w:sz="4" w:space="0" w:color="auto"/>
              <w:left w:val="nil"/>
              <w:bottom w:val="nil"/>
              <w:right w:val="nil"/>
            </w:tcBorders>
          </w:tcPr>
          <w:p w14:paraId="6DF9F51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p>
        </w:tc>
      </w:tr>
      <w:tr w:rsidR="00ED55BE" w:rsidRPr="00DB4FA1" w14:paraId="0D14FE0D" w14:textId="77777777" w:rsidTr="000326BA">
        <w:tc>
          <w:tcPr>
            <w:tcW w:w="1393" w:type="dxa"/>
            <w:tcBorders>
              <w:top w:val="nil"/>
              <w:left w:val="nil"/>
              <w:bottom w:val="nil"/>
              <w:right w:val="nil"/>
            </w:tcBorders>
          </w:tcPr>
          <w:p w14:paraId="0E63AFB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Age</w:t>
            </w:r>
          </w:p>
        </w:tc>
        <w:tc>
          <w:tcPr>
            <w:tcW w:w="929" w:type="dxa"/>
            <w:tcBorders>
              <w:top w:val="nil"/>
              <w:left w:val="nil"/>
              <w:bottom w:val="nil"/>
              <w:right w:val="nil"/>
            </w:tcBorders>
          </w:tcPr>
          <w:p w14:paraId="21581070" w14:textId="6182AB7B"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-1.056</w:t>
            </w:r>
          </w:p>
        </w:tc>
        <w:tc>
          <w:tcPr>
            <w:tcW w:w="0" w:type="auto"/>
            <w:tcBorders>
              <w:top w:val="nil"/>
              <w:left w:val="nil"/>
              <w:bottom w:val="nil"/>
              <w:right w:val="nil"/>
            </w:tcBorders>
          </w:tcPr>
          <w:p w14:paraId="4A7B6B2F" w14:textId="0768D35F"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-1.117</w:t>
            </w:r>
          </w:p>
        </w:tc>
        <w:tc>
          <w:tcPr>
            <w:tcW w:w="0" w:type="auto"/>
            <w:tcBorders>
              <w:top w:val="nil"/>
              <w:left w:val="nil"/>
              <w:bottom w:val="nil"/>
              <w:right w:val="nil"/>
            </w:tcBorders>
          </w:tcPr>
          <w:p w14:paraId="7BCBC363" w14:textId="5A2A74D3"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-1.116</w:t>
            </w:r>
          </w:p>
        </w:tc>
        <w:tc>
          <w:tcPr>
            <w:tcW w:w="0" w:type="auto"/>
            <w:tcBorders>
              <w:top w:val="nil"/>
              <w:left w:val="nil"/>
              <w:bottom w:val="nil"/>
              <w:right w:val="nil"/>
            </w:tcBorders>
          </w:tcPr>
          <w:p w14:paraId="53139A96" w14:textId="68F016E0"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-1.402</w:t>
            </w:r>
          </w:p>
        </w:tc>
        <w:tc>
          <w:tcPr>
            <w:tcW w:w="0" w:type="auto"/>
            <w:tcBorders>
              <w:top w:val="nil"/>
              <w:left w:val="nil"/>
              <w:bottom w:val="nil"/>
              <w:right w:val="nil"/>
            </w:tcBorders>
          </w:tcPr>
          <w:p w14:paraId="321E3C71" w14:textId="4E9D1265"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-2.720</w:t>
            </w:r>
          </w:p>
        </w:tc>
        <w:tc>
          <w:tcPr>
            <w:tcW w:w="0" w:type="auto"/>
            <w:tcBorders>
              <w:top w:val="nil"/>
              <w:left w:val="nil"/>
              <w:bottom w:val="nil"/>
              <w:right w:val="nil"/>
            </w:tcBorders>
          </w:tcPr>
          <w:p w14:paraId="4D018D9F" w14:textId="414663A8"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-2.962</w:t>
            </w:r>
          </w:p>
        </w:tc>
        <w:tc>
          <w:tcPr>
            <w:tcW w:w="0" w:type="auto"/>
            <w:tcBorders>
              <w:top w:val="nil"/>
              <w:left w:val="nil"/>
              <w:bottom w:val="nil"/>
              <w:right w:val="nil"/>
            </w:tcBorders>
          </w:tcPr>
          <w:p w14:paraId="4FA2ED0B" w14:textId="6C241C5C"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-1.032</w:t>
            </w:r>
          </w:p>
        </w:tc>
        <w:tc>
          <w:tcPr>
            <w:tcW w:w="0" w:type="auto"/>
            <w:tcBorders>
              <w:top w:val="nil"/>
              <w:left w:val="nil"/>
              <w:bottom w:val="nil"/>
              <w:right w:val="nil"/>
            </w:tcBorders>
          </w:tcPr>
          <w:p w14:paraId="386CA87F" w14:textId="3ED0B443"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-1.102</w:t>
            </w:r>
          </w:p>
        </w:tc>
        <w:tc>
          <w:tcPr>
            <w:tcW w:w="0" w:type="auto"/>
            <w:tcBorders>
              <w:top w:val="nil"/>
              <w:left w:val="nil"/>
              <w:bottom w:val="nil"/>
              <w:right w:val="nil"/>
            </w:tcBorders>
          </w:tcPr>
          <w:p w14:paraId="3B88E063" w14:textId="7F7BF27C"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-1.097</w:t>
            </w:r>
          </w:p>
        </w:tc>
      </w:tr>
      <w:tr w:rsidR="00ED55BE" w:rsidRPr="00DB4FA1" w14:paraId="3E1E4E22" w14:textId="77777777" w:rsidTr="000326BA">
        <w:tc>
          <w:tcPr>
            <w:tcW w:w="1393" w:type="dxa"/>
            <w:tcBorders>
              <w:top w:val="nil"/>
              <w:left w:val="nil"/>
              <w:bottom w:val="nil"/>
              <w:right w:val="nil"/>
            </w:tcBorders>
          </w:tcPr>
          <w:p w14:paraId="7962E22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p>
        </w:tc>
        <w:tc>
          <w:tcPr>
            <w:tcW w:w="929" w:type="dxa"/>
            <w:tcBorders>
              <w:top w:val="nil"/>
              <w:left w:val="nil"/>
              <w:bottom w:val="nil"/>
              <w:right w:val="nil"/>
            </w:tcBorders>
          </w:tcPr>
          <w:p w14:paraId="618B038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(0.162)</w:t>
            </w:r>
          </w:p>
        </w:tc>
        <w:tc>
          <w:tcPr>
            <w:tcW w:w="0" w:type="auto"/>
            <w:tcBorders>
              <w:top w:val="nil"/>
              <w:left w:val="nil"/>
              <w:bottom w:val="nil"/>
              <w:right w:val="nil"/>
            </w:tcBorders>
          </w:tcPr>
          <w:p w14:paraId="2D133A9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(0.167)</w:t>
            </w:r>
          </w:p>
        </w:tc>
        <w:tc>
          <w:tcPr>
            <w:tcW w:w="0" w:type="auto"/>
            <w:tcBorders>
              <w:top w:val="nil"/>
              <w:left w:val="nil"/>
              <w:bottom w:val="nil"/>
              <w:right w:val="nil"/>
            </w:tcBorders>
          </w:tcPr>
          <w:p w14:paraId="55BAB56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(0.167)</w:t>
            </w:r>
          </w:p>
        </w:tc>
        <w:tc>
          <w:tcPr>
            <w:tcW w:w="0" w:type="auto"/>
            <w:tcBorders>
              <w:top w:val="nil"/>
              <w:left w:val="nil"/>
              <w:bottom w:val="nil"/>
              <w:right w:val="nil"/>
            </w:tcBorders>
          </w:tcPr>
          <w:p w14:paraId="76CEEDE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(0.543)</w:t>
            </w:r>
          </w:p>
        </w:tc>
        <w:tc>
          <w:tcPr>
            <w:tcW w:w="0" w:type="auto"/>
            <w:tcBorders>
              <w:top w:val="nil"/>
              <w:left w:val="nil"/>
              <w:bottom w:val="nil"/>
              <w:right w:val="nil"/>
            </w:tcBorders>
          </w:tcPr>
          <w:p w14:paraId="7B890EC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(0.631)</w:t>
            </w:r>
          </w:p>
        </w:tc>
        <w:tc>
          <w:tcPr>
            <w:tcW w:w="0" w:type="auto"/>
            <w:tcBorders>
              <w:top w:val="nil"/>
              <w:left w:val="nil"/>
              <w:bottom w:val="nil"/>
              <w:right w:val="nil"/>
            </w:tcBorders>
          </w:tcPr>
          <w:p w14:paraId="5407F48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(0.732)</w:t>
            </w:r>
          </w:p>
        </w:tc>
        <w:tc>
          <w:tcPr>
            <w:tcW w:w="0" w:type="auto"/>
            <w:tcBorders>
              <w:top w:val="nil"/>
              <w:left w:val="nil"/>
              <w:bottom w:val="nil"/>
              <w:right w:val="nil"/>
            </w:tcBorders>
          </w:tcPr>
          <w:p w14:paraId="503CC6F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(0.189)</w:t>
            </w:r>
          </w:p>
        </w:tc>
        <w:tc>
          <w:tcPr>
            <w:tcW w:w="0" w:type="auto"/>
            <w:tcBorders>
              <w:top w:val="nil"/>
              <w:left w:val="nil"/>
              <w:bottom w:val="nil"/>
              <w:right w:val="nil"/>
            </w:tcBorders>
          </w:tcPr>
          <w:p w14:paraId="46A9EF7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(0.204)</w:t>
            </w:r>
          </w:p>
        </w:tc>
        <w:tc>
          <w:tcPr>
            <w:tcW w:w="0" w:type="auto"/>
            <w:tcBorders>
              <w:top w:val="nil"/>
              <w:left w:val="nil"/>
              <w:bottom w:val="nil"/>
              <w:right w:val="nil"/>
            </w:tcBorders>
          </w:tcPr>
          <w:p w14:paraId="005453C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(0.205)</w:t>
            </w:r>
          </w:p>
        </w:tc>
      </w:tr>
      <w:tr w:rsidR="00ED55BE" w:rsidRPr="00DB4FA1" w14:paraId="7BB33350" w14:textId="77777777" w:rsidTr="000326BA">
        <w:tc>
          <w:tcPr>
            <w:tcW w:w="1393" w:type="dxa"/>
            <w:tcBorders>
              <w:top w:val="nil"/>
              <w:left w:val="nil"/>
              <w:bottom w:val="nil"/>
              <w:right w:val="nil"/>
            </w:tcBorders>
          </w:tcPr>
          <w:p w14:paraId="2BA85694"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929" w:type="dxa"/>
            <w:tcBorders>
              <w:top w:val="nil"/>
              <w:left w:val="nil"/>
              <w:bottom w:val="nil"/>
              <w:right w:val="nil"/>
            </w:tcBorders>
          </w:tcPr>
          <w:p w14:paraId="740E4707"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62C7BA8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234B7E9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2243835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1312E52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56ED80E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7077DEA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1A6D091"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379C213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r>
      <w:tr w:rsidR="00ED55BE" w:rsidRPr="00DB4FA1" w14:paraId="6E5DF7AC" w14:textId="77777777" w:rsidTr="000326BA">
        <w:tc>
          <w:tcPr>
            <w:tcW w:w="1393" w:type="dxa"/>
            <w:tcBorders>
              <w:top w:val="nil"/>
              <w:left w:val="nil"/>
              <w:bottom w:val="nil"/>
              <w:right w:val="nil"/>
            </w:tcBorders>
          </w:tcPr>
          <w:p w14:paraId="24C47954"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Age Squared</w:t>
            </w:r>
          </w:p>
        </w:tc>
        <w:tc>
          <w:tcPr>
            <w:tcW w:w="929" w:type="dxa"/>
            <w:tcBorders>
              <w:top w:val="nil"/>
              <w:left w:val="nil"/>
              <w:bottom w:val="nil"/>
              <w:right w:val="nil"/>
            </w:tcBorders>
          </w:tcPr>
          <w:p w14:paraId="206F4955" w14:textId="6D9367F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0.0168</w:t>
            </w:r>
          </w:p>
        </w:tc>
        <w:tc>
          <w:tcPr>
            <w:tcW w:w="0" w:type="auto"/>
            <w:tcBorders>
              <w:top w:val="nil"/>
              <w:left w:val="nil"/>
              <w:bottom w:val="nil"/>
              <w:right w:val="nil"/>
            </w:tcBorders>
          </w:tcPr>
          <w:p w14:paraId="685D1619" w14:textId="3C9BE683"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0.0178</w:t>
            </w:r>
          </w:p>
        </w:tc>
        <w:tc>
          <w:tcPr>
            <w:tcW w:w="0" w:type="auto"/>
            <w:tcBorders>
              <w:top w:val="nil"/>
              <w:left w:val="nil"/>
              <w:bottom w:val="nil"/>
              <w:right w:val="nil"/>
            </w:tcBorders>
          </w:tcPr>
          <w:p w14:paraId="56259D37" w14:textId="1EA886F0"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0.0178</w:t>
            </w:r>
          </w:p>
        </w:tc>
        <w:tc>
          <w:tcPr>
            <w:tcW w:w="0" w:type="auto"/>
            <w:tcBorders>
              <w:top w:val="nil"/>
              <w:left w:val="nil"/>
              <w:bottom w:val="nil"/>
              <w:right w:val="nil"/>
            </w:tcBorders>
          </w:tcPr>
          <w:p w14:paraId="7C0D228A" w14:textId="5D951CEC"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0.0231</w:t>
            </w:r>
          </w:p>
        </w:tc>
        <w:tc>
          <w:tcPr>
            <w:tcW w:w="0" w:type="auto"/>
            <w:tcBorders>
              <w:top w:val="nil"/>
              <w:left w:val="nil"/>
              <w:bottom w:val="nil"/>
              <w:right w:val="nil"/>
            </w:tcBorders>
          </w:tcPr>
          <w:p w14:paraId="1EF306FD" w14:textId="7031EEF4"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0.0446</w:t>
            </w:r>
          </w:p>
        </w:tc>
        <w:tc>
          <w:tcPr>
            <w:tcW w:w="0" w:type="auto"/>
            <w:tcBorders>
              <w:top w:val="nil"/>
              <w:left w:val="nil"/>
              <w:bottom w:val="nil"/>
              <w:right w:val="nil"/>
            </w:tcBorders>
          </w:tcPr>
          <w:p w14:paraId="6C5FDF50" w14:textId="7033CA0A"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0.0485</w:t>
            </w:r>
          </w:p>
        </w:tc>
        <w:tc>
          <w:tcPr>
            <w:tcW w:w="0" w:type="auto"/>
            <w:tcBorders>
              <w:top w:val="nil"/>
              <w:left w:val="nil"/>
              <w:bottom w:val="nil"/>
              <w:right w:val="nil"/>
            </w:tcBorders>
          </w:tcPr>
          <w:p w14:paraId="3507043D" w14:textId="42CD61AA"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0.0163</w:t>
            </w:r>
          </w:p>
        </w:tc>
        <w:tc>
          <w:tcPr>
            <w:tcW w:w="0" w:type="auto"/>
            <w:tcBorders>
              <w:top w:val="nil"/>
              <w:left w:val="nil"/>
              <w:bottom w:val="nil"/>
              <w:right w:val="nil"/>
            </w:tcBorders>
          </w:tcPr>
          <w:p w14:paraId="693A5B85" w14:textId="75203FD2"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0.0176</w:t>
            </w:r>
          </w:p>
        </w:tc>
        <w:tc>
          <w:tcPr>
            <w:tcW w:w="0" w:type="auto"/>
            <w:tcBorders>
              <w:top w:val="nil"/>
              <w:left w:val="nil"/>
              <w:bottom w:val="nil"/>
              <w:right w:val="nil"/>
            </w:tcBorders>
          </w:tcPr>
          <w:p w14:paraId="7ED5E277" w14:textId="323C3296"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0.0175</w:t>
            </w:r>
          </w:p>
        </w:tc>
      </w:tr>
      <w:tr w:rsidR="00ED55BE" w:rsidRPr="00DB4FA1" w14:paraId="744E51C6" w14:textId="77777777" w:rsidTr="000326BA">
        <w:tc>
          <w:tcPr>
            <w:tcW w:w="1393" w:type="dxa"/>
            <w:tcBorders>
              <w:top w:val="nil"/>
              <w:left w:val="nil"/>
              <w:bottom w:val="nil"/>
              <w:right w:val="nil"/>
            </w:tcBorders>
          </w:tcPr>
          <w:p w14:paraId="25F378D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p>
        </w:tc>
        <w:tc>
          <w:tcPr>
            <w:tcW w:w="929" w:type="dxa"/>
            <w:tcBorders>
              <w:top w:val="nil"/>
              <w:left w:val="nil"/>
              <w:bottom w:val="nil"/>
              <w:right w:val="nil"/>
            </w:tcBorders>
          </w:tcPr>
          <w:p w14:paraId="086FDDF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(0.00276)</w:t>
            </w:r>
          </w:p>
        </w:tc>
        <w:tc>
          <w:tcPr>
            <w:tcW w:w="0" w:type="auto"/>
            <w:tcBorders>
              <w:top w:val="nil"/>
              <w:left w:val="nil"/>
              <w:bottom w:val="nil"/>
              <w:right w:val="nil"/>
            </w:tcBorders>
          </w:tcPr>
          <w:p w14:paraId="46A260D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(0.00283)</w:t>
            </w:r>
          </w:p>
        </w:tc>
        <w:tc>
          <w:tcPr>
            <w:tcW w:w="0" w:type="auto"/>
            <w:tcBorders>
              <w:top w:val="nil"/>
              <w:left w:val="nil"/>
              <w:bottom w:val="nil"/>
              <w:right w:val="nil"/>
            </w:tcBorders>
          </w:tcPr>
          <w:p w14:paraId="5E69B60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(0.00283)</w:t>
            </w:r>
          </w:p>
        </w:tc>
        <w:tc>
          <w:tcPr>
            <w:tcW w:w="0" w:type="auto"/>
            <w:tcBorders>
              <w:top w:val="nil"/>
              <w:left w:val="nil"/>
              <w:bottom w:val="nil"/>
              <w:right w:val="nil"/>
            </w:tcBorders>
          </w:tcPr>
          <w:p w14:paraId="18780A0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(0.00911)</w:t>
            </w:r>
          </w:p>
        </w:tc>
        <w:tc>
          <w:tcPr>
            <w:tcW w:w="0" w:type="auto"/>
            <w:tcBorders>
              <w:top w:val="nil"/>
              <w:left w:val="nil"/>
              <w:bottom w:val="nil"/>
              <w:right w:val="nil"/>
            </w:tcBorders>
          </w:tcPr>
          <w:p w14:paraId="5026455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(0.0106)</w:t>
            </w:r>
          </w:p>
        </w:tc>
        <w:tc>
          <w:tcPr>
            <w:tcW w:w="0" w:type="auto"/>
            <w:tcBorders>
              <w:top w:val="nil"/>
              <w:left w:val="nil"/>
              <w:bottom w:val="nil"/>
              <w:right w:val="nil"/>
            </w:tcBorders>
          </w:tcPr>
          <w:p w14:paraId="673F631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(0.0123)</w:t>
            </w:r>
          </w:p>
        </w:tc>
        <w:tc>
          <w:tcPr>
            <w:tcW w:w="0" w:type="auto"/>
            <w:tcBorders>
              <w:top w:val="nil"/>
              <w:left w:val="nil"/>
              <w:bottom w:val="nil"/>
              <w:right w:val="nil"/>
            </w:tcBorders>
          </w:tcPr>
          <w:p w14:paraId="05CA2C1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(0.00322)</w:t>
            </w:r>
          </w:p>
        </w:tc>
        <w:tc>
          <w:tcPr>
            <w:tcW w:w="0" w:type="auto"/>
            <w:tcBorders>
              <w:top w:val="nil"/>
              <w:left w:val="nil"/>
              <w:bottom w:val="nil"/>
              <w:right w:val="nil"/>
            </w:tcBorders>
          </w:tcPr>
          <w:p w14:paraId="380994E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(0.00349)</w:t>
            </w:r>
          </w:p>
        </w:tc>
        <w:tc>
          <w:tcPr>
            <w:tcW w:w="0" w:type="auto"/>
            <w:tcBorders>
              <w:top w:val="nil"/>
              <w:left w:val="nil"/>
              <w:bottom w:val="nil"/>
              <w:right w:val="nil"/>
            </w:tcBorders>
          </w:tcPr>
          <w:p w14:paraId="62A1CD5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(0.00351)</w:t>
            </w:r>
          </w:p>
        </w:tc>
      </w:tr>
      <w:tr w:rsidR="00ED55BE" w:rsidRPr="00DB4FA1" w14:paraId="2035F7F2" w14:textId="77777777" w:rsidTr="000326BA">
        <w:tc>
          <w:tcPr>
            <w:tcW w:w="1393" w:type="dxa"/>
            <w:tcBorders>
              <w:top w:val="nil"/>
              <w:left w:val="nil"/>
              <w:bottom w:val="nil"/>
              <w:right w:val="nil"/>
            </w:tcBorders>
          </w:tcPr>
          <w:p w14:paraId="7BA3FF5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929" w:type="dxa"/>
            <w:tcBorders>
              <w:top w:val="nil"/>
              <w:left w:val="nil"/>
              <w:bottom w:val="nil"/>
              <w:right w:val="nil"/>
            </w:tcBorders>
          </w:tcPr>
          <w:p w14:paraId="5D882B9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BFCF820"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2C7CD4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61AD49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E5B713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251401B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B9260B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994E56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3032997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r>
      <w:tr w:rsidR="00ED55BE" w:rsidRPr="00DB4FA1" w14:paraId="3B4A259C" w14:textId="77777777" w:rsidTr="000326BA">
        <w:tc>
          <w:tcPr>
            <w:tcW w:w="1393" w:type="dxa"/>
            <w:tcBorders>
              <w:top w:val="nil"/>
              <w:left w:val="nil"/>
              <w:bottom w:val="nil"/>
              <w:right w:val="nil"/>
            </w:tcBorders>
          </w:tcPr>
          <w:p w14:paraId="5175BB9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 xml:space="preserve">Games in the </w:t>
            </w:r>
          </w:p>
        </w:tc>
        <w:tc>
          <w:tcPr>
            <w:tcW w:w="929" w:type="dxa"/>
            <w:tcBorders>
              <w:top w:val="nil"/>
              <w:left w:val="nil"/>
              <w:bottom w:val="nil"/>
              <w:right w:val="nil"/>
            </w:tcBorders>
          </w:tcPr>
          <w:p w14:paraId="2CAB081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-0.0124</w:t>
            </w:r>
          </w:p>
        </w:tc>
        <w:tc>
          <w:tcPr>
            <w:tcW w:w="0" w:type="auto"/>
            <w:tcBorders>
              <w:top w:val="nil"/>
              <w:left w:val="nil"/>
              <w:bottom w:val="nil"/>
              <w:right w:val="nil"/>
            </w:tcBorders>
          </w:tcPr>
          <w:p w14:paraId="386251F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-0.0108</w:t>
            </w:r>
          </w:p>
        </w:tc>
        <w:tc>
          <w:tcPr>
            <w:tcW w:w="0" w:type="auto"/>
            <w:tcBorders>
              <w:top w:val="nil"/>
              <w:left w:val="nil"/>
              <w:bottom w:val="nil"/>
              <w:right w:val="nil"/>
            </w:tcBorders>
          </w:tcPr>
          <w:p w14:paraId="2EEE607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-0.0139</w:t>
            </w:r>
          </w:p>
        </w:tc>
        <w:tc>
          <w:tcPr>
            <w:tcW w:w="0" w:type="auto"/>
            <w:tcBorders>
              <w:top w:val="nil"/>
              <w:left w:val="nil"/>
              <w:bottom w:val="nil"/>
              <w:right w:val="nil"/>
            </w:tcBorders>
          </w:tcPr>
          <w:p w14:paraId="09F8A8B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-0.108</w:t>
            </w:r>
          </w:p>
        </w:tc>
        <w:tc>
          <w:tcPr>
            <w:tcW w:w="0" w:type="auto"/>
            <w:tcBorders>
              <w:top w:val="nil"/>
              <w:left w:val="nil"/>
              <w:bottom w:val="nil"/>
              <w:right w:val="nil"/>
            </w:tcBorders>
          </w:tcPr>
          <w:p w14:paraId="236DB114" w14:textId="5D44A103"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-0.255</w:t>
            </w:r>
          </w:p>
        </w:tc>
        <w:tc>
          <w:tcPr>
            <w:tcW w:w="0" w:type="auto"/>
            <w:tcBorders>
              <w:top w:val="nil"/>
              <w:left w:val="nil"/>
              <w:bottom w:val="nil"/>
              <w:right w:val="nil"/>
            </w:tcBorders>
          </w:tcPr>
          <w:p w14:paraId="422F0702" w14:textId="0B6C8FD9"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-0.568</w:t>
            </w:r>
          </w:p>
        </w:tc>
        <w:tc>
          <w:tcPr>
            <w:tcW w:w="0" w:type="auto"/>
            <w:tcBorders>
              <w:top w:val="nil"/>
              <w:left w:val="nil"/>
              <w:bottom w:val="nil"/>
              <w:right w:val="nil"/>
            </w:tcBorders>
          </w:tcPr>
          <w:p w14:paraId="212CC12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0.0250</w:t>
            </w:r>
          </w:p>
        </w:tc>
        <w:tc>
          <w:tcPr>
            <w:tcW w:w="0" w:type="auto"/>
            <w:tcBorders>
              <w:top w:val="nil"/>
              <w:left w:val="nil"/>
              <w:bottom w:val="nil"/>
              <w:right w:val="nil"/>
            </w:tcBorders>
          </w:tcPr>
          <w:p w14:paraId="4CFABE7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0.0325</w:t>
            </w:r>
          </w:p>
        </w:tc>
        <w:tc>
          <w:tcPr>
            <w:tcW w:w="0" w:type="auto"/>
            <w:tcBorders>
              <w:top w:val="nil"/>
              <w:left w:val="nil"/>
              <w:bottom w:val="nil"/>
              <w:right w:val="nil"/>
            </w:tcBorders>
          </w:tcPr>
          <w:p w14:paraId="4A690DF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0.0313</w:t>
            </w:r>
          </w:p>
        </w:tc>
      </w:tr>
      <w:tr w:rsidR="00ED55BE" w:rsidRPr="00DB4FA1" w14:paraId="4BA2061F" w14:textId="77777777" w:rsidTr="000326BA">
        <w:tc>
          <w:tcPr>
            <w:tcW w:w="1393" w:type="dxa"/>
            <w:tcBorders>
              <w:top w:val="nil"/>
              <w:left w:val="nil"/>
              <w:bottom w:val="nil"/>
              <w:right w:val="nil"/>
            </w:tcBorders>
          </w:tcPr>
          <w:p w14:paraId="269199D4"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Season</w:t>
            </w:r>
          </w:p>
        </w:tc>
        <w:tc>
          <w:tcPr>
            <w:tcW w:w="929" w:type="dxa"/>
            <w:tcBorders>
              <w:top w:val="nil"/>
              <w:left w:val="nil"/>
              <w:bottom w:val="nil"/>
              <w:right w:val="nil"/>
            </w:tcBorders>
          </w:tcPr>
          <w:p w14:paraId="3AC730C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(0.0295)</w:t>
            </w:r>
          </w:p>
        </w:tc>
        <w:tc>
          <w:tcPr>
            <w:tcW w:w="0" w:type="auto"/>
            <w:tcBorders>
              <w:top w:val="nil"/>
              <w:left w:val="nil"/>
              <w:bottom w:val="nil"/>
              <w:right w:val="nil"/>
            </w:tcBorders>
          </w:tcPr>
          <w:p w14:paraId="06A74F8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(0.0310)</w:t>
            </w:r>
          </w:p>
        </w:tc>
        <w:tc>
          <w:tcPr>
            <w:tcW w:w="0" w:type="auto"/>
            <w:tcBorders>
              <w:top w:val="nil"/>
              <w:left w:val="nil"/>
              <w:bottom w:val="nil"/>
              <w:right w:val="nil"/>
            </w:tcBorders>
          </w:tcPr>
          <w:p w14:paraId="5BA2FD4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(0.0310)</w:t>
            </w:r>
          </w:p>
        </w:tc>
        <w:tc>
          <w:tcPr>
            <w:tcW w:w="0" w:type="auto"/>
            <w:tcBorders>
              <w:top w:val="nil"/>
              <w:left w:val="nil"/>
              <w:bottom w:val="nil"/>
              <w:right w:val="nil"/>
            </w:tcBorders>
          </w:tcPr>
          <w:p w14:paraId="16DC7E9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(0.0747)</w:t>
            </w:r>
          </w:p>
        </w:tc>
        <w:tc>
          <w:tcPr>
            <w:tcW w:w="0" w:type="auto"/>
            <w:tcBorders>
              <w:top w:val="nil"/>
              <w:left w:val="nil"/>
              <w:bottom w:val="nil"/>
              <w:right w:val="nil"/>
            </w:tcBorders>
          </w:tcPr>
          <w:p w14:paraId="23F0435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(0.0922)</w:t>
            </w:r>
          </w:p>
        </w:tc>
        <w:tc>
          <w:tcPr>
            <w:tcW w:w="0" w:type="auto"/>
            <w:tcBorders>
              <w:top w:val="nil"/>
              <w:left w:val="nil"/>
              <w:bottom w:val="nil"/>
              <w:right w:val="nil"/>
            </w:tcBorders>
          </w:tcPr>
          <w:p w14:paraId="5355139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(0.178)</w:t>
            </w:r>
          </w:p>
        </w:tc>
        <w:tc>
          <w:tcPr>
            <w:tcW w:w="0" w:type="auto"/>
            <w:tcBorders>
              <w:top w:val="nil"/>
              <w:left w:val="nil"/>
              <w:bottom w:val="nil"/>
              <w:right w:val="nil"/>
            </w:tcBorders>
          </w:tcPr>
          <w:p w14:paraId="01DD424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(0.0375)</w:t>
            </w:r>
          </w:p>
        </w:tc>
        <w:tc>
          <w:tcPr>
            <w:tcW w:w="0" w:type="auto"/>
            <w:tcBorders>
              <w:top w:val="nil"/>
              <w:left w:val="nil"/>
              <w:bottom w:val="nil"/>
              <w:right w:val="nil"/>
            </w:tcBorders>
          </w:tcPr>
          <w:p w14:paraId="2045518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(0.0416)</w:t>
            </w:r>
          </w:p>
        </w:tc>
        <w:tc>
          <w:tcPr>
            <w:tcW w:w="0" w:type="auto"/>
            <w:tcBorders>
              <w:top w:val="nil"/>
              <w:left w:val="nil"/>
              <w:bottom w:val="nil"/>
              <w:right w:val="nil"/>
            </w:tcBorders>
          </w:tcPr>
          <w:p w14:paraId="1E555B7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(0.0418)</w:t>
            </w:r>
          </w:p>
        </w:tc>
      </w:tr>
      <w:tr w:rsidR="00ED55BE" w:rsidRPr="00DB4FA1" w14:paraId="33D45F7A" w14:textId="77777777" w:rsidTr="000326BA">
        <w:tc>
          <w:tcPr>
            <w:tcW w:w="1393" w:type="dxa"/>
            <w:tcBorders>
              <w:top w:val="nil"/>
              <w:left w:val="nil"/>
              <w:bottom w:val="nil"/>
              <w:right w:val="nil"/>
            </w:tcBorders>
          </w:tcPr>
          <w:p w14:paraId="21D1A7B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929" w:type="dxa"/>
            <w:tcBorders>
              <w:top w:val="nil"/>
              <w:left w:val="nil"/>
              <w:bottom w:val="nil"/>
              <w:right w:val="nil"/>
            </w:tcBorders>
          </w:tcPr>
          <w:p w14:paraId="031B996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54D9E02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5795E8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5C2B9B5C"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FF3F51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1D0F011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63A9F25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9C2369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7AB6046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r>
      <w:tr w:rsidR="00ED55BE" w:rsidRPr="00DB4FA1" w14:paraId="37819C8E" w14:textId="77777777" w:rsidTr="000326BA">
        <w:tc>
          <w:tcPr>
            <w:tcW w:w="1393" w:type="dxa"/>
            <w:tcBorders>
              <w:top w:val="nil"/>
              <w:left w:val="nil"/>
              <w:bottom w:val="nil"/>
              <w:right w:val="nil"/>
            </w:tcBorders>
          </w:tcPr>
          <w:p w14:paraId="755FA6A8" w14:textId="47513844"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Previous</w:t>
            </w:r>
          </w:p>
        </w:tc>
        <w:tc>
          <w:tcPr>
            <w:tcW w:w="929" w:type="dxa"/>
            <w:tcBorders>
              <w:top w:val="nil"/>
              <w:left w:val="nil"/>
              <w:bottom w:val="nil"/>
              <w:right w:val="nil"/>
            </w:tcBorders>
          </w:tcPr>
          <w:p w14:paraId="718964F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0.695</w:t>
            </w:r>
          </w:p>
        </w:tc>
        <w:tc>
          <w:tcPr>
            <w:tcW w:w="0" w:type="auto"/>
            <w:tcBorders>
              <w:top w:val="nil"/>
              <w:left w:val="nil"/>
              <w:bottom w:val="nil"/>
              <w:right w:val="nil"/>
            </w:tcBorders>
          </w:tcPr>
          <w:p w14:paraId="3EF3C50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0.672</w:t>
            </w:r>
          </w:p>
        </w:tc>
        <w:tc>
          <w:tcPr>
            <w:tcW w:w="0" w:type="auto"/>
            <w:tcBorders>
              <w:top w:val="nil"/>
              <w:left w:val="nil"/>
              <w:bottom w:val="nil"/>
              <w:right w:val="nil"/>
            </w:tcBorders>
          </w:tcPr>
          <w:p w14:paraId="28DA814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0.626</w:t>
            </w:r>
          </w:p>
        </w:tc>
        <w:tc>
          <w:tcPr>
            <w:tcW w:w="0" w:type="auto"/>
            <w:tcBorders>
              <w:top w:val="nil"/>
              <w:left w:val="nil"/>
              <w:bottom w:val="nil"/>
              <w:right w:val="nil"/>
            </w:tcBorders>
          </w:tcPr>
          <w:p w14:paraId="619E2B3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-1.029</w:t>
            </w:r>
          </w:p>
        </w:tc>
        <w:tc>
          <w:tcPr>
            <w:tcW w:w="0" w:type="auto"/>
            <w:tcBorders>
              <w:top w:val="nil"/>
              <w:left w:val="nil"/>
              <w:bottom w:val="nil"/>
              <w:right w:val="nil"/>
            </w:tcBorders>
          </w:tcPr>
          <w:p w14:paraId="0BEC3C6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-6.716</w:t>
            </w:r>
          </w:p>
        </w:tc>
        <w:tc>
          <w:tcPr>
            <w:tcW w:w="0" w:type="auto"/>
            <w:tcBorders>
              <w:top w:val="nil"/>
              <w:left w:val="nil"/>
              <w:bottom w:val="nil"/>
              <w:right w:val="nil"/>
            </w:tcBorders>
          </w:tcPr>
          <w:p w14:paraId="00D57B4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-6.747</w:t>
            </w:r>
          </w:p>
        </w:tc>
        <w:tc>
          <w:tcPr>
            <w:tcW w:w="0" w:type="auto"/>
            <w:tcBorders>
              <w:top w:val="nil"/>
              <w:left w:val="nil"/>
              <w:bottom w:val="nil"/>
              <w:right w:val="nil"/>
            </w:tcBorders>
          </w:tcPr>
          <w:p w14:paraId="18E7406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0.160</w:t>
            </w:r>
          </w:p>
        </w:tc>
        <w:tc>
          <w:tcPr>
            <w:tcW w:w="0" w:type="auto"/>
            <w:tcBorders>
              <w:top w:val="nil"/>
              <w:left w:val="nil"/>
              <w:bottom w:val="nil"/>
              <w:right w:val="nil"/>
            </w:tcBorders>
          </w:tcPr>
          <w:p w14:paraId="7A9EF26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0.140</w:t>
            </w:r>
          </w:p>
        </w:tc>
        <w:tc>
          <w:tcPr>
            <w:tcW w:w="0" w:type="auto"/>
            <w:tcBorders>
              <w:top w:val="nil"/>
              <w:left w:val="nil"/>
              <w:bottom w:val="nil"/>
              <w:right w:val="nil"/>
            </w:tcBorders>
          </w:tcPr>
          <w:p w14:paraId="3EC570B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0.115</w:t>
            </w:r>
          </w:p>
        </w:tc>
      </w:tr>
      <w:tr w:rsidR="00ED55BE" w:rsidRPr="00DB4FA1" w14:paraId="6B1B9860" w14:textId="77777777" w:rsidTr="000326BA">
        <w:tc>
          <w:tcPr>
            <w:tcW w:w="1393" w:type="dxa"/>
            <w:tcBorders>
              <w:top w:val="nil"/>
              <w:left w:val="nil"/>
              <w:bottom w:val="nil"/>
              <w:right w:val="nil"/>
            </w:tcBorders>
          </w:tcPr>
          <w:p w14:paraId="025FD46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Record</w:t>
            </w:r>
          </w:p>
        </w:tc>
        <w:tc>
          <w:tcPr>
            <w:tcW w:w="929" w:type="dxa"/>
            <w:tcBorders>
              <w:top w:val="nil"/>
              <w:left w:val="nil"/>
              <w:bottom w:val="nil"/>
              <w:right w:val="nil"/>
            </w:tcBorders>
          </w:tcPr>
          <w:p w14:paraId="3163F43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(0.539)</w:t>
            </w:r>
          </w:p>
        </w:tc>
        <w:tc>
          <w:tcPr>
            <w:tcW w:w="0" w:type="auto"/>
            <w:tcBorders>
              <w:top w:val="nil"/>
              <w:left w:val="nil"/>
              <w:bottom w:val="nil"/>
              <w:right w:val="nil"/>
            </w:tcBorders>
          </w:tcPr>
          <w:p w14:paraId="629DC84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(0.561)</w:t>
            </w:r>
          </w:p>
        </w:tc>
        <w:tc>
          <w:tcPr>
            <w:tcW w:w="0" w:type="auto"/>
            <w:tcBorders>
              <w:top w:val="nil"/>
              <w:left w:val="nil"/>
              <w:bottom w:val="nil"/>
              <w:right w:val="nil"/>
            </w:tcBorders>
          </w:tcPr>
          <w:p w14:paraId="5A19A09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(0.559)</w:t>
            </w:r>
          </w:p>
        </w:tc>
        <w:tc>
          <w:tcPr>
            <w:tcW w:w="0" w:type="auto"/>
            <w:tcBorders>
              <w:top w:val="nil"/>
              <w:left w:val="nil"/>
              <w:bottom w:val="nil"/>
              <w:right w:val="nil"/>
            </w:tcBorders>
          </w:tcPr>
          <w:p w14:paraId="2432954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(3.287)</w:t>
            </w:r>
          </w:p>
        </w:tc>
        <w:tc>
          <w:tcPr>
            <w:tcW w:w="0" w:type="auto"/>
            <w:tcBorders>
              <w:top w:val="nil"/>
              <w:left w:val="nil"/>
              <w:bottom w:val="nil"/>
              <w:right w:val="nil"/>
            </w:tcBorders>
          </w:tcPr>
          <w:p w14:paraId="439679A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(4.602)</w:t>
            </w:r>
          </w:p>
        </w:tc>
        <w:tc>
          <w:tcPr>
            <w:tcW w:w="0" w:type="auto"/>
            <w:tcBorders>
              <w:top w:val="nil"/>
              <w:left w:val="nil"/>
              <w:bottom w:val="nil"/>
              <w:right w:val="nil"/>
            </w:tcBorders>
          </w:tcPr>
          <w:p w14:paraId="7EC5A48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(4.760)</w:t>
            </w:r>
          </w:p>
        </w:tc>
        <w:tc>
          <w:tcPr>
            <w:tcW w:w="0" w:type="auto"/>
            <w:tcBorders>
              <w:top w:val="nil"/>
              <w:left w:val="nil"/>
              <w:bottom w:val="nil"/>
              <w:right w:val="nil"/>
            </w:tcBorders>
          </w:tcPr>
          <w:p w14:paraId="7F44C27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(0.758)</w:t>
            </w:r>
          </w:p>
        </w:tc>
        <w:tc>
          <w:tcPr>
            <w:tcW w:w="0" w:type="auto"/>
            <w:tcBorders>
              <w:top w:val="nil"/>
              <w:left w:val="nil"/>
              <w:bottom w:val="nil"/>
              <w:right w:val="nil"/>
            </w:tcBorders>
          </w:tcPr>
          <w:p w14:paraId="0BE5A57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(0.876)</w:t>
            </w:r>
          </w:p>
        </w:tc>
        <w:tc>
          <w:tcPr>
            <w:tcW w:w="0" w:type="auto"/>
            <w:tcBorders>
              <w:top w:val="nil"/>
              <w:left w:val="nil"/>
              <w:bottom w:val="nil"/>
              <w:right w:val="nil"/>
            </w:tcBorders>
          </w:tcPr>
          <w:p w14:paraId="0409129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(0.876)</w:t>
            </w:r>
          </w:p>
        </w:tc>
      </w:tr>
      <w:tr w:rsidR="00ED55BE" w:rsidRPr="00DB4FA1" w14:paraId="1CF637E4" w14:textId="77777777" w:rsidTr="000326BA">
        <w:tc>
          <w:tcPr>
            <w:tcW w:w="1393" w:type="dxa"/>
            <w:tcBorders>
              <w:top w:val="nil"/>
              <w:left w:val="nil"/>
              <w:bottom w:val="nil"/>
              <w:right w:val="nil"/>
            </w:tcBorders>
          </w:tcPr>
          <w:p w14:paraId="1CB19370"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929" w:type="dxa"/>
            <w:tcBorders>
              <w:top w:val="nil"/>
              <w:left w:val="nil"/>
              <w:bottom w:val="nil"/>
              <w:right w:val="nil"/>
            </w:tcBorders>
          </w:tcPr>
          <w:p w14:paraId="6371ED34"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24A5C29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6275834"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2E6F769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5256570"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6B1205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5432EC0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096498C"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60905AB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r>
      <w:tr w:rsidR="00ED55BE" w:rsidRPr="00DB4FA1" w14:paraId="55397347" w14:textId="77777777" w:rsidTr="000326BA">
        <w:tc>
          <w:tcPr>
            <w:tcW w:w="1393" w:type="dxa"/>
            <w:tcBorders>
              <w:top w:val="nil"/>
              <w:left w:val="nil"/>
              <w:bottom w:val="nil"/>
              <w:right w:val="nil"/>
            </w:tcBorders>
          </w:tcPr>
          <w:p w14:paraId="2CCAEBE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PER</w:t>
            </w:r>
          </w:p>
        </w:tc>
        <w:tc>
          <w:tcPr>
            <w:tcW w:w="929" w:type="dxa"/>
            <w:tcBorders>
              <w:top w:val="nil"/>
              <w:left w:val="nil"/>
              <w:bottom w:val="nil"/>
              <w:right w:val="nil"/>
            </w:tcBorders>
          </w:tcPr>
          <w:p w14:paraId="7FC836E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0.0176</w:t>
            </w:r>
          </w:p>
        </w:tc>
        <w:tc>
          <w:tcPr>
            <w:tcW w:w="0" w:type="auto"/>
            <w:tcBorders>
              <w:top w:val="nil"/>
              <w:left w:val="nil"/>
              <w:bottom w:val="nil"/>
              <w:right w:val="nil"/>
            </w:tcBorders>
          </w:tcPr>
          <w:p w14:paraId="3EF0560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0.0155</w:t>
            </w:r>
          </w:p>
        </w:tc>
        <w:tc>
          <w:tcPr>
            <w:tcW w:w="0" w:type="auto"/>
            <w:tcBorders>
              <w:top w:val="nil"/>
              <w:left w:val="nil"/>
              <w:bottom w:val="nil"/>
              <w:right w:val="nil"/>
            </w:tcBorders>
          </w:tcPr>
          <w:p w14:paraId="25201C7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0.0140</w:t>
            </w:r>
          </w:p>
        </w:tc>
        <w:tc>
          <w:tcPr>
            <w:tcW w:w="0" w:type="auto"/>
            <w:tcBorders>
              <w:top w:val="nil"/>
              <w:left w:val="nil"/>
              <w:bottom w:val="nil"/>
              <w:right w:val="nil"/>
            </w:tcBorders>
          </w:tcPr>
          <w:p w14:paraId="5BF19CC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0.0196</w:t>
            </w:r>
          </w:p>
        </w:tc>
        <w:tc>
          <w:tcPr>
            <w:tcW w:w="0" w:type="auto"/>
            <w:tcBorders>
              <w:top w:val="nil"/>
              <w:left w:val="nil"/>
              <w:bottom w:val="nil"/>
              <w:right w:val="nil"/>
            </w:tcBorders>
          </w:tcPr>
          <w:p w14:paraId="5F17A4E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-0.00429</w:t>
            </w:r>
          </w:p>
        </w:tc>
        <w:tc>
          <w:tcPr>
            <w:tcW w:w="0" w:type="auto"/>
            <w:tcBorders>
              <w:top w:val="nil"/>
              <w:left w:val="nil"/>
              <w:bottom w:val="nil"/>
              <w:right w:val="nil"/>
            </w:tcBorders>
          </w:tcPr>
          <w:p w14:paraId="291E175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-0.0249</w:t>
            </w:r>
          </w:p>
        </w:tc>
        <w:tc>
          <w:tcPr>
            <w:tcW w:w="0" w:type="auto"/>
            <w:tcBorders>
              <w:top w:val="nil"/>
              <w:left w:val="nil"/>
              <w:bottom w:val="nil"/>
              <w:right w:val="nil"/>
            </w:tcBorders>
          </w:tcPr>
          <w:p w14:paraId="02736F1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0.0205</w:t>
            </w:r>
          </w:p>
        </w:tc>
        <w:tc>
          <w:tcPr>
            <w:tcW w:w="0" w:type="auto"/>
            <w:tcBorders>
              <w:top w:val="nil"/>
              <w:left w:val="nil"/>
              <w:bottom w:val="nil"/>
              <w:right w:val="nil"/>
            </w:tcBorders>
          </w:tcPr>
          <w:p w14:paraId="217A1F4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0.0205</w:t>
            </w:r>
          </w:p>
        </w:tc>
        <w:tc>
          <w:tcPr>
            <w:tcW w:w="0" w:type="auto"/>
            <w:tcBorders>
              <w:top w:val="nil"/>
              <w:left w:val="nil"/>
              <w:bottom w:val="nil"/>
              <w:right w:val="nil"/>
            </w:tcBorders>
          </w:tcPr>
          <w:p w14:paraId="650D95D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0.0198</w:t>
            </w:r>
          </w:p>
        </w:tc>
      </w:tr>
      <w:tr w:rsidR="00ED55BE" w:rsidRPr="00DB4FA1" w14:paraId="6D41750D" w14:textId="77777777" w:rsidTr="000326BA">
        <w:tc>
          <w:tcPr>
            <w:tcW w:w="1393" w:type="dxa"/>
            <w:tcBorders>
              <w:top w:val="nil"/>
              <w:left w:val="nil"/>
              <w:bottom w:val="nil"/>
              <w:right w:val="nil"/>
            </w:tcBorders>
          </w:tcPr>
          <w:p w14:paraId="18084A67"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(Player Ability)</w:t>
            </w:r>
          </w:p>
        </w:tc>
        <w:tc>
          <w:tcPr>
            <w:tcW w:w="929" w:type="dxa"/>
            <w:tcBorders>
              <w:top w:val="nil"/>
              <w:left w:val="nil"/>
              <w:bottom w:val="nil"/>
              <w:right w:val="nil"/>
            </w:tcBorders>
          </w:tcPr>
          <w:p w14:paraId="111B229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(0.0120)</w:t>
            </w:r>
          </w:p>
        </w:tc>
        <w:tc>
          <w:tcPr>
            <w:tcW w:w="0" w:type="auto"/>
            <w:tcBorders>
              <w:top w:val="nil"/>
              <w:left w:val="nil"/>
              <w:bottom w:val="nil"/>
              <w:right w:val="nil"/>
            </w:tcBorders>
          </w:tcPr>
          <w:p w14:paraId="5909E3A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(0.0129)</w:t>
            </w:r>
          </w:p>
        </w:tc>
        <w:tc>
          <w:tcPr>
            <w:tcW w:w="0" w:type="auto"/>
            <w:tcBorders>
              <w:top w:val="nil"/>
              <w:left w:val="nil"/>
              <w:bottom w:val="nil"/>
              <w:right w:val="nil"/>
            </w:tcBorders>
          </w:tcPr>
          <w:p w14:paraId="6B6F426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(0.0129)</w:t>
            </w:r>
          </w:p>
        </w:tc>
        <w:tc>
          <w:tcPr>
            <w:tcW w:w="0" w:type="auto"/>
            <w:tcBorders>
              <w:top w:val="nil"/>
              <w:left w:val="nil"/>
              <w:bottom w:val="nil"/>
              <w:right w:val="nil"/>
            </w:tcBorders>
          </w:tcPr>
          <w:p w14:paraId="26524C5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(0.0290)</w:t>
            </w:r>
          </w:p>
        </w:tc>
        <w:tc>
          <w:tcPr>
            <w:tcW w:w="0" w:type="auto"/>
            <w:tcBorders>
              <w:top w:val="nil"/>
              <w:left w:val="nil"/>
              <w:bottom w:val="nil"/>
              <w:right w:val="nil"/>
            </w:tcBorders>
          </w:tcPr>
          <w:p w14:paraId="3E4896C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(0.0331)</w:t>
            </w:r>
          </w:p>
        </w:tc>
        <w:tc>
          <w:tcPr>
            <w:tcW w:w="0" w:type="auto"/>
            <w:tcBorders>
              <w:top w:val="nil"/>
              <w:left w:val="nil"/>
              <w:bottom w:val="nil"/>
              <w:right w:val="nil"/>
            </w:tcBorders>
          </w:tcPr>
          <w:p w14:paraId="01CD27F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(0.0364)</w:t>
            </w:r>
          </w:p>
        </w:tc>
        <w:tc>
          <w:tcPr>
            <w:tcW w:w="0" w:type="auto"/>
            <w:tcBorders>
              <w:top w:val="nil"/>
              <w:left w:val="nil"/>
              <w:bottom w:val="nil"/>
              <w:right w:val="nil"/>
            </w:tcBorders>
          </w:tcPr>
          <w:p w14:paraId="3682CFC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(0.0148)</w:t>
            </w:r>
          </w:p>
        </w:tc>
        <w:tc>
          <w:tcPr>
            <w:tcW w:w="0" w:type="auto"/>
            <w:tcBorders>
              <w:top w:val="nil"/>
              <w:left w:val="nil"/>
              <w:bottom w:val="nil"/>
              <w:right w:val="nil"/>
            </w:tcBorders>
          </w:tcPr>
          <w:p w14:paraId="5369BCB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(0.0154)</w:t>
            </w:r>
          </w:p>
        </w:tc>
        <w:tc>
          <w:tcPr>
            <w:tcW w:w="0" w:type="auto"/>
            <w:tcBorders>
              <w:top w:val="nil"/>
              <w:left w:val="nil"/>
              <w:bottom w:val="nil"/>
              <w:right w:val="nil"/>
            </w:tcBorders>
          </w:tcPr>
          <w:p w14:paraId="1A7A9F6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(0.0154)</w:t>
            </w:r>
          </w:p>
        </w:tc>
      </w:tr>
      <w:tr w:rsidR="00ED55BE" w:rsidRPr="00DB4FA1" w14:paraId="42BD61AC" w14:textId="77777777" w:rsidTr="000326BA">
        <w:tc>
          <w:tcPr>
            <w:tcW w:w="1393" w:type="dxa"/>
            <w:tcBorders>
              <w:top w:val="nil"/>
              <w:left w:val="nil"/>
              <w:bottom w:val="nil"/>
              <w:right w:val="nil"/>
            </w:tcBorders>
          </w:tcPr>
          <w:p w14:paraId="033456A2"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929" w:type="dxa"/>
            <w:tcBorders>
              <w:top w:val="nil"/>
              <w:left w:val="nil"/>
              <w:bottom w:val="nil"/>
              <w:right w:val="nil"/>
            </w:tcBorders>
          </w:tcPr>
          <w:p w14:paraId="09EC2F57"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4E0CFB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7F8D3EF0"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68B47931"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6E9A3E51"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2E558A62"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22AAAD3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8C4DC9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35082F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r>
      <w:tr w:rsidR="00ED55BE" w:rsidRPr="00DB4FA1" w14:paraId="10EDB6E4" w14:textId="77777777" w:rsidTr="000326BA">
        <w:tc>
          <w:tcPr>
            <w:tcW w:w="1393" w:type="dxa"/>
            <w:tcBorders>
              <w:top w:val="nil"/>
              <w:left w:val="nil"/>
              <w:bottom w:val="nil"/>
              <w:right w:val="nil"/>
            </w:tcBorders>
          </w:tcPr>
          <w:p w14:paraId="7658EDC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Team</w:t>
            </w:r>
          </w:p>
        </w:tc>
        <w:tc>
          <w:tcPr>
            <w:tcW w:w="929" w:type="dxa"/>
            <w:tcBorders>
              <w:top w:val="nil"/>
              <w:left w:val="nil"/>
              <w:bottom w:val="nil"/>
              <w:right w:val="nil"/>
            </w:tcBorders>
          </w:tcPr>
          <w:p w14:paraId="4CA80560" w14:textId="076BB161"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0.00002</w:t>
            </w:r>
          </w:p>
        </w:tc>
        <w:tc>
          <w:tcPr>
            <w:tcW w:w="0" w:type="auto"/>
            <w:tcBorders>
              <w:top w:val="nil"/>
              <w:left w:val="nil"/>
              <w:bottom w:val="nil"/>
              <w:right w:val="nil"/>
            </w:tcBorders>
          </w:tcPr>
          <w:p w14:paraId="64E3125C" w14:textId="6B17E626"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c>
          <w:tcPr>
            <w:tcW w:w="0" w:type="auto"/>
            <w:tcBorders>
              <w:top w:val="nil"/>
              <w:left w:val="nil"/>
              <w:bottom w:val="nil"/>
              <w:right w:val="nil"/>
            </w:tcBorders>
          </w:tcPr>
          <w:p w14:paraId="76442F22" w14:textId="63FC8F72"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c>
          <w:tcPr>
            <w:tcW w:w="0" w:type="auto"/>
            <w:tcBorders>
              <w:top w:val="nil"/>
              <w:left w:val="nil"/>
              <w:bottom w:val="nil"/>
              <w:right w:val="nil"/>
            </w:tcBorders>
          </w:tcPr>
          <w:p w14:paraId="30D111C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0.00002</w:t>
            </w:r>
          </w:p>
        </w:tc>
        <w:tc>
          <w:tcPr>
            <w:tcW w:w="0" w:type="auto"/>
            <w:tcBorders>
              <w:top w:val="nil"/>
              <w:left w:val="nil"/>
              <w:bottom w:val="nil"/>
              <w:right w:val="nil"/>
            </w:tcBorders>
          </w:tcPr>
          <w:p w14:paraId="5FA3E4D2" w14:textId="5BD416B0"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0.00005</w:t>
            </w:r>
          </w:p>
        </w:tc>
        <w:tc>
          <w:tcPr>
            <w:tcW w:w="0" w:type="auto"/>
            <w:tcBorders>
              <w:top w:val="nil"/>
              <w:left w:val="nil"/>
              <w:bottom w:val="nil"/>
              <w:right w:val="nil"/>
            </w:tcBorders>
          </w:tcPr>
          <w:p w14:paraId="2D8E2ADA" w14:textId="68FD633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0.00006</w:t>
            </w:r>
          </w:p>
        </w:tc>
        <w:tc>
          <w:tcPr>
            <w:tcW w:w="0" w:type="auto"/>
            <w:tcBorders>
              <w:top w:val="nil"/>
              <w:left w:val="nil"/>
              <w:bottom w:val="nil"/>
              <w:right w:val="nil"/>
            </w:tcBorders>
          </w:tcPr>
          <w:p w14:paraId="420EA983" w14:textId="003AC0A6"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0.00002</w:t>
            </w:r>
          </w:p>
        </w:tc>
        <w:tc>
          <w:tcPr>
            <w:tcW w:w="0" w:type="auto"/>
            <w:tcBorders>
              <w:top w:val="nil"/>
              <w:left w:val="nil"/>
              <w:bottom w:val="nil"/>
              <w:right w:val="nil"/>
            </w:tcBorders>
          </w:tcPr>
          <w:p w14:paraId="4789E8E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c>
          <w:tcPr>
            <w:tcW w:w="0" w:type="auto"/>
            <w:tcBorders>
              <w:top w:val="nil"/>
              <w:left w:val="nil"/>
              <w:bottom w:val="nil"/>
              <w:right w:val="nil"/>
            </w:tcBorders>
          </w:tcPr>
          <w:p w14:paraId="10B87F0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r>
      <w:tr w:rsidR="00ED55BE" w:rsidRPr="00DB4FA1" w14:paraId="04D295D6" w14:textId="77777777" w:rsidTr="000326BA">
        <w:tc>
          <w:tcPr>
            <w:tcW w:w="1393" w:type="dxa"/>
            <w:tcBorders>
              <w:top w:val="nil"/>
              <w:left w:val="nil"/>
              <w:bottom w:val="nil"/>
              <w:right w:val="nil"/>
            </w:tcBorders>
          </w:tcPr>
          <w:p w14:paraId="0A8DF4A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Familiarity</w:t>
            </w:r>
          </w:p>
        </w:tc>
        <w:tc>
          <w:tcPr>
            <w:tcW w:w="929" w:type="dxa"/>
            <w:tcBorders>
              <w:top w:val="nil"/>
              <w:left w:val="nil"/>
              <w:bottom w:val="nil"/>
              <w:right w:val="nil"/>
            </w:tcBorders>
          </w:tcPr>
          <w:p w14:paraId="02EFDB3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c>
          <w:tcPr>
            <w:tcW w:w="0" w:type="auto"/>
            <w:tcBorders>
              <w:top w:val="nil"/>
              <w:left w:val="nil"/>
              <w:bottom w:val="nil"/>
              <w:right w:val="nil"/>
            </w:tcBorders>
          </w:tcPr>
          <w:p w14:paraId="46B90B4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c>
          <w:tcPr>
            <w:tcW w:w="0" w:type="auto"/>
            <w:tcBorders>
              <w:top w:val="nil"/>
              <w:left w:val="nil"/>
              <w:bottom w:val="nil"/>
              <w:right w:val="nil"/>
            </w:tcBorders>
          </w:tcPr>
          <w:p w14:paraId="43F2247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c>
          <w:tcPr>
            <w:tcW w:w="0" w:type="auto"/>
            <w:tcBorders>
              <w:top w:val="nil"/>
              <w:left w:val="nil"/>
              <w:bottom w:val="nil"/>
              <w:right w:val="nil"/>
            </w:tcBorders>
          </w:tcPr>
          <w:p w14:paraId="3B6CF3B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(0.00002)</w:t>
            </w:r>
          </w:p>
        </w:tc>
        <w:tc>
          <w:tcPr>
            <w:tcW w:w="0" w:type="auto"/>
            <w:tcBorders>
              <w:top w:val="nil"/>
              <w:left w:val="nil"/>
              <w:bottom w:val="nil"/>
              <w:right w:val="nil"/>
            </w:tcBorders>
          </w:tcPr>
          <w:p w14:paraId="5DCFA10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(0.00003)</w:t>
            </w:r>
          </w:p>
        </w:tc>
        <w:tc>
          <w:tcPr>
            <w:tcW w:w="0" w:type="auto"/>
            <w:tcBorders>
              <w:top w:val="nil"/>
              <w:left w:val="nil"/>
              <w:bottom w:val="nil"/>
              <w:right w:val="nil"/>
            </w:tcBorders>
          </w:tcPr>
          <w:p w14:paraId="0162788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(0.00003)</w:t>
            </w:r>
          </w:p>
        </w:tc>
        <w:tc>
          <w:tcPr>
            <w:tcW w:w="0" w:type="auto"/>
            <w:tcBorders>
              <w:top w:val="nil"/>
              <w:left w:val="nil"/>
              <w:bottom w:val="nil"/>
              <w:right w:val="nil"/>
            </w:tcBorders>
          </w:tcPr>
          <w:p w14:paraId="39B739E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c>
          <w:tcPr>
            <w:tcW w:w="0" w:type="auto"/>
            <w:tcBorders>
              <w:top w:val="nil"/>
              <w:left w:val="nil"/>
              <w:bottom w:val="nil"/>
              <w:right w:val="nil"/>
            </w:tcBorders>
          </w:tcPr>
          <w:p w14:paraId="4534F86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c>
          <w:tcPr>
            <w:tcW w:w="0" w:type="auto"/>
            <w:tcBorders>
              <w:top w:val="nil"/>
              <w:left w:val="nil"/>
              <w:bottom w:val="nil"/>
              <w:right w:val="nil"/>
            </w:tcBorders>
          </w:tcPr>
          <w:p w14:paraId="1C29A60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r>
      <w:tr w:rsidR="00ED55BE" w:rsidRPr="00DB4FA1" w14:paraId="14B3D712" w14:textId="77777777" w:rsidTr="000326BA">
        <w:tc>
          <w:tcPr>
            <w:tcW w:w="1393" w:type="dxa"/>
            <w:tcBorders>
              <w:top w:val="nil"/>
              <w:left w:val="nil"/>
              <w:bottom w:val="nil"/>
              <w:right w:val="nil"/>
            </w:tcBorders>
          </w:tcPr>
          <w:p w14:paraId="1DCAF6E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929" w:type="dxa"/>
            <w:tcBorders>
              <w:top w:val="nil"/>
              <w:left w:val="nil"/>
              <w:bottom w:val="nil"/>
              <w:right w:val="nil"/>
            </w:tcBorders>
          </w:tcPr>
          <w:p w14:paraId="0E6FC72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7138E47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2EA157E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7EB665C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366B5ED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5022D03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629A09C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A76A5B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4BFFF5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r>
      <w:tr w:rsidR="00ED55BE" w:rsidRPr="00DB4FA1" w14:paraId="592C3893" w14:textId="77777777" w:rsidTr="000326BA">
        <w:tc>
          <w:tcPr>
            <w:tcW w:w="1393" w:type="dxa"/>
            <w:tcBorders>
              <w:top w:val="nil"/>
              <w:left w:val="nil"/>
              <w:bottom w:val="nil"/>
              <w:right w:val="nil"/>
            </w:tcBorders>
          </w:tcPr>
          <w:p w14:paraId="524E89E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Star Performer</w:t>
            </w:r>
          </w:p>
        </w:tc>
        <w:tc>
          <w:tcPr>
            <w:tcW w:w="929" w:type="dxa"/>
            <w:tcBorders>
              <w:top w:val="nil"/>
              <w:left w:val="nil"/>
              <w:bottom w:val="nil"/>
              <w:right w:val="nil"/>
            </w:tcBorders>
          </w:tcPr>
          <w:p w14:paraId="2A0E58B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c>
          <w:tcPr>
            <w:tcW w:w="0" w:type="auto"/>
            <w:tcBorders>
              <w:top w:val="nil"/>
              <w:left w:val="nil"/>
              <w:bottom w:val="nil"/>
              <w:right w:val="nil"/>
            </w:tcBorders>
          </w:tcPr>
          <w:p w14:paraId="036F060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c>
          <w:tcPr>
            <w:tcW w:w="0" w:type="auto"/>
            <w:tcBorders>
              <w:top w:val="nil"/>
              <w:left w:val="nil"/>
              <w:bottom w:val="nil"/>
              <w:right w:val="nil"/>
            </w:tcBorders>
          </w:tcPr>
          <w:p w14:paraId="554628C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c>
          <w:tcPr>
            <w:tcW w:w="0" w:type="auto"/>
            <w:tcBorders>
              <w:top w:val="nil"/>
              <w:left w:val="nil"/>
              <w:bottom w:val="nil"/>
              <w:right w:val="nil"/>
            </w:tcBorders>
          </w:tcPr>
          <w:p w14:paraId="7F985BDF" w14:textId="2F54A193"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-0.00000</w:t>
            </w:r>
          </w:p>
        </w:tc>
        <w:tc>
          <w:tcPr>
            <w:tcW w:w="0" w:type="auto"/>
            <w:tcBorders>
              <w:top w:val="nil"/>
              <w:left w:val="nil"/>
              <w:bottom w:val="nil"/>
              <w:right w:val="nil"/>
            </w:tcBorders>
          </w:tcPr>
          <w:p w14:paraId="13096F9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-0.00005</w:t>
            </w:r>
          </w:p>
        </w:tc>
        <w:tc>
          <w:tcPr>
            <w:tcW w:w="0" w:type="auto"/>
            <w:tcBorders>
              <w:top w:val="nil"/>
              <w:left w:val="nil"/>
              <w:bottom w:val="nil"/>
              <w:right w:val="nil"/>
            </w:tcBorders>
          </w:tcPr>
          <w:p w14:paraId="6C0A341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-0.00005</w:t>
            </w:r>
          </w:p>
        </w:tc>
        <w:tc>
          <w:tcPr>
            <w:tcW w:w="0" w:type="auto"/>
            <w:tcBorders>
              <w:top w:val="nil"/>
              <w:left w:val="nil"/>
              <w:bottom w:val="nil"/>
              <w:right w:val="nil"/>
            </w:tcBorders>
          </w:tcPr>
          <w:p w14:paraId="5E7D407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c>
          <w:tcPr>
            <w:tcW w:w="0" w:type="auto"/>
            <w:tcBorders>
              <w:top w:val="nil"/>
              <w:left w:val="nil"/>
              <w:bottom w:val="nil"/>
              <w:right w:val="nil"/>
            </w:tcBorders>
          </w:tcPr>
          <w:p w14:paraId="061E83C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-0.000003</w:t>
            </w:r>
          </w:p>
        </w:tc>
        <w:tc>
          <w:tcPr>
            <w:tcW w:w="0" w:type="auto"/>
            <w:tcBorders>
              <w:top w:val="nil"/>
              <w:left w:val="nil"/>
              <w:bottom w:val="nil"/>
              <w:right w:val="nil"/>
            </w:tcBorders>
          </w:tcPr>
          <w:p w14:paraId="5BB21067" w14:textId="5CC75B3E"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-0.00000</w:t>
            </w:r>
          </w:p>
        </w:tc>
      </w:tr>
      <w:tr w:rsidR="00ED55BE" w:rsidRPr="00DB4FA1" w14:paraId="6B725DE0" w14:textId="77777777" w:rsidTr="000326BA">
        <w:tc>
          <w:tcPr>
            <w:tcW w:w="1393" w:type="dxa"/>
            <w:tcBorders>
              <w:top w:val="nil"/>
              <w:left w:val="nil"/>
              <w:bottom w:val="nil"/>
              <w:right w:val="nil"/>
            </w:tcBorders>
          </w:tcPr>
          <w:p w14:paraId="1083549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Familiarity</w:t>
            </w:r>
          </w:p>
        </w:tc>
        <w:tc>
          <w:tcPr>
            <w:tcW w:w="929" w:type="dxa"/>
            <w:tcBorders>
              <w:top w:val="nil"/>
              <w:left w:val="nil"/>
              <w:bottom w:val="nil"/>
              <w:right w:val="nil"/>
            </w:tcBorders>
          </w:tcPr>
          <w:p w14:paraId="195101FE"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c>
          <w:tcPr>
            <w:tcW w:w="0" w:type="auto"/>
            <w:tcBorders>
              <w:top w:val="nil"/>
              <w:left w:val="nil"/>
              <w:bottom w:val="nil"/>
              <w:right w:val="nil"/>
            </w:tcBorders>
          </w:tcPr>
          <w:p w14:paraId="53C63EA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c>
          <w:tcPr>
            <w:tcW w:w="0" w:type="auto"/>
            <w:tcBorders>
              <w:top w:val="nil"/>
              <w:left w:val="nil"/>
              <w:bottom w:val="nil"/>
              <w:right w:val="nil"/>
            </w:tcBorders>
          </w:tcPr>
          <w:p w14:paraId="775E23D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c>
          <w:tcPr>
            <w:tcW w:w="0" w:type="auto"/>
            <w:tcBorders>
              <w:top w:val="nil"/>
              <w:left w:val="nil"/>
              <w:bottom w:val="nil"/>
              <w:right w:val="nil"/>
            </w:tcBorders>
          </w:tcPr>
          <w:p w14:paraId="71910DF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(0.00002)</w:t>
            </w:r>
          </w:p>
        </w:tc>
        <w:tc>
          <w:tcPr>
            <w:tcW w:w="0" w:type="auto"/>
            <w:tcBorders>
              <w:top w:val="nil"/>
              <w:left w:val="nil"/>
              <w:bottom w:val="nil"/>
              <w:right w:val="nil"/>
            </w:tcBorders>
          </w:tcPr>
          <w:p w14:paraId="64D2E04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(0.00004)</w:t>
            </w:r>
          </w:p>
        </w:tc>
        <w:tc>
          <w:tcPr>
            <w:tcW w:w="0" w:type="auto"/>
            <w:tcBorders>
              <w:top w:val="nil"/>
              <w:left w:val="nil"/>
              <w:bottom w:val="nil"/>
              <w:right w:val="nil"/>
            </w:tcBorders>
          </w:tcPr>
          <w:p w14:paraId="08F1F7C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(0.00004)</w:t>
            </w:r>
          </w:p>
        </w:tc>
        <w:tc>
          <w:tcPr>
            <w:tcW w:w="0" w:type="auto"/>
            <w:tcBorders>
              <w:top w:val="nil"/>
              <w:left w:val="nil"/>
              <w:bottom w:val="nil"/>
              <w:right w:val="nil"/>
            </w:tcBorders>
          </w:tcPr>
          <w:p w14:paraId="45BA6E4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c>
          <w:tcPr>
            <w:tcW w:w="0" w:type="auto"/>
            <w:tcBorders>
              <w:top w:val="nil"/>
              <w:left w:val="nil"/>
              <w:bottom w:val="nil"/>
              <w:right w:val="nil"/>
            </w:tcBorders>
          </w:tcPr>
          <w:p w14:paraId="1C26228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c>
          <w:tcPr>
            <w:tcW w:w="0" w:type="auto"/>
            <w:tcBorders>
              <w:top w:val="nil"/>
              <w:left w:val="nil"/>
              <w:bottom w:val="nil"/>
              <w:right w:val="nil"/>
            </w:tcBorders>
          </w:tcPr>
          <w:p w14:paraId="7E06F1A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(0.00001)</w:t>
            </w:r>
          </w:p>
        </w:tc>
      </w:tr>
      <w:tr w:rsidR="00ED55BE" w:rsidRPr="00DB4FA1" w14:paraId="55B8F4D3" w14:textId="77777777" w:rsidTr="000326BA">
        <w:tc>
          <w:tcPr>
            <w:tcW w:w="1393" w:type="dxa"/>
            <w:tcBorders>
              <w:top w:val="nil"/>
              <w:left w:val="nil"/>
              <w:bottom w:val="nil"/>
              <w:right w:val="nil"/>
            </w:tcBorders>
          </w:tcPr>
          <w:p w14:paraId="1D88471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929" w:type="dxa"/>
            <w:tcBorders>
              <w:top w:val="nil"/>
              <w:left w:val="nil"/>
              <w:bottom w:val="nil"/>
              <w:right w:val="nil"/>
            </w:tcBorders>
          </w:tcPr>
          <w:p w14:paraId="101C5324"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29AE4360"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1D5B95A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5D8961C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7A7963B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1DF33B7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173C67D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368A4BC"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60847CE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r>
      <w:tr w:rsidR="00ED55BE" w:rsidRPr="00DB4FA1" w14:paraId="2D4CC54B" w14:textId="77777777" w:rsidTr="000326BA">
        <w:tc>
          <w:tcPr>
            <w:tcW w:w="1393" w:type="dxa"/>
            <w:tcBorders>
              <w:top w:val="nil"/>
              <w:left w:val="nil"/>
              <w:bottom w:val="nil"/>
              <w:right w:val="nil"/>
            </w:tcBorders>
          </w:tcPr>
          <w:p w14:paraId="339517F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Coach Exp.</w:t>
            </w:r>
          </w:p>
        </w:tc>
        <w:tc>
          <w:tcPr>
            <w:tcW w:w="929" w:type="dxa"/>
            <w:tcBorders>
              <w:top w:val="nil"/>
              <w:left w:val="nil"/>
              <w:bottom w:val="nil"/>
              <w:right w:val="nil"/>
            </w:tcBorders>
          </w:tcPr>
          <w:p w14:paraId="79C6673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0.0275</w:t>
            </w:r>
          </w:p>
        </w:tc>
        <w:tc>
          <w:tcPr>
            <w:tcW w:w="0" w:type="auto"/>
            <w:tcBorders>
              <w:top w:val="nil"/>
              <w:left w:val="nil"/>
              <w:bottom w:val="nil"/>
              <w:right w:val="nil"/>
            </w:tcBorders>
          </w:tcPr>
          <w:p w14:paraId="4B72205D"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0.0172</w:t>
            </w:r>
          </w:p>
        </w:tc>
        <w:tc>
          <w:tcPr>
            <w:tcW w:w="0" w:type="auto"/>
            <w:tcBorders>
              <w:top w:val="nil"/>
              <w:left w:val="nil"/>
              <w:bottom w:val="nil"/>
              <w:right w:val="nil"/>
            </w:tcBorders>
          </w:tcPr>
          <w:p w14:paraId="74506DF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0.0153</w:t>
            </w:r>
          </w:p>
        </w:tc>
        <w:tc>
          <w:tcPr>
            <w:tcW w:w="0" w:type="auto"/>
            <w:tcBorders>
              <w:top w:val="nil"/>
              <w:left w:val="nil"/>
              <w:bottom w:val="nil"/>
              <w:right w:val="nil"/>
            </w:tcBorders>
          </w:tcPr>
          <w:p w14:paraId="4C97A94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-0.0386</w:t>
            </w:r>
          </w:p>
        </w:tc>
        <w:tc>
          <w:tcPr>
            <w:tcW w:w="0" w:type="auto"/>
            <w:tcBorders>
              <w:top w:val="nil"/>
              <w:left w:val="nil"/>
              <w:bottom w:val="nil"/>
              <w:right w:val="nil"/>
            </w:tcBorders>
          </w:tcPr>
          <w:p w14:paraId="71469928"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0.141</w:t>
            </w:r>
          </w:p>
        </w:tc>
        <w:tc>
          <w:tcPr>
            <w:tcW w:w="0" w:type="auto"/>
            <w:tcBorders>
              <w:top w:val="nil"/>
              <w:left w:val="nil"/>
              <w:bottom w:val="nil"/>
              <w:right w:val="nil"/>
            </w:tcBorders>
          </w:tcPr>
          <w:p w14:paraId="3C6E777C" w14:textId="49807928"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0.294</w:t>
            </w:r>
          </w:p>
        </w:tc>
        <w:tc>
          <w:tcPr>
            <w:tcW w:w="0" w:type="auto"/>
            <w:tcBorders>
              <w:top w:val="nil"/>
              <w:left w:val="nil"/>
              <w:bottom w:val="nil"/>
              <w:right w:val="nil"/>
            </w:tcBorders>
          </w:tcPr>
          <w:p w14:paraId="74EAB5DF"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0.0759</w:t>
            </w:r>
          </w:p>
        </w:tc>
        <w:tc>
          <w:tcPr>
            <w:tcW w:w="0" w:type="auto"/>
            <w:tcBorders>
              <w:top w:val="nil"/>
              <w:left w:val="nil"/>
              <w:bottom w:val="nil"/>
              <w:right w:val="nil"/>
            </w:tcBorders>
          </w:tcPr>
          <w:p w14:paraId="6B50267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0.0707</w:t>
            </w:r>
          </w:p>
        </w:tc>
        <w:tc>
          <w:tcPr>
            <w:tcW w:w="0" w:type="auto"/>
            <w:tcBorders>
              <w:top w:val="nil"/>
              <w:left w:val="nil"/>
              <w:bottom w:val="nil"/>
              <w:right w:val="nil"/>
            </w:tcBorders>
          </w:tcPr>
          <w:p w14:paraId="7CDFB5C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0.0718</w:t>
            </w:r>
          </w:p>
        </w:tc>
      </w:tr>
      <w:tr w:rsidR="00ED55BE" w:rsidRPr="00DB4FA1" w14:paraId="26CF7D0F" w14:textId="77777777" w:rsidTr="000326BA">
        <w:tc>
          <w:tcPr>
            <w:tcW w:w="1393" w:type="dxa"/>
            <w:tcBorders>
              <w:top w:val="nil"/>
              <w:left w:val="nil"/>
              <w:bottom w:val="nil"/>
              <w:right w:val="nil"/>
            </w:tcBorders>
          </w:tcPr>
          <w:p w14:paraId="7539A4C9"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p>
        </w:tc>
        <w:tc>
          <w:tcPr>
            <w:tcW w:w="929" w:type="dxa"/>
            <w:tcBorders>
              <w:top w:val="nil"/>
              <w:left w:val="nil"/>
              <w:bottom w:val="nil"/>
              <w:right w:val="nil"/>
            </w:tcBorders>
          </w:tcPr>
          <w:p w14:paraId="3F73AB5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(0.0377)</w:t>
            </w:r>
          </w:p>
        </w:tc>
        <w:tc>
          <w:tcPr>
            <w:tcW w:w="0" w:type="auto"/>
            <w:tcBorders>
              <w:top w:val="nil"/>
              <w:left w:val="nil"/>
              <w:bottom w:val="nil"/>
              <w:right w:val="nil"/>
            </w:tcBorders>
          </w:tcPr>
          <w:p w14:paraId="5381911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(0.0392)</w:t>
            </w:r>
          </w:p>
        </w:tc>
        <w:tc>
          <w:tcPr>
            <w:tcW w:w="0" w:type="auto"/>
            <w:tcBorders>
              <w:top w:val="nil"/>
              <w:left w:val="nil"/>
              <w:bottom w:val="nil"/>
              <w:right w:val="nil"/>
            </w:tcBorders>
          </w:tcPr>
          <w:p w14:paraId="2CA8AADA"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(0.0393)</w:t>
            </w:r>
          </w:p>
        </w:tc>
        <w:tc>
          <w:tcPr>
            <w:tcW w:w="0" w:type="auto"/>
            <w:tcBorders>
              <w:top w:val="nil"/>
              <w:left w:val="nil"/>
              <w:bottom w:val="nil"/>
              <w:right w:val="nil"/>
            </w:tcBorders>
          </w:tcPr>
          <w:p w14:paraId="5DAF323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(0.107)</w:t>
            </w:r>
          </w:p>
        </w:tc>
        <w:tc>
          <w:tcPr>
            <w:tcW w:w="0" w:type="auto"/>
            <w:tcBorders>
              <w:top w:val="nil"/>
              <w:left w:val="nil"/>
              <w:bottom w:val="nil"/>
              <w:right w:val="nil"/>
            </w:tcBorders>
          </w:tcPr>
          <w:p w14:paraId="2525D9E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(0.145)</w:t>
            </w:r>
          </w:p>
        </w:tc>
        <w:tc>
          <w:tcPr>
            <w:tcW w:w="0" w:type="auto"/>
            <w:tcBorders>
              <w:top w:val="nil"/>
              <w:left w:val="nil"/>
              <w:bottom w:val="nil"/>
              <w:right w:val="nil"/>
            </w:tcBorders>
          </w:tcPr>
          <w:p w14:paraId="3824FA56"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(0.177)</w:t>
            </w:r>
          </w:p>
        </w:tc>
        <w:tc>
          <w:tcPr>
            <w:tcW w:w="0" w:type="auto"/>
            <w:tcBorders>
              <w:top w:val="nil"/>
              <w:left w:val="nil"/>
              <w:bottom w:val="nil"/>
              <w:right w:val="nil"/>
            </w:tcBorders>
          </w:tcPr>
          <w:p w14:paraId="7DA48E6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(0.0478)</w:t>
            </w:r>
          </w:p>
        </w:tc>
        <w:tc>
          <w:tcPr>
            <w:tcW w:w="0" w:type="auto"/>
            <w:tcBorders>
              <w:top w:val="nil"/>
              <w:left w:val="nil"/>
              <w:bottom w:val="nil"/>
              <w:right w:val="nil"/>
            </w:tcBorders>
          </w:tcPr>
          <w:p w14:paraId="2CF80B7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(0.0502)</w:t>
            </w:r>
          </w:p>
        </w:tc>
        <w:tc>
          <w:tcPr>
            <w:tcW w:w="0" w:type="auto"/>
            <w:tcBorders>
              <w:top w:val="nil"/>
              <w:left w:val="nil"/>
              <w:bottom w:val="nil"/>
              <w:right w:val="nil"/>
            </w:tcBorders>
          </w:tcPr>
          <w:p w14:paraId="42DCAC6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(0.0501)</w:t>
            </w:r>
          </w:p>
        </w:tc>
      </w:tr>
      <w:tr w:rsidR="00ED55BE" w:rsidRPr="00DB4FA1" w14:paraId="67CAE094" w14:textId="77777777" w:rsidTr="000326BA">
        <w:tc>
          <w:tcPr>
            <w:tcW w:w="1393" w:type="dxa"/>
            <w:tcBorders>
              <w:top w:val="nil"/>
              <w:left w:val="nil"/>
              <w:bottom w:val="nil"/>
              <w:right w:val="nil"/>
            </w:tcBorders>
          </w:tcPr>
          <w:p w14:paraId="00FD696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929" w:type="dxa"/>
            <w:tcBorders>
              <w:top w:val="nil"/>
              <w:left w:val="nil"/>
              <w:bottom w:val="nil"/>
              <w:right w:val="nil"/>
            </w:tcBorders>
          </w:tcPr>
          <w:p w14:paraId="14C1CD7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69F5274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7CF09F3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361960B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6A03502"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B1E501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64F43FD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94172F3"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2EE379F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r>
      <w:tr w:rsidR="00ED55BE" w:rsidRPr="00DB4FA1" w14:paraId="282CF2B7" w14:textId="77777777" w:rsidTr="000326BA">
        <w:tc>
          <w:tcPr>
            <w:tcW w:w="1393" w:type="dxa"/>
            <w:tcBorders>
              <w:top w:val="nil"/>
              <w:left w:val="nil"/>
              <w:bottom w:val="nil"/>
              <w:right w:val="nil"/>
            </w:tcBorders>
          </w:tcPr>
          <w:p w14:paraId="6D168486" w14:textId="11E86CF6"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Salary</w:t>
            </w:r>
          </w:p>
        </w:tc>
        <w:tc>
          <w:tcPr>
            <w:tcW w:w="929" w:type="dxa"/>
            <w:tcBorders>
              <w:top w:val="nil"/>
              <w:left w:val="nil"/>
              <w:bottom w:val="nil"/>
              <w:right w:val="nil"/>
            </w:tcBorders>
          </w:tcPr>
          <w:p w14:paraId="13E7051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1.35e-08</w:t>
            </w:r>
          </w:p>
        </w:tc>
        <w:tc>
          <w:tcPr>
            <w:tcW w:w="0" w:type="auto"/>
            <w:tcBorders>
              <w:top w:val="nil"/>
              <w:left w:val="nil"/>
              <w:bottom w:val="nil"/>
              <w:right w:val="nil"/>
            </w:tcBorders>
          </w:tcPr>
          <w:p w14:paraId="20B9FE5F" w14:textId="112C5EB9"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2.</w:t>
            </w:r>
            <w:r w:rsidR="00DB4FA1">
              <w:rPr>
                <w:rFonts w:ascii="Times New Roman" w:hAnsi="Times New Roman" w:cs="Times New Roman"/>
                <w:sz w:val="17"/>
                <w:szCs w:val="17"/>
              </w:rPr>
              <w:t>2</w:t>
            </w:r>
            <w:r w:rsidRPr="00DB4FA1">
              <w:rPr>
                <w:rFonts w:ascii="Times New Roman" w:hAnsi="Times New Roman" w:cs="Times New Roman"/>
                <w:sz w:val="17"/>
                <w:szCs w:val="17"/>
              </w:rPr>
              <w:t>e-08</w:t>
            </w:r>
          </w:p>
        </w:tc>
        <w:tc>
          <w:tcPr>
            <w:tcW w:w="0" w:type="auto"/>
            <w:tcBorders>
              <w:top w:val="nil"/>
              <w:left w:val="nil"/>
              <w:bottom w:val="nil"/>
              <w:right w:val="nil"/>
            </w:tcBorders>
          </w:tcPr>
          <w:p w14:paraId="1A6047E6" w14:textId="6E3AA75C"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1.93e-08</w:t>
            </w:r>
          </w:p>
        </w:tc>
        <w:tc>
          <w:tcPr>
            <w:tcW w:w="0" w:type="auto"/>
            <w:tcBorders>
              <w:top w:val="nil"/>
              <w:left w:val="nil"/>
              <w:bottom w:val="nil"/>
              <w:right w:val="nil"/>
            </w:tcBorders>
          </w:tcPr>
          <w:p w14:paraId="7AB2FDAB" w14:textId="5B33718D"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3.37e-08</w:t>
            </w:r>
          </w:p>
        </w:tc>
        <w:tc>
          <w:tcPr>
            <w:tcW w:w="0" w:type="auto"/>
            <w:tcBorders>
              <w:top w:val="nil"/>
              <w:left w:val="nil"/>
              <w:bottom w:val="nil"/>
              <w:right w:val="nil"/>
            </w:tcBorders>
          </w:tcPr>
          <w:p w14:paraId="3FBA9563" w14:textId="687408B9"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4.</w:t>
            </w:r>
            <w:r w:rsidR="00DB4FA1">
              <w:rPr>
                <w:rFonts w:ascii="Times New Roman" w:hAnsi="Times New Roman" w:cs="Times New Roman"/>
                <w:sz w:val="17"/>
                <w:szCs w:val="17"/>
              </w:rPr>
              <w:t>9</w:t>
            </w:r>
            <w:r w:rsidRPr="00DB4FA1">
              <w:rPr>
                <w:rFonts w:ascii="Times New Roman" w:hAnsi="Times New Roman" w:cs="Times New Roman"/>
                <w:sz w:val="17"/>
                <w:szCs w:val="17"/>
              </w:rPr>
              <w:t>e-08</w:t>
            </w:r>
          </w:p>
        </w:tc>
        <w:tc>
          <w:tcPr>
            <w:tcW w:w="0" w:type="auto"/>
            <w:tcBorders>
              <w:top w:val="nil"/>
              <w:left w:val="nil"/>
              <w:bottom w:val="nil"/>
              <w:right w:val="nil"/>
            </w:tcBorders>
          </w:tcPr>
          <w:p w14:paraId="7401D200"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3.72e-08</w:t>
            </w:r>
          </w:p>
        </w:tc>
        <w:tc>
          <w:tcPr>
            <w:tcW w:w="0" w:type="auto"/>
            <w:tcBorders>
              <w:top w:val="nil"/>
              <w:left w:val="nil"/>
              <w:bottom w:val="nil"/>
              <w:right w:val="nil"/>
            </w:tcBorders>
          </w:tcPr>
          <w:p w14:paraId="04E23E7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1.34e-09</w:t>
            </w:r>
          </w:p>
        </w:tc>
        <w:tc>
          <w:tcPr>
            <w:tcW w:w="0" w:type="auto"/>
            <w:tcBorders>
              <w:top w:val="nil"/>
              <w:left w:val="nil"/>
              <w:bottom w:val="nil"/>
              <w:right w:val="nil"/>
            </w:tcBorders>
          </w:tcPr>
          <w:p w14:paraId="7682330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1.41e-08</w:t>
            </w:r>
          </w:p>
        </w:tc>
        <w:tc>
          <w:tcPr>
            <w:tcW w:w="0" w:type="auto"/>
            <w:tcBorders>
              <w:top w:val="nil"/>
              <w:left w:val="nil"/>
              <w:bottom w:val="nil"/>
              <w:right w:val="nil"/>
            </w:tcBorders>
          </w:tcPr>
          <w:p w14:paraId="7BEC029B"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1.23e-08</w:t>
            </w:r>
          </w:p>
        </w:tc>
      </w:tr>
      <w:tr w:rsidR="00ED55BE" w:rsidRPr="00DB4FA1" w14:paraId="727C3B22" w14:textId="77777777" w:rsidTr="000326BA">
        <w:tc>
          <w:tcPr>
            <w:tcW w:w="1393" w:type="dxa"/>
            <w:tcBorders>
              <w:top w:val="nil"/>
              <w:left w:val="nil"/>
              <w:bottom w:val="nil"/>
              <w:right w:val="nil"/>
            </w:tcBorders>
          </w:tcPr>
          <w:p w14:paraId="5F681A70"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p>
        </w:tc>
        <w:tc>
          <w:tcPr>
            <w:tcW w:w="929" w:type="dxa"/>
            <w:tcBorders>
              <w:top w:val="nil"/>
              <w:left w:val="nil"/>
              <w:bottom w:val="nil"/>
              <w:right w:val="nil"/>
            </w:tcBorders>
          </w:tcPr>
          <w:p w14:paraId="37CB313A" w14:textId="705D7814"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(8.8</w:t>
            </w:r>
            <w:r w:rsidR="00DB4FA1">
              <w:rPr>
                <w:rFonts w:ascii="Times New Roman" w:hAnsi="Times New Roman" w:cs="Times New Roman"/>
                <w:sz w:val="17"/>
                <w:szCs w:val="17"/>
              </w:rPr>
              <w:t>9</w:t>
            </w:r>
            <w:r w:rsidRPr="00DB4FA1">
              <w:rPr>
                <w:rFonts w:ascii="Times New Roman" w:hAnsi="Times New Roman" w:cs="Times New Roman"/>
                <w:sz w:val="17"/>
                <w:szCs w:val="17"/>
              </w:rPr>
              <w:t>e-09)</w:t>
            </w:r>
          </w:p>
        </w:tc>
        <w:tc>
          <w:tcPr>
            <w:tcW w:w="0" w:type="auto"/>
            <w:tcBorders>
              <w:top w:val="nil"/>
              <w:left w:val="nil"/>
              <w:bottom w:val="nil"/>
              <w:right w:val="nil"/>
            </w:tcBorders>
          </w:tcPr>
          <w:p w14:paraId="092C3F30" w14:textId="65B54C08"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(1.0e-08)</w:t>
            </w:r>
          </w:p>
        </w:tc>
        <w:tc>
          <w:tcPr>
            <w:tcW w:w="0" w:type="auto"/>
            <w:tcBorders>
              <w:top w:val="nil"/>
              <w:left w:val="nil"/>
              <w:bottom w:val="nil"/>
              <w:right w:val="nil"/>
            </w:tcBorders>
          </w:tcPr>
          <w:p w14:paraId="0180C1FF" w14:textId="1D7D29B2"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(1.0e-08)</w:t>
            </w:r>
          </w:p>
        </w:tc>
        <w:tc>
          <w:tcPr>
            <w:tcW w:w="0" w:type="auto"/>
            <w:tcBorders>
              <w:top w:val="nil"/>
              <w:left w:val="nil"/>
              <w:bottom w:val="nil"/>
              <w:right w:val="nil"/>
            </w:tcBorders>
          </w:tcPr>
          <w:p w14:paraId="439F17E6" w14:textId="42F3C945"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(1.8e-08)</w:t>
            </w:r>
          </w:p>
        </w:tc>
        <w:tc>
          <w:tcPr>
            <w:tcW w:w="0" w:type="auto"/>
            <w:tcBorders>
              <w:top w:val="nil"/>
              <w:left w:val="nil"/>
              <w:bottom w:val="nil"/>
              <w:right w:val="nil"/>
            </w:tcBorders>
          </w:tcPr>
          <w:p w14:paraId="4964983D" w14:textId="103E5948"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(2.</w:t>
            </w:r>
            <w:r w:rsidR="00DB4FA1">
              <w:rPr>
                <w:rFonts w:ascii="Times New Roman" w:hAnsi="Times New Roman" w:cs="Times New Roman"/>
                <w:sz w:val="17"/>
                <w:szCs w:val="17"/>
              </w:rPr>
              <w:t>4</w:t>
            </w:r>
            <w:r w:rsidRPr="00DB4FA1">
              <w:rPr>
                <w:rFonts w:ascii="Times New Roman" w:hAnsi="Times New Roman" w:cs="Times New Roman"/>
                <w:sz w:val="17"/>
                <w:szCs w:val="17"/>
              </w:rPr>
              <w:t>e-08)</w:t>
            </w:r>
          </w:p>
        </w:tc>
        <w:tc>
          <w:tcPr>
            <w:tcW w:w="0" w:type="auto"/>
            <w:tcBorders>
              <w:top w:val="nil"/>
              <w:left w:val="nil"/>
              <w:bottom w:val="nil"/>
              <w:right w:val="nil"/>
            </w:tcBorders>
          </w:tcPr>
          <w:p w14:paraId="33313E9E" w14:textId="4CF44F40"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(3.9e-08)</w:t>
            </w:r>
          </w:p>
        </w:tc>
        <w:tc>
          <w:tcPr>
            <w:tcW w:w="0" w:type="auto"/>
            <w:tcBorders>
              <w:top w:val="nil"/>
              <w:left w:val="nil"/>
              <w:bottom w:val="nil"/>
              <w:right w:val="nil"/>
            </w:tcBorders>
          </w:tcPr>
          <w:p w14:paraId="033C00CE" w14:textId="1AFF3DD8"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w:t>
            </w:r>
            <w:r w:rsidR="00DB4FA1">
              <w:rPr>
                <w:rFonts w:ascii="Times New Roman" w:hAnsi="Times New Roman" w:cs="Times New Roman"/>
                <w:sz w:val="17"/>
                <w:szCs w:val="17"/>
              </w:rPr>
              <w:t>2</w:t>
            </w:r>
            <w:r w:rsidRPr="00DB4FA1">
              <w:rPr>
                <w:rFonts w:ascii="Times New Roman" w:hAnsi="Times New Roman" w:cs="Times New Roman"/>
                <w:sz w:val="17"/>
                <w:szCs w:val="17"/>
              </w:rPr>
              <w:t>e-08)</w:t>
            </w:r>
          </w:p>
        </w:tc>
        <w:tc>
          <w:tcPr>
            <w:tcW w:w="0" w:type="auto"/>
            <w:tcBorders>
              <w:top w:val="nil"/>
              <w:left w:val="nil"/>
              <w:bottom w:val="nil"/>
              <w:right w:val="nil"/>
            </w:tcBorders>
          </w:tcPr>
          <w:p w14:paraId="2FF7844D" w14:textId="14F0E751"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(1.3e-08)</w:t>
            </w:r>
          </w:p>
        </w:tc>
        <w:tc>
          <w:tcPr>
            <w:tcW w:w="0" w:type="auto"/>
            <w:tcBorders>
              <w:top w:val="nil"/>
              <w:left w:val="nil"/>
              <w:bottom w:val="nil"/>
              <w:right w:val="nil"/>
            </w:tcBorders>
          </w:tcPr>
          <w:p w14:paraId="459B50EC" w14:textId="48C6FD51"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w:t>
            </w:r>
            <w:r w:rsidR="00DB4FA1">
              <w:rPr>
                <w:rFonts w:ascii="Times New Roman" w:hAnsi="Times New Roman" w:cs="Times New Roman"/>
                <w:sz w:val="17"/>
                <w:szCs w:val="17"/>
              </w:rPr>
              <w:t>4</w:t>
            </w:r>
            <w:r w:rsidRPr="00DB4FA1">
              <w:rPr>
                <w:rFonts w:ascii="Times New Roman" w:hAnsi="Times New Roman" w:cs="Times New Roman"/>
                <w:sz w:val="17"/>
                <w:szCs w:val="17"/>
              </w:rPr>
              <w:t>e-08)</w:t>
            </w:r>
          </w:p>
        </w:tc>
      </w:tr>
      <w:tr w:rsidR="00ED55BE" w:rsidRPr="00DB4FA1" w14:paraId="1ED1A9EF" w14:textId="77777777" w:rsidTr="000326BA">
        <w:tc>
          <w:tcPr>
            <w:tcW w:w="1393" w:type="dxa"/>
            <w:tcBorders>
              <w:top w:val="nil"/>
              <w:left w:val="nil"/>
              <w:bottom w:val="nil"/>
              <w:right w:val="nil"/>
            </w:tcBorders>
          </w:tcPr>
          <w:p w14:paraId="22F5798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929" w:type="dxa"/>
            <w:tcBorders>
              <w:top w:val="nil"/>
              <w:left w:val="nil"/>
              <w:bottom w:val="nil"/>
              <w:right w:val="nil"/>
            </w:tcBorders>
          </w:tcPr>
          <w:p w14:paraId="3E449C71"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693277C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502B3B7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2594C9A1"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5807DBF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08E483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2D75CD6F"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1B56F88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7289781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r>
      <w:tr w:rsidR="00ED55BE" w:rsidRPr="00DB4FA1" w14:paraId="0AD9A9AD" w14:textId="77777777" w:rsidTr="000326BA">
        <w:tc>
          <w:tcPr>
            <w:tcW w:w="1393" w:type="dxa"/>
            <w:tcBorders>
              <w:top w:val="nil"/>
              <w:left w:val="nil"/>
              <w:bottom w:val="nil"/>
              <w:right w:val="nil"/>
            </w:tcBorders>
          </w:tcPr>
          <w:p w14:paraId="6C70EEB1"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Minutes Played</w:t>
            </w:r>
          </w:p>
        </w:tc>
        <w:tc>
          <w:tcPr>
            <w:tcW w:w="929" w:type="dxa"/>
            <w:tcBorders>
              <w:top w:val="nil"/>
              <w:left w:val="nil"/>
              <w:bottom w:val="nil"/>
              <w:right w:val="nil"/>
            </w:tcBorders>
          </w:tcPr>
          <w:p w14:paraId="4381F755" w14:textId="063EDBA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0.0004</w:t>
            </w:r>
          </w:p>
        </w:tc>
        <w:tc>
          <w:tcPr>
            <w:tcW w:w="0" w:type="auto"/>
            <w:tcBorders>
              <w:top w:val="nil"/>
              <w:left w:val="nil"/>
              <w:bottom w:val="nil"/>
              <w:right w:val="nil"/>
            </w:tcBorders>
          </w:tcPr>
          <w:p w14:paraId="6BFA5B9B" w14:textId="6039244B"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0.0004</w:t>
            </w:r>
          </w:p>
        </w:tc>
        <w:tc>
          <w:tcPr>
            <w:tcW w:w="0" w:type="auto"/>
            <w:tcBorders>
              <w:top w:val="nil"/>
              <w:left w:val="nil"/>
              <w:bottom w:val="nil"/>
              <w:right w:val="nil"/>
            </w:tcBorders>
          </w:tcPr>
          <w:p w14:paraId="7E994071" w14:textId="701C2B5D"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0.0004</w:t>
            </w:r>
          </w:p>
        </w:tc>
        <w:tc>
          <w:tcPr>
            <w:tcW w:w="0" w:type="auto"/>
            <w:tcBorders>
              <w:top w:val="nil"/>
              <w:left w:val="nil"/>
              <w:bottom w:val="nil"/>
              <w:right w:val="nil"/>
            </w:tcBorders>
          </w:tcPr>
          <w:p w14:paraId="584A280F" w14:textId="6F514675"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0.0006</w:t>
            </w:r>
          </w:p>
        </w:tc>
        <w:tc>
          <w:tcPr>
            <w:tcW w:w="0" w:type="auto"/>
            <w:tcBorders>
              <w:top w:val="nil"/>
              <w:left w:val="nil"/>
              <w:bottom w:val="nil"/>
              <w:right w:val="nil"/>
            </w:tcBorders>
          </w:tcPr>
          <w:p w14:paraId="2FEFAEC7" w14:textId="58F26A9E"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0.0007</w:t>
            </w:r>
          </w:p>
        </w:tc>
        <w:tc>
          <w:tcPr>
            <w:tcW w:w="0" w:type="auto"/>
            <w:tcBorders>
              <w:top w:val="nil"/>
              <w:left w:val="nil"/>
              <w:bottom w:val="nil"/>
              <w:right w:val="nil"/>
            </w:tcBorders>
          </w:tcPr>
          <w:p w14:paraId="1910CE47" w14:textId="5729F155"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0.0008</w:t>
            </w:r>
          </w:p>
        </w:tc>
        <w:tc>
          <w:tcPr>
            <w:tcW w:w="0" w:type="auto"/>
            <w:tcBorders>
              <w:top w:val="nil"/>
              <w:left w:val="nil"/>
              <w:bottom w:val="nil"/>
              <w:right w:val="nil"/>
            </w:tcBorders>
          </w:tcPr>
          <w:p w14:paraId="34C6464C" w14:textId="1BB4A938"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0.0004</w:t>
            </w:r>
          </w:p>
        </w:tc>
        <w:tc>
          <w:tcPr>
            <w:tcW w:w="0" w:type="auto"/>
            <w:tcBorders>
              <w:top w:val="nil"/>
              <w:left w:val="nil"/>
              <w:bottom w:val="nil"/>
              <w:right w:val="nil"/>
            </w:tcBorders>
          </w:tcPr>
          <w:p w14:paraId="3583968B" w14:textId="4EB268ED"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0.0004</w:t>
            </w:r>
          </w:p>
        </w:tc>
        <w:tc>
          <w:tcPr>
            <w:tcW w:w="0" w:type="auto"/>
            <w:tcBorders>
              <w:top w:val="nil"/>
              <w:left w:val="nil"/>
              <w:bottom w:val="nil"/>
              <w:right w:val="nil"/>
            </w:tcBorders>
          </w:tcPr>
          <w:p w14:paraId="14333089" w14:textId="6F4564B3"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0.0004</w:t>
            </w:r>
          </w:p>
        </w:tc>
      </w:tr>
      <w:tr w:rsidR="00ED55BE" w:rsidRPr="00DB4FA1" w14:paraId="7E753F7C" w14:textId="77777777" w:rsidTr="000326BA">
        <w:tc>
          <w:tcPr>
            <w:tcW w:w="1393" w:type="dxa"/>
            <w:tcBorders>
              <w:top w:val="nil"/>
              <w:left w:val="nil"/>
              <w:bottom w:val="nil"/>
              <w:right w:val="nil"/>
            </w:tcBorders>
          </w:tcPr>
          <w:p w14:paraId="5B4F0446"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7"/>
                <w:szCs w:val="17"/>
              </w:rPr>
            </w:pPr>
          </w:p>
        </w:tc>
        <w:tc>
          <w:tcPr>
            <w:tcW w:w="929" w:type="dxa"/>
            <w:tcBorders>
              <w:top w:val="nil"/>
              <w:left w:val="nil"/>
              <w:bottom w:val="nil"/>
              <w:right w:val="nil"/>
            </w:tcBorders>
          </w:tcPr>
          <w:p w14:paraId="0163D4A4"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(0.0001)</w:t>
            </w:r>
          </w:p>
        </w:tc>
        <w:tc>
          <w:tcPr>
            <w:tcW w:w="0" w:type="auto"/>
            <w:tcBorders>
              <w:top w:val="nil"/>
              <w:left w:val="nil"/>
              <w:bottom w:val="nil"/>
              <w:right w:val="nil"/>
            </w:tcBorders>
          </w:tcPr>
          <w:p w14:paraId="6DE13792"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(0.00009)</w:t>
            </w:r>
          </w:p>
        </w:tc>
        <w:tc>
          <w:tcPr>
            <w:tcW w:w="0" w:type="auto"/>
            <w:tcBorders>
              <w:top w:val="nil"/>
              <w:left w:val="nil"/>
              <w:bottom w:val="nil"/>
              <w:right w:val="nil"/>
            </w:tcBorders>
          </w:tcPr>
          <w:p w14:paraId="741DCB6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(0.0001)</w:t>
            </w:r>
          </w:p>
        </w:tc>
        <w:tc>
          <w:tcPr>
            <w:tcW w:w="0" w:type="auto"/>
            <w:tcBorders>
              <w:top w:val="nil"/>
              <w:left w:val="nil"/>
              <w:bottom w:val="nil"/>
              <w:right w:val="nil"/>
            </w:tcBorders>
          </w:tcPr>
          <w:p w14:paraId="361050D5"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(0.0002)</w:t>
            </w:r>
          </w:p>
        </w:tc>
        <w:tc>
          <w:tcPr>
            <w:tcW w:w="0" w:type="auto"/>
            <w:tcBorders>
              <w:top w:val="nil"/>
              <w:left w:val="nil"/>
              <w:bottom w:val="nil"/>
              <w:right w:val="nil"/>
            </w:tcBorders>
          </w:tcPr>
          <w:p w14:paraId="2AF9DA51"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(0.0002)</w:t>
            </w:r>
          </w:p>
        </w:tc>
        <w:tc>
          <w:tcPr>
            <w:tcW w:w="0" w:type="auto"/>
            <w:tcBorders>
              <w:top w:val="nil"/>
              <w:left w:val="nil"/>
              <w:bottom w:val="nil"/>
              <w:right w:val="nil"/>
            </w:tcBorders>
          </w:tcPr>
          <w:p w14:paraId="4E390E39"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(0.0003)</w:t>
            </w:r>
          </w:p>
        </w:tc>
        <w:tc>
          <w:tcPr>
            <w:tcW w:w="0" w:type="auto"/>
            <w:tcBorders>
              <w:top w:val="nil"/>
              <w:left w:val="nil"/>
              <w:bottom w:val="nil"/>
              <w:right w:val="nil"/>
            </w:tcBorders>
          </w:tcPr>
          <w:p w14:paraId="7DE36E67"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(0.0001)</w:t>
            </w:r>
          </w:p>
        </w:tc>
        <w:tc>
          <w:tcPr>
            <w:tcW w:w="0" w:type="auto"/>
            <w:tcBorders>
              <w:top w:val="nil"/>
              <w:left w:val="nil"/>
              <w:bottom w:val="nil"/>
              <w:right w:val="nil"/>
            </w:tcBorders>
          </w:tcPr>
          <w:p w14:paraId="190F737C"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(0.0001)</w:t>
            </w:r>
          </w:p>
        </w:tc>
        <w:tc>
          <w:tcPr>
            <w:tcW w:w="0" w:type="auto"/>
            <w:tcBorders>
              <w:top w:val="nil"/>
              <w:left w:val="nil"/>
              <w:bottom w:val="nil"/>
              <w:right w:val="nil"/>
            </w:tcBorders>
          </w:tcPr>
          <w:p w14:paraId="00CE1E83" w14:textId="77777777" w:rsidR="00ED55BE" w:rsidRPr="00DB4FA1" w:rsidRDefault="00ED55BE" w:rsidP="009F674B">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(0.0001)</w:t>
            </w:r>
          </w:p>
        </w:tc>
      </w:tr>
      <w:tr w:rsidR="00ED55BE" w:rsidRPr="00DB4FA1" w14:paraId="7E816DEF" w14:textId="77777777" w:rsidTr="000326BA">
        <w:tc>
          <w:tcPr>
            <w:tcW w:w="1393" w:type="dxa"/>
            <w:tcBorders>
              <w:top w:val="nil"/>
              <w:left w:val="nil"/>
              <w:bottom w:val="nil"/>
              <w:right w:val="nil"/>
            </w:tcBorders>
          </w:tcPr>
          <w:p w14:paraId="73116537"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929" w:type="dxa"/>
            <w:tcBorders>
              <w:top w:val="nil"/>
              <w:left w:val="nil"/>
              <w:bottom w:val="nil"/>
              <w:right w:val="nil"/>
            </w:tcBorders>
          </w:tcPr>
          <w:p w14:paraId="7D64ED62"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23F3B2ED"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5723FE58"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1AE1646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53D6064E"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54BCC955"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6984AA67"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218A1A2B"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A1ABAEA" w14:textId="77777777" w:rsidR="00ED55BE" w:rsidRPr="00DB4FA1" w:rsidRDefault="00ED55BE" w:rsidP="009F674B">
            <w:pPr>
              <w:widowControl w:val="0"/>
              <w:autoSpaceDE w:val="0"/>
              <w:autoSpaceDN w:val="0"/>
              <w:adjustRightInd w:val="0"/>
              <w:spacing w:after="0" w:line="240" w:lineRule="auto"/>
              <w:rPr>
                <w:rFonts w:ascii="Times New Roman" w:hAnsi="Times New Roman" w:cs="Times New Roman"/>
                <w:sz w:val="16"/>
                <w:szCs w:val="16"/>
              </w:rPr>
            </w:pPr>
          </w:p>
        </w:tc>
      </w:tr>
      <w:tr w:rsidR="000326BA" w:rsidRPr="00DB4FA1" w14:paraId="165E5A0E" w14:textId="77777777" w:rsidTr="000326BA">
        <w:tc>
          <w:tcPr>
            <w:tcW w:w="1393" w:type="dxa"/>
            <w:tcBorders>
              <w:top w:val="nil"/>
              <w:left w:val="nil"/>
              <w:bottom w:val="nil"/>
              <w:right w:val="nil"/>
            </w:tcBorders>
          </w:tcPr>
          <w:p w14:paraId="46635C3D"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Communal</w:t>
            </w:r>
          </w:p>
        </w:tc>
        <w:tc>
          <w:tcPr>
            <w:tcW w:w="929" w:type="dxa"/>
            <w:tcBorders>
              <w:top w:val="nil"/>
              <w:left w:val="nil"/>
              <w:bottom w:val="nil"/>
              <w:right w:val="nil"/>
            </w:tcBorders>
          </w:tcPr>
          <w:p w14:paraId="6CD67815" w14:textId="1CA8CE32"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7AC9BB5B"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0.306</w:t>
            </w:r>
          </w:p>
        </w:tc>
        <w:tc>
          <w:tcPr>
            <w:tcW w:w="0" w:type="auto"/>
            <w:tcBorders>
              <w:top w:val="nil"/>
              <w:left w:val="nil"/>
              <w:bottom w:val="nil"/>
              <w:right w:val="nil"/>
            </w:tcBorders>
          </w:tcPr>
          <w:p w14:paraId="28258A78"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0.287</w:t>
            </w:r>
          </w:p>
        </w:tc>
        <w:tc>
          <w:tcPr>
            <w:tcW w:w="0" w:type="auto"/>
            <w:tcBorders>
              <w:top w:val="nil"/>
              <w:left w:val="nil"/>
              <w:bottom w:val="nil"/>
              <w:right w:val="nil"/>
            </w:tcBorders>
          </w:tcPr>
          <w:p w14:paraId="433DF389" w14:textId="591161B5"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3AB4B5B9"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-3.377</w:t>
            </w:r>
          </w:p>
        </w:tc>
        <w:tc>
          <w:tcPr>
            <w:tcW w:w="0" w:type="auto"/>
            <w:tcBorders>
              <w:top w:val="nil"/>
              <w:left w:val="nil"/>
              <w:bottom w:val="nil"/>
              <w:right w:val="nil"/>
            </w:tcBorders>
          </w:tcPr>
          <w:p w14:paraId="41AC43B6" w14:textId="457A41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-10.16</w:t>
            </w:r>
          </w:p>
        </w:tc>
        <w:tc>
          <w:tcPr>
            <w:tcW w:w="0" w:type="auto"/>
            <w:tcBorders>
              <w:top w:val="nil"/>
              <w:left w:val="nil"/>
              <w:bottom w:val="nil"/>
              <w:right w:val="nil"/>
            </w:tcBorders>
          </w:tcPr>
          <w:p w14:paraId="08AE7E3A" w14:textId="553B68BB"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292D3A22"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-0.0714</w:t>
            </w:r>
          </w:p>
        </w:tc>
        <w:tc>
          <w:tcPr>
            <w:tcW w:w="0" w:type="auto"/>
            <w:tcBorders>
              <w:top w:val="nil"/>
              <w:left w:val="nil"/>
              <w:bottom w:val="nil"/>
              <w:right w:val="nil"/>
            </w:tcBorders>
          </w:tcPr>
          <w:p w14:paraId="471BF3A2"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-0.0951</w:t>
            </w:r>
          </w:p>
        </w:tc>
      </w:tr>
      <w:tr w:rsidR="000326BA" w:rsidRPr="00DB4FA1" w14:paraId="6E44A38B" w14:textId="77777777" w:rsidTr="000326BA">
        <w:tc>
          <w:tcPr>
            <w:tcW w:w="1393" w:type="dxa"/>
            <w:tcBorders>
              <w:top w:val="nil"/>
              <w:left w:val="nil"/>
              <w:bottom w:val="nil"/>
              <w:right w:val="nil"/>
            </w:tcBorders>
          </w:tcPr>
          <w:p w14:paraId="3CB19A83"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Leadership</w:t>
            </w:r>
          </w:p>
        </w:tc>
        <w:tc>
          <w:tcPr>
            <w:tcW w:w="929" w:type="dxa"/>
            <w:tcBorders>
              <w:top w:val="nil"/>
              <w:left w:val="nil"/>
              <w:bottom w:val="nil"/>
              <w:right w:val="nil"/>
            </w:tcBorders>
          </w:tcPr>
          <w:p w14:paraId="04815BC0" w14:textId="12FB09D1"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71A98527"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(0.399)</w:t>
            </w:r>
          </w:p>
        </w:tc>
        <w:tc>
          <w:tcPr>
            <w:tcW w:w="0" w:type="auto"/>
            <w:tcBorders>
              <w:top w:val="nil"/>
              <w:left w:val="nil"/>
              <w:bottom w:val="nil"/>
              <w:right w:val="nil"/>
            </w:tcBorders>
          </w:tcPr>
          <w:p w14:paraId="0F66100C"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(0.401)</w:t>
            </w:r>
          </w:p>
        </w:tc>
        <w:tc>
          <w:tcPr>
            <w:tcW w:w="0" w:type="auto"/>
            <w:tcBorders>
              <w:top w:val="nil"/>
              <w:left w:val="nil"/>
              <w:bottom w:val="nil"/>
              <w:right w:val="nil"/>
            </w:tcBorders>
          </w:tcPr>
          <w:p w14:paraId="59825EF8" w14:textId="0ADE32ED"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79823C49"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(2.148)</w:t>
            </w:r>
          </w:p>
        </w:tc>
        <w:tc>
          <w:tcPr>
            <w:tcW w:w="0" w:type="auto"/>
            <w:tcBorders>
              <w:top w:val="nil"/>
              <w:left w:val="nil"/>
              <w:bottom w:val="nil"/>
              <w:right w:val="nil"/>
            </w:tcBorders>
          </w:tcPr>
          <w:p w14:paraId="144FC7D0"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(3.991)</w:t>
            </w:r>
          </w:p>
        </w:tc>
        <w:tc>
          <w:tcPr>
            <w:tcW w:w="0" w:type="auto"/>
            <w:tcBorders>
              <w:top w:val="nil"/>
              <w:left w:val="nil"/>
              <w:bottom w:val="nil"/>
              <w:right w:val="nil"/>
            </w:tcBorders>
          </w:tcPr>
          <w:p w14:paraId="53B143D0" w14:textId="632D9F8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528366D1"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(0.407)</w:t>
            </w:r>
          </w:p>
        </w:tc>
        <w:tc>
          <w:tcPr>
            <w:tcW w:w="0" w:type="auto"/>
            <w:tcBorders>
              <w:top w:val="nil"/>
              <w:left w:val="nil"/>
              <w:bottom w:val="nil"/>
              <w:right w:val="nil"/>
            </w:tcBorders>
          </w:tcPr>
          <w:p w14:paraId="160C3B1E"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(0.410)</w:t>
            </w:r>
          </w:p>
        </w:tc>
      </w:tr>
      <w:tr w:rsidR="000326BA" w:rsidRPr="00DB4FA1" w14:paraId="14854591" w14:textId="77777777" w:rsidTr="000326BA">
        <w:tc>
          <w:tcPr>
            <w:tcW w:w="1393" w:type="dxa"/>
            <w:tcBorders>
              <w:top w:val="nil"/>
              <w:left w:val="nil"/>
              <w:bottom w:val="nil"/>
              <w:right w:val="nil"/>
            </w:tcBorders>
          </w:tcPr>
          <w:p w14:paraId="5A430DCC"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929" w:type="dxa"/>
            <w:tcBorders>
              <w:top w:val="nil"/>
              <w:left w:val="nil"/>
              <w:bottom w:val="nil"/>
              <w:right w:val="nil"/>
            </w:tcBorders>
          </w:tcPr>
          <w:p w14:paraId="59752027"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7D5F5839"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DC87DAA"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1F89BF72"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2824658"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5AD14DD9"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2AA45A4C"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7E28E5A1"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1FE5165"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r>
      <w:tr w:rsidR="000326BA" w:rsidRPr="00DB4FA1" w14:paraId="7C07799C" w14:textId="77777777" w:rsidTr="000326BA">
        <w:tc>
          <w:tcPr>
            <w:tcW w:w="1393" w:type="dxa"/>
            <w:tcBorders>
              <w:top w:val="nil"/>
              <w:left w:val="nil"/>
              <w:bottom w:val="nil"/>
              <w:right w:val="nil"/>
            </w:tcBorders>
          </w:tcPr>
          <w:p w14:paraId="57CA9628"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Agentic</w:t>
            </w:r>
          </w:p>
        </w:tc>
        <w:tc>
          <w:tcPr>
            <w:tcW w:w="929" w:type="dxa"/>
            <w:tcBorders>
              <w:top w:val="nil"/>
              <w:left w:val="nil"/>
              <w:bottom w:val="nil"/>
              <w:right w:val="nil"/>
            </w:tcBorders>
          </w:tcPr>
          <w:p w14:paraId="11EF5C25" w14:textId="43B44C80"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26AEA23A"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-0.0596</w:t>
            </w:r>
          </w:p>
        </w:tc>
        <w:tc>
          <w:tcPr>
            <w:tcW w:w="0" w:type="auto"/>
            <w:tcBorders>
              <w:top w:val="nil"/>
              <w:left w:val="nil"/>
              <w:bottom w:val="nil"/>
              <w:right w:val="nil"/>
            </w:tcBorders>
          </w:tcPr>
          <w:p w14:paraId="14925A0C"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0.0677</w:t>
            </w:r>
          </w:p>
        </w:tc>
        <w:tc>
          <w:tcPr>
            <w:tcW w:w="0" w:type="auto"/>
            <w:tcBorders>
              <w:top w:val="nil"/>
              <w:left w:val="nil"/>
              <w:bottom w:val="nil"/>
              <w:right w:val="nil"/>
            </w:tcBorders>
          </w:tcPr>
          <w:p w14:paraId="4D954311" w14:textId="09545D3B"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723AD2AB" w14:textId="69646785"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7.629</w:t>
            </w:r>
          </w:p>
        </w:tc>
        <w:tc>
          <w:tcPr>
            <w:tcW w:w="0" w:type="auto"/>
            <w:tcBorders>
              <w:top w:val="nil"/>
              <w:left w:val="nil"/>
              <w:bottom w:val="nil"/>
              <w:right w:val="nil"/>
            </w:tcBorders>
          </w:tcPr>
          <w:p w14:paraId="55B0CEC0" w14:textId="334F1DD3"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15.11</w:t>
            </w:r>
          </w:p>
        </w:tc>
        <w:tc>
          <w:tcPr>
            <w:tcW w:w="0" w:type="auto"/>
            <w:tcBorders>
              <w:top w:val="nil"/>
              <w:left w:val="nil"/>
              <w:bottom w:val="nil"/>
              <w:right w:val="nil"/>
            </w:tcBorders>
          </w:tcPr>
          <w:p w14:paraId="7AF8737D" w14:textId="684DF6D3"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28737726"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-0.0359</w:t>
            </w:r>
          </w:p>
        </w:tc>
        <w:tc>
          <w:tcPr>
            <w:tcW w:w="0" w:type="auto"/>
            <w:tcBorders>
              <w:top w:val="nil"/>
              <w:left w:val="nil"/>
              <w:bottom w:val="nil"/>
              <w:right w:val="nil"/>
            </w:tcBorders>
          </w:tcPr>
          <w:p w14:paraId="70AEC6A4"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0.0259</w:t>
            </w:r>
          </w:p>
        </w:tc>
      </w:tr>
      <w:tr w:rsidR="000326BA" w:rsidRPr="00DB4FA1" w14:paraId="2FB32019" w14:textId="77777777" w:rsidTr="000326BA">
        <w:tc>
          <w:tcPr>
            <w:tcW w:w="1393" w:type="dxa"/>
            <w:tcBorders>
              <w:top w:val="nil"/>
              <w:left w:val="nil"/>
              <w:bottom w:val="nil"/>
              <w:right w:val="nil"/>
            </w:tcBorders>
          </w:tcPr>
          <w:p w14:paraId="45D15593"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Leadership</w:t>
            </w:r>
          </w:p>
        </w:tc>
        <w:tc>
          <w:tcPr>
            <w:tcW w:w="929" w:type="dxa"/>
            <w:tcBorders>
              <w:top w:val="nil"/>
              <w:left w:val="nil"/>
              <w:bottom w:val="nil"/>
              <w:right w:val="nil"/>
            </w:tcBorders>
          </w:tcPr>
          <w:p w14:paraId="0ACCC4A5" w14:textId="76E79F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6CA0920E"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(0.363)</w:t>
            </w:r>
          </w:p>
        </w:tc>
        <w:tc>
          <w:tcPr>
            <w:tcW w:w="0" w:type="auto"/>
            <w:tcBorders>
              <w:top w:val="nil"/>
              <w:left w:val="nil"/>
              <w:bottom w:val="nil"/>
              <w:right w:val="nil"/>
            </w:tcBorders>
          </w:tcPr>
          <w:p w14:paraId="6710120D"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(0.376)</w:t>
            </w:r>
          </w:p>
        </w:tc>
        <w:tc>
          <w:tcPr>
            <w:tcW w:w="0" w:type="auto"/>
            <w:tcBorders>
              <w:top w:val="nil"/>
              <w:left w:val="nil"/>
              <w:bottom w:val="nil"/>
              <w:right w:val="nil"/>
            </w:tcBorders>
          </w:tcPr>
          <w:p w14:paraId="6E917D5F" w14:textId="04895D94"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5E83A0FE"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(3.839)</w:t>
            </w:r>
          </w:p>
        </w:tc>
        <w:tc>
          <w:tcPr>
            <w:tcW w:w="0" w:type="auto"/>
            <w:tcBorders>
              <w:top w:val="nil"/>
              <w:left w:val="nil"/>
              <w:bottom w:val="nil"/>
              <w:right w:val="nil"/>
            </w:tcBorders>
          </w:tcPr>
          <w:p w14:paraId="7AC4174C"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(4.268)</w:t>
            </w:r>
          </w:p>
        </w:tc>
        <w:tc>
          <w:tcPr>
            <w:tcW w:w="0" w:type="auto"/>
            <w:tcBorders>
              <w:top w:val="nil"/>
              <w:left w:val="nil"/>
              <w:bottom w:val="nil"/>
              <w:right w:val="nil"/>
            </w:tcBorders>
          </w:tcPr>
          <w:p w14:paraId="4FBEB572" w14:textId="1202F55D"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6243B38C"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(0.431)</w:t>
            </w:r>
          </w:p>
        </w:tc>
        <w:tc>
          <w:tcPr>
            <w:tcW w:w="0" w:type="auto"/>
            <w:tcBorders>
              <w:top w:val="nil"/>
              <w:left w:val="nil"/>
              <w:bottom w:val="nil"/>
              <w:right w:val="nil"/>
            </w:tcBorders>
          </w:tcPr>
          <w:p w14:paraId="5A4BF998"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(0.458)</w:t>
            </w:r>
          </w:p>
        </w:tc>
      </w:tr>
      <w:tr w:rsidR="000326BA" w:rsidRPr="00DB4FA1" w14:paraId="00269AF5" w14:textId="77777777" w:rsidTr="000326BA">
        <w:tc>
          <w:tcPr>
            <w:tcW w:w="1393" w:type="dxa"/>
            <w:tcBorders>
              <w:top w:val="nil"/>
              <w:left w:val="nil"/>
              <w:bottom w:val="nil"/>
              <w:right w:val="nil"/>
            </w:tcBorders>
          </w:tcPr>
          <w:p w14:paraId="05E33DCC"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929" w:type="dxa"/>
            <w:tcBorders>
              <w:top w:val="nil"/>
              <w:left w:val="nil"/>
              <w:bottom w:val="nil"/>
              <w:right w:val="nil"/>
            </w:tcBorders>
          </w:tcPr>
          <w:p w14:paraId="79C65EFF"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A375D10"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8FA158A"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3D192A19"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970C831"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6BCC1BD"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52614381"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78678F84"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37F9AB1F"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r>
      <w:tr w:rsidR="000326BA" w:rsidRPr="00DB4FA1" w14:paraId="0FD13FC6" w14:textId="77777777" w:rsidTr="000326BA">
        <w:tc>
          <w:tcPr>
            <w:tcW w:w="1393" w:type="dxa"/>
            <w:tcBorders>
              <w:top w:val="nil"/>
              <w:left w:val="nil"/>
              <w:bottom w:val="nil"/>
              <w:right w:val="nil"/>
            </w:tcBorders>
          </w:tcPr>
          <w:p w14:paraId="6413628C"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Star Performer</w:t>
            </w:r>
          </w:p>
        </w:tc>
        <w:tc>
          <w:tcPr>
            <w:tcW w:w="929" w:type="dxa"/>
            <w:tcBorders>
              <w:top w:val="nil"/>
              <w:left w:val="nil"/>
              <w:bottom w:val="nil"/>
              <w:right w:val="nil"/>
            </w:tcBorders>
          </w:tcPr>
          <w:p w14:paraId="56B881E1" w14:textId="2EDD97AF"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7F5B87F9"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-0.254</w:t>
            </w:r>
          </w:p>
        </w:tc>
        <w:tc>
          <w:tcPr>
            <w:tcW w:w="0" w:type="auto"/>
            <w:tcBorders>
              <w:top w:val="nil"/>
              <w:left w:val="nil"/>
              <w:bottom w:val="nil"/>
              <w:right w:val="nil"/>
            </w:tcBorders>
          </w:tcPr>
          <w:p w14:paraId="757C6998"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2.532</w:t>
            </w:r>
          </w:p>
        </w:tc>
        <w:tc>
          <w:tcPr>
            <w:tcW w:w="0" w:type="auto"/>
            <w:tcBorders>
              <w:top w:val="nil"/>
              <w:left w:val="nil"/>
              <w:bottom w:val="nil"/>
              <w:right w:val="nil"/>
            </w:tcBorders>
          </w:tcPr>
          <w:p w14:paraId="40EBDC16" w14:textId="24D7B2A3"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3367192D"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0.0563</w:t>
            </w:r>
          </w:p>
        </w:tc>
        <w:tc>
          <w:tcPr>
            <w:tcW w:w="0" w:type="auto"/>
            <w:tcBorders>
              <w:top w:val="nil"/>
              <w:left w:val="nil"/>
              <w:bottom w:val="nil"/>
              <w:right w:val="nil"/>
            </w:tcBorders>
          </w:tcPr>
          <w:p w14:paraId="153D9D61" w14:textId="5A07AEEA"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44.46</w:t>
            </w:r>
          </w:p>
        </w:tc>
        <w:tc>
          <w:tcPr>
            <w:tcW w:w="0" w:type="auto"/>
            <w:tcBorders>
              <w:top w:val="nil"/>
              <w:left w:val="nil"/>
              <w:bottom w:val="nil"/>
              <w:right w:val="nil"/>
            </w:tcBorders>
          </w:tcPr>
          <w:p w14:paraId="77CB5765" w14:textId="168BBC2A"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4EE4B0A1" w14:textId="255C3F20"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365902E8"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0.0285</w:t>
            </w:r>
          </w:p>
        </w:tc>
      </w:tr>
      <w:tr w:rsidR="000326BA" w:rsidRPr="00DB4FA1" w14:paraId="53992472" w14:textId="77777777" w:rsidTr="000326BA">
        <w:tc>
          <w:tcPr>
            <w:tcW w:w="1393" w:type="dxa"/>
            <w:tcBorders>
              <w:top w:val="nil"/>
              <w:left w:val="nil"/>
              <w:bottom w:val="nil"/>
              <w:right w:val="nil"/>
            </w:tcBorders>
          </w:tcPr>
          <w:p w14:paraId="698838F6"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7"/>
                <w:szCs w:val="17"/>
              </w:rPr>
            </w:pPr>
          </w:p>
        </w:tc>
        <w:tc>
          <w:tcPr>
            <w:tcW w:w="929" w:type="dxa"/>
            <w:tcBorders>
              <w:top w:val="nil"/>
              <w:left w:val="nil"/>
              <w:bottom w:val="nil"/>
              <w:right w:val="nil"/>
            </w:tcBorders>
          </w:tcPr>
          <w:p w14:paraId="29FE31C0" w14:textId="0610ED5E"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17C75A4F"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(0.246)</w:t>
            </w:r>
          </w:p>
        </w:tc>
        <w:tc>
          <w:tcPr>
            <w:tcW w:w="0" w:type="auto"/>
            <w:tcBorders>
              <w:top w:val="nil"/>
              <w:left w:val="nil"/>
              <w:bottom w:val="nil"/>
              <w:right w:val="nil"/>
            </w:tcBorders>
          </w:tcPr>
          <w:p w14:paraId="55E04E15"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(2.244)</w:t>
            </w:r>
          </w:p>
        </w:tc>
        <w:tc>
          <w:tcPr>
            <w:tcW w:w="0" w:type="auto"/>
            <w:tcBorders>
              <w:top w:val="nil"/>
              <w:left w:val="nil"/>
              <w:bottom w:val="nil"/>
              <w:right w:val="nil"/>
            </w:tcBorders>
          </w:tcPr>
          <w:p w14:paraId="19205D1D" w14:textId="01ECCFB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09A0E114"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(0.584)</w:t>
            </w:r>
          </w:p>
        </w:tc>
        <w:tc>
          <w:tcPr>
            <w:tcW w:w="0" w:type="auto"/>
            <w:tcBorders>
              <w:top w:val="nil"/>
              <w:left w:val="nil"/>
              <w:bottom w:val="nil"/>
              <w:right w:val="nil"/>
            </w:tcBorders>
          </w:tcPr>
          <w:p w14:paraId="7BE770F0"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(13.44)</w:t>
            </w:r>
          </w:p>
        </w:tc>
        <w:tc>
          <w:tcPr>
            <w:tcW w:w="0" w:type="auto"/>
            <w:tcBorders>
              <w:top w:val="nil"/>
              <w:left w:val="nil"/>
              <w:bottom w:val="nil"/>
              <w:right w:val="nil"/>
            </w:tcBorders>
          </w:tcPr>
          <w:p w14:paraId="78E49B9F" w14:textId="09BE66C3"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75332D73" w14:textId="5EEE6E76"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47639D5F"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(2.882)</w:t>
            </w:r>
          </w:p>
        </w:tc>
      </w:tr>
      <w:tr w:rsidR="000326BA" w:rsidRPr="00DB4FA1" w14:paraId="21B24CB2" w14:textId="77777777" w:rsidTr="000326BA">
        <w:tc>
          <w:tcPr>
            <w:tcW w:w="1393" w:type="dxa"/>
            <w:tcBorders>
              <w:top w:val="nil"/>
              <w:left w:val="nil"/>
              <w:bottom w:val="nil"/>
              <w:right w:val="nil"/>
            </w:tcBorders>
          </w:tcPr>
          <w:p w14:paraId="35180893"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929" w:type="dxa"/>
            <w:tcBorders>
              <w:top w:val="nil"/>
              <w:left w:val="nil"/>
              <w:bottom w:val="nil"/>
              <w:right w:val="nil"/>
            </w:tcBorders>
          </w:tcPr>
          <w:p w14:paraId="760DBD1A"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81C7626"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6ED5244"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1979D8F7"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72854289"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7D56748E"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78C27646"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57406406"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5C4A191D"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r>
      <w:tr w:rsidR="000326BA" w:rsidRPr="00DB4FA1" w14:paraId="1ABB0A0D" w14:textId="77777777" w:rsidTr="000326BA">
        <w:tc>
          <w:tcPr>
            <w:tcW w:w="1393" w:type="dxa"/>
            <w:tcBorders>
              <w:top w:val="nil"/>
              <w:left w:val="nil"/>
              <w:bottom w:val="nil"/>
              <w:right w:val="nil"/>
            </w:tcBorders>
          </w:tcPr>
          <w:p w14:paraId="5035165D" w14:textId="5F790DA1"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Star X Comm</w:t>
            </w:r>
            <w:r>
              <w:rPr>
                <w:rFonts w:ascii="Times New Roman" w:hAnsi="Times New Roman" w:cs="Times New Roman"/>
                <w:sz w:val="17"/>
                <w:szCs w:val="17"/>
              </w:rPr>
              <w:t>.</w:t>
            </w:r>
          </w:p>
        </w:tc>
        <w:tc>
          <w:tcPr>
            <w:tcW w:w="929" w:type="dxa"/>
            <w:tcBorders>
              <w:top w:val="nil"/>
              <w:left w:val="nil"/>
              <w:bottom w:val="nil"/>
              <w:right w:val="nil"/>
            </w:tcBorders>
          </w:tcPr>
          <w:p w14:paraId="1FA7D57D" w14:textId="526EEBFD"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04B5DEE0" w14:textId="680BD496"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5033EF45"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0.349</w:t>
            </w:r>
          </w:p>
        </w:tc>
        <w:tc>
          <w:tcPr>
            <w:tcW w:w="0" w:type="auto"/>
            <w:tcBorders>
              <w:top w:val="nil"/>
              <w:left w:val="nil"/>
              <w:bottom w:val="nil"/>
              <w:right w:val="nil"/>
            </w:tcBorders>
          </w:tcPr>
          <w:p w14:paraId="736F173C" w14:textId="74E9514E"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07DB4B97" w14:textId="776C52F3"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02EF9DD3"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-2.714</w:t>
            </w:r>
          </w:p>
        </w:tc>
        <w:tc>
          <w:tcPr>
            <w:tcW w:w="0" w:type="auto"/>
            <w:tcBorders>
              <w:top w:val="nil"/>
              <w:left w:val="nil"/>
              <w:bottom w:val="nil"/>
              <w:right w:val="nil"/>
            </w:tcBorders>
          </w:tcPr>
          <w:p w14:paraId="3D866372" w14:textId="6878EF99"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67A1E44E" w14:textId="7C109BC6"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48C077A6"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0.546</w:t>
            </w:r>
          </w:p>
        </w:tc>
      </w:tr>
      <w:tr w:rsidR="000326BA" w:rsidRPr="00DB4FA1" w14:paraId="74931037" w14:textId="77777777" w:rsidTr="000326BA">
        <w:tc>
          <w:tcPr>
            <w:tcW w:w="1393" w:type="dxa"/>
            <w:tcBorders>
              <w:top w:val="nil"/>
              <w:left w:val="nil"/>
              <w:bottom w:val="nil"/>
              <w:right w:val="nil"/>
            </w:tcBorders>
          </w:tcPr>
          <w:p w14:paraId="147D5A09" w14:textId="52E987D0"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Leadership</w:t>
            </w:r>
          </w:p>
        </w:tc>
        <w:tc>
          <w:tcPr>
            <w:tcW w:w="929" w:type="dxa"/>
            <w:tcBorders>
              <w:top w:val="nil"/>
              <w:left w:val="nil"/>
              <w:bottom w:val="nil"/>
              <w:right w:val="nil"/>
            </w:tcBorders>
          </w:tcPr>
          <w:p w14:paraId="27F3BF6C" w14:textId="046035A3"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4D0355E5" w14:textId="28E772EF"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14030CDC"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(0.627)</w:t>
            </w:r>
          </w:p>
        </w:tc>
        <w:tc>
          <w:tcPr>
            <w:tcW w:w="0" w:type="auto"/>
            <w:tcBorders>
              <w:top w:val="nil"/>
              <w:left w:val="nil"/>
              <w:bottom w:val="nil"/>
              <w:right w:val="nil"/>
            </w:tcBorders>
          </w:tcPr>
          <w:p w14:paraId="5410FF28" w14:textId="35E11586"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2B1973F4" w14:textId="11B71E01"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0A8229FE"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(2.036)</w:t>
            </w:r>
          </w:p>
        </w:tc>
        <w:tc>
          <w:tcPr>
            <w:tcW w:w="0" w:type="auto"/>
            <w:tcBorders>
              <w:top w:val="nil"/>
              <w:left w:val="nil"/>
              <w:bottom w:val="nil"/>
              <w:right w:val="nil"/>
            </w:tcBorders>
          </w:tcPr>
          <w:p w14:paraId="3E919A4A" w14:textId="028CB998"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72D8D861" w14:textId="24350540"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03F1F6BB"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(0.896)</w:t>
            </w:r>
          </w:p>
        </w:tc>
      </w:tr>
      <w:tr w:rsidR="000326BA" w:rsidRPr="00DB4FA1" w14:paraId="7648C772" w14:textId="77777777" w:rsidTr="000326BA">
        <w:tc>
          <w:tcPr>
            <w:tcW w:w="1393" w:type="dxa"/>
            <w:tcBorders>
              <w:top w:val="nil"/>
              <w:left w:val="nil"/>
              <w:bottom w:val="nil"/>
              <w:right w:val="nil"/>
            </w:tcBorders>
          </w:tcPr>
          <w:p w14:paraId="48E1F53B"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929" w:type="dxa"/>
            <w:tcBorders>
              <w:top w:val="nil"/>
              <w:left w:val="nil"/>
              <w:bottom w:val="nil"/>
              <w:right w:val="nil"/>
            </w:tcBorders>
          </w:tcPr>
          <w:p w14:paraId="1F89BDF7"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024964EE"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54B1BAC7"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157469A"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C3C586A"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218A583"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4692659C"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7950F566"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tcPr>
          <w:p w14:paraId="31E34131"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6"/>
                <w:szCs w:val="16"/>
              </w:rPr>
            </w:pPr>
          </w:p>
        </w:tc>
      </w:tr>
      <w:tr w:rsidR="000326BA" w:rsidRPr="00DB4FA1" w14:paraId="03351166" w14:textId="77777777" w:rsidTr="000326BA">
        <w:tc>
          <w:tcPr>
            <w:tcW w:w="1393" w:type="dxa"/>
            <w:tcBorders>
              <w:top w:val="nil"/>
              <w:left w:val="nil"/>
              <w:bottom w:val="nil"/>
              <w:right w:val="nil"/>
            </w:tcBorders>
          </w:tcPr>
          <w:p w14:paraId="611847AA" w14:textId="2D8A7159"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Star X Agentic</w:t>
            </w:r>
          </w:p>
        </w:tc>
        <w:tc>
          <w:tcPr>
            <w:tcW w:w="929" w:type="dxa"/>
            <w:tcBorders>
              <w:top w:val="nil"/>
              <w:left w:val="nil"/>
              <w:bottom w:val="nil"/>
              <w:right w:val="nil"/>
            </w:tcBorders>
          </w:tcPr>
          <w:p w14:paraId="7B822A48" w14:textId="79F650D4"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4B9D1114" w14:textId="5230F8A4"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63A50F18" w14:textId="73CE3766"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-1.084</w:t>
            </w:r>
          </w:p>
        </w:tc>
        <w:tc>
          <w:tcPr>
            <w:tcW w:w="0" w:type="auto"/>
            <w:tcBorders>
              <w:top w:val="nil"/>
              <w:left w:val="nil"/>
              <w:bottom w:val="nil"/>
              <w:right w:val="nil"/>
            </w:tcBorders>
          </w:tcPr>
          <w:p w14:paraId="4E40FBF6" w14:textId="17038DB9"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2E0EE9F4" w14:textId="3906CB3B"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0D320A76" w14:textId="427594BE"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-9.048</w:t>
            </w:r>
          </w:p>
        </w:tc>
        <w:tc>
          <w:tcPr>
            <w:tcW w:w="0" w:type="auto"/>
            <w:tcBorders>
              <w:top w:val="nil"/>
              <w:left w:val="nil"/>
              <w:bottom w:val="nil"/>
              <w:right w:val="nil"/>
            </w:tcBorders>
          </w:tcPr>
          <w:p w14:paraId="53C81C05" w14:textId="6BB8BD1B"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3EE7CCC6" w14:textId="211727B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5DA7A36A"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-0.575</w:t>
            </w:r>
          </w:p>
        </w:tc>
      </w:tr>
      <w:tr w:rsidR="000326BA" w:rsidRPr="00DB4FA1" w14:paraId="6D5BFE1C" w14:textId="77777777" w:rsidTr="000326BA">
        <w:tc>
          <w:tcPr>
            <w:tcW w:w="1393" w:type="dxa"/>
            <w:tcBorders>
              <w:top w:val="nil"/>
              <w:left w:val="nil"/>
              <w:bottom w:val="nil"/>
              <w:right w:val="nil"/>
            </w:tcBorders>
          </w:tcPr>
          <w:p w14:paraId="25E91B25" w14:textId="6FC78C66"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Leadership</w:t>
            </w:r>
          </w:p>
        </w:tc>
        <w:tc>
          <w:tcPr>
            <w:tcW w:w="929" w:type="dxa"/>
            <w:tcBorders>
              <w:top w:val="nil"/>
              <w:left w:val="nil"/>
              <w:bottom w:val="nil"/>
              <w:right w:val="nil"/>
            </w:tcBorders>
          </w:tcPr>
          <w:p w14:paraId="7AC330E8" w14:textId="7987D211"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2D383CA7" w14:textId="3BBF7FCC"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617B9C9F"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(0.564)</w:t>
            </w:r>
          </w:p>
        </w:tc>
        <w:tc>
          <w:tcPr>
            <w:tcW w:w="0" w:type="auto"/>
            <w:tcBorders>
              <w:top w:val="nil"/>
              <w:left w:val="nil"/>
              <w:bottom w:val="nil"/>
              <w:right w:val="nil"/>
            </w:tcBorders>
          </w:tcPr>
          <w:p w14:paraId="5E346450" w14:textId="7E60B61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1AF94820" w14:textId="54AF591E"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6850BF27"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(2.577)</w:t>
            </w:r>
          </w:p>
        </w:tc>
        <w:tc>
          <w:tcPr>
            <w:tcW w:w="0" w:type="auto"/>
            <w:tcBorders>
              <w:top w:val="nil"/>
              <w:left w:val="nil"/>
              <w:bottom w:val="nil"/>
              <w:right w:val="nil"/>
            </w:tcBorders>
          </w:tcPr>
          <w:p w14:paraId="7CC2189A" w14:textId="293B9A31"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3D36B931" w14:textId="105B6B8E"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w:t>
            </w:r>
          </w:p>
        </w:tc>
        <w:tc>
          <w:tcPr>
            <w:tcW w:w="0" w:type="auto"/>
            <w:tcBorders>
              <w:top w:val="nil"/>
              <w:left w:val="nil"/>
              <w:bottom w:val="nil"/>
              <w:right w:val="nil"/>
            </w:tcBorders>
          </w:tcPr>
          <w:p w14:paraId="776B6058"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(0.690)</w:t>
            </w:r>
          </w:p>
        </w:tc>
      </w:tr>
      <w:tr w:rsidR="000326BA" w:rsidRPr="00DB4FA1" w14:paraId="43C7BD02" w14:textId="77777777" w:rsidTr="000326BA">
        <w:tc>
          <w:tcPr>
            <w:tcW w:w="1393" w:type="dxa"/>
            <w:tcBorders>
              <w:top w:val="nil"/>
              <w:left w:val="nil"/>
              <w:bottom w:val="nil"/>
              <w:right w:val="nil"/>
            </w:tcBorders>
          </w:tcPr>
          <w:p w14:paraId="7D3078F8"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6"/>
                <w:szCs w:val="6"/>
              </w:rPr>
            </w:pPr>
          </w:p>
        </w:tc>
        <w:tc>
          <w:tcPr>
            <w:tcW w:w="929" w:type="dxa"/>
            <w:tcBorders>
              <w:top w:val="nil"/>
              <w:left w:val="nil"/>
              <w:bottom w:val="nil"/>
              <w:right w:val="nil"/>
            </w:tcBorders>
          </w:tcPr>
          <w:p w14:paraId="479DCB96"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6"/>
                <w:szCs w:val="6"/>
              </w:rPr>
            </w:pPr>
          </w:p>
        </w:tc>
        <w:tc>
          <w:tcPr>
            <w:tcW w:w="0" w:type="auto"/>
            <w:tcBorders>
              <w:top w:val="nil"/>
              <w:left w:val="nil"/>
              <w:bottom w:val="nil"/>
              <w:right w:val="nil"/>
            </w:tcBorders>
          </w:tcPr>
          <w:p w14:paraId="0B981F53"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6"/>
                <w:szCs w:val="6"/>
              </w:rPr>
            </w:pPr>
          </w:p>
        </w:tc>
        <w:tc>
          <w:tcPr>
            <w:tcW w:w="0" w:type="auto"/>
            <w:tcBorders>
              <w:top w:val="nil"/>
              <w:left w:val="nil"/>
              <w:bottom w:val="nil"/>
              <w:right w:val="nil"/>
            </w:tcBorders>
          </w:tcPr>
          <w:p w14:paraId="65F660DB"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6"/>
                <w:szCs w:val="6"/>
              </w:rPr>
            </w:pPr>
          </w:p>
        </w:tc>
        <w:tc>
          <w:tcPr>
            <w:tcW w:w="0" w:type="auto"/>
            <w:tcBorders>
              <w:top w:val="nil"/>
              <w:left w:val="nil"/>
              <w:bottom w:val="nil"/>
              <w:right w:val="nil"/>
            </w:tcBorders>
          </w:tcPr>
          <w:p w14:paraId="37EEAA1E"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6"/>
                <w:szCs w:val="6"/>
              </w:rPr>
            </w:pPr>
          </w:p>
        </w:tc>
        <w:tc>
          <w:tcPr>
            <w:tcW w:w="0" w:type="auto"/>
            <w:tcBorders>
              <w:top w:val="nil"/>
              <w:left w:val="nil"/>
              <w:bottom w:val="nil"/>
              <w:right w:val="nil"/>
            </w:tcBorders>
          </w:tcPr>
          <w:p w14:paraId="5A0124B4"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6"/>
                <w:szCs w:val="6"/>
              </w:rPr>
            </w:pPr>
          </w:p>
        </w:tc>
        <w:tc>
          <w:tcPr>
            <w:tcW w:w="0" w:type="auto"/>
            <w:tcBorders>
              <w:top w:val="nil"/>
              <w:left w:val="nil"/>
              <w:bottom w:val="nil"/>
              <w:right w:val="nil"/>
            </w:tcBorders>
          </w:tcPr>
          <w:p w14:paraId="78E9E521"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6"/>
                <w:szCs w:val="6"/>
              </w:rPr>
            </w:pPr>
          </w:p>
        </w:tc>
        <w:tc>
          <w:tcPr>
            <w:tcW w:w="0" w:type="auto"/>
            <w:tcBorders>
              <w:top w:val="nil"/>
              <w:left w:val="nil"/>
              <w:bottom w:val="nil"/>
              <w:right w:val="nil"/>
            </w:tcBorders>
          </w:tcPr>
          <w:p w14:paraId="400817BA"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6"/>
                <w:szCs w:val="6"/>
              </w:rPr>
            </w:pPr>
          </w:p>
        </w:tc>
        <w:tc>
          <w:tcPr>
            <w:tcW w:w="0" w:type="auto"/>
            <w:tcBorders>
              <w:top w:val="nil"/>
              <w:left w:val="nil"/>
              <w:bottom w:val="nil"/>
              <w:right w:val="nil"/>
            </w:tcBorders>
          </w:tcPr>
          <w:p w14:paraId="1183146A"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6"/>
                <w:szCs w:val="6"/>
              </w:rPr>
            </w:pPr>
          </w:p>
        </w:tc>
        <w:tc>
          <w:tcPr>
            <w:tcW w:w="0" w:type="auto"/>
            <w:tcBorders>
              <w:top w:val="nil"/>
              <w:left w:val="nil"/>
              <w:bottom w:val="nil"/>
              <w:right w:val="nil"/>
            </w:tcBorders>
          </w:tcPr>
          <w:p w14:paraId="6CB2D1D0"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6"/>
                <w:szCs w:val="6"/>
              </w:rPr>
            </w:pPr>
          </w:p>
        </w:tc>
      </w:tr>
      <w:tr w:rsidR="000326BA" w:rsidRPr="00DB4FA1" w14:paraId="7AD4CF86" w14:textId="77777777" w:rsidTr="000326BA">
        <w:tc>
          <w:tcPr>
            <w:tcW w:w="1393" w:type="dxa"/>
            <w:tcBorders>
              <w:top w:val="nil"/>
              <w:left w:val="nil"/>
              <w:bottom w:val="nil"/>
              <w:right w:val="nil"/>
            </w:tcBorders>
          </w:tcPr>
          <w:p w14:paraId="512EC22C"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7"/>
                <w:szCs w:val="17"/>
              </w:rPr>
            </w:pPr>
          </w:p>
        </w:tc>
        <w:tc>
          <w:tcPr>
            <w:tcW w:w="929" w:type="dxa"/>
            <w:tcBorders>
              <w:top w:val="nil"/>
              <w:left w:val="nil"/>
              <w:bottom w:val="nil"/>
              <w:right w:val="nil"/>
            </w:tcBorders>
          </w:tcPr>
          <w:p w14:paraId="09DBF1AC"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p>
        </w:tc>
        <w:tc>
          <w:tcPr>
            <w:tcW w:w="0" w:type="auto"/>
            <w:tcBorders>
              <w:top w:val="nil"/>
              <w:left w:val="nil"/>
              <w:bottom w:val="nil"/>
              <w:right w:val="nil"/>
            </w:tcBorders>
          </w:tcPr>
          <w:p w14:paraId="55D3053C"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p>
        </w:tc>
        <w:tc>
          <w:tcPr>
            <w:tcW w:w="0" w:type="auto"/>
            <w:tcBorders>
              <w:top w:val="nil"/>
              <w:left w:val="nil"/>
              <w:bottom w:val="nil"/>
              <w:right w:val="nil"/>
            </w:tcBorders>
          </w:tcPr>
          <w:p w14:paraId="1B7CC004"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p>
        </w:tc>
        <w:tc>
          <w:tcPr>
            <w:tcW w:w="0" w:type="auto"/>
            <w:tcBorders>
              <w:top w:val="nil"/>
              <w:left w:val="nil"/>
              <w:bottom w:val="nil"/>
              <w:right w:val="nil"/>
            </w:tcBorders>
          </w:tcPr>
          <w:p w14:paraId="1BDF1E8A"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p>
        </w:tc>
        <w:tc>
          <w:tcPr>
            <w:tcW w:w="0" w:type="auto"/>
            <w:tcBorders>
              <w:top w:val="nil"/>
              <w:left w:val="nil"/>
              <w:bottom w:val="nil"/>
              <w:right w:val="nil"/>
            </w:tcBorders>
          </w:tcPr>
          <w:p w14:paraId="59A359BD"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p>
        </w:tc>
        <w:tc>
          <w:tcPr>
            <w:tcW w:w="0" w:type="auto"/>
            <w:tcBorders>
              <w:top w:val="nil"/>
              <w:left w:val="nil"/>
              <w:bottom w:val="nil"/>
              <w:right w:val="nil"/>
            </w:tcBorders>
          </w:tcPr>
          <w:p w14:paraId="6AB69E0B"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p>
        </w:tc>
        <w:tc>
          <w:tcPr>
            <w:tcW w:w="0" w:type="auto"/>
            <w:tcBorders>
              <w:top w:val="nil"/>
              <w:left w:val="nil"/>
              <w:bottom w:val="nil"/>
              <w:right w:val="nil"/>
            </w:tcBorders>
          </w:tcPr>
          <w:p w14:paraId="7ADA0BE5"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p>
        </w:tc>
        <w:tc>
          <w:tcPr>
            <w:tcW w:w="0" w:type="auto"/>
            <w:tcBorders>
              <w:top w:val="nil"/>
              <w:left w:val="nil"/>
              <w:bottom w:val="nil"/>
              <w:right w:val="nil"/>
            </w:tcBorders>
          </w:tcPr>
          <w:p w14:paraId="1A0752B8"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p>
        </w:tc>
        <w:tc>
          <w:tcPr>
            <w:tcW w:w="0" w:type="auto"/>
            <w:tcBorders>
              <w:top w:val="nil"/>
              <w:left w:val="nil"/>
              <w:bottom w:val="nil"/>
              <w:right w:val="nil"/>
            </w:tcBorders>
          </w:tcPr>
          <w:p w14:paraId="25FD2082"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p>
        </w:tc>
      </w:tr>
      <w:tr w:rsidR="000326BA" w:rsidRPr="00DB4FA1" w14:paraId="56DD84A7" w14:textId="77777777" w:rsidTr="000326BA">
        <w:tc>
          <w:tcPr>
            <w:tcW w:w="1393" w:type="dxa"/>
            <w:tcBorders>
              <w:top w:val="nil"/>
              <w:left w:val="nil"/>
              <w:bottom w:val="nil"/>
              <w:right w:val="nil"/>
            </w:tcBorders>
          </w:tcPr>
          <w:p w14:paraId="5439A9BA"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_cons</w:t>
            </w:r>
          </w:p>
        </w:tc>
        <w:tc>
          <w:tcPr>
            <w:tcW w:w="929" w:type="dxa"/>
            <w:tcBorders>
              <w:top w:val="nil"/>
              <w:left w:val="nil"/>
              <w:bottom w:val="nil"/>
              <w:right w:val="nil"/>
            </w:tcBorders>
          </w:tcPr>
          <w:p w14:paraId="4331174B" w14:textId="650E7E52"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15.49</w:t>
            </w:r>
          </w:p>
        </w:tc>
        <w:tc>
          <w:tcPr>
            <w:tcW w:w="0" w:type="auto"/>
            <w:tcBorders>
              <w:top w:val="nil"/>
              <w:left w:val="nil"/>
              <w:bottom w:val="nil"/>
              <w:right w:val="nil"/>
            </w:tcBorders>
          </w:tcPr>
          <w:p w14:paraId="4D57601A" w14:textId="6D2EFBBD"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15.64</w:t>
            </w:r>
          </w:p>
        </w:tc>
        <w:tc>
          <w:tcPr>
            <w:tcW w:w="0" w:type="auto"/>
            <w:tcBorders>
              <w:top w:val="nil"/>
              <w:left w:val="nil"/>
              <w:bottom w:val="nil"/>
              <w:right w:val="nil"/>
            </w:tcBorders>
          </w:tcPr>
          <w:p w14:paraId="2C0EA6B4" w14:textId="35F2C1BA"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15.52</w:t>
            </w:r>
          </w:p>
        </w:tc>
        <w:tc>
          <w:tcPr>
            <w:tcW w:w="0" w:type="auto"/>
            <w:tcBorders>
              <w:top w:val="nil"/>
              <w:left w:val="nil"/>
              <w:bottom w:val="nil"/>
              <w:right w:val="nil"/>
            </w:tcBorders>
          </w:tcPr>
          <w:p w14:paraId="491E1863" w14:textId="06D5D398"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26.97</w:t>
            </w:r>
          </w:p>
        </w:tc>
        <w:tc>
          <w:tcPr>
            <w:tcW w:w="0" w:type="auto"/>
            <w:tcBorders>
              <w:top w:val="nil"/>
              <w:left w:val="nil"/>
              <w:bottom w:val="nil"/>
              <w:right w:val="nil"/>
            </w:tcBorders>
          </w:tcPr>
          <w:p w14:paraId="229A755E" w14:textId="768D8EAE"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40.40</w:t>
            </w:r>
          </w:p>
        </w:tc>
        <w:tc>
          <w:tcPr>
            <w:tcW w:w="0" w:type="auto"/>
            <w:tcBorders>
              <w:top w:val="nil"/>
              <w:left w:val="nil"/>
              <w:bottom w:val="nil"/>
              <w:right w:val="nil"/>
            </w:tcBorders>
          </w:tcPr>
          <w:p w14:paraId="1A95641A" w14:textId="664D5739"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56.47</w:t>
            </w:r>
          </w:p>
        </w:tc>
        <w:tc>
          <w:tcPr>
            <w:tcW w:w="0" w:type="auto"/>
            <w:tcBorders>
              <w:top w:val="nil"/>
              <w:left w:val="nil"/>
              <w:bottom w:val="nil"/>
              <w:right w:val="nil"/>
            </w:tcBorders>
          </w:tcPr>
          <w:p w14:paraId="702E01D3" w14:textId="7035B048"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12.71</w:t>
            </w:r>
          </w:p>
        </w:tc>
        <w:tc>
          <w:tcPr>
            <w:tcW w:w="0" w:type="auto"/>
            <w:tcBorders>
              <w:top w:val="nil"/>
              <w:left w:val="nil"/>
              <w:bottom w:val="nil"/>
              <w:right w:val="nil"/>
            </w:tcBorders>
          </w:tcPr>
          <w:p w14:paraId="3008E753" w14:textId="6ED74EA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13.77</w:t>
            </w:r>
          </w:p>
        </w:tc>
        <w:tc>
          <w:tcPr>
            <w:tcW w:w="0" w:type="auto"/>
            <w:tcBorders>
              <w:top w:val="nil"/>
              <w:left w:val="nil"/>
              <w:bottom w:val="nil"/>
              <w:right w:val="nil"/>
            </w:tcBorders>
          </w:tcPr>
          <w:p w14:paraId="609F35BD" w14:textId="3068534C"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13.66</w:t>
            </w:r>
          </w:p>
        </w:tc>
      </w:tr>
      <w:tr w:rsidR="000326BA" w:rsidRPr="00DB4FA1" w14:paraId="60348DE3" w14:textId="77777777" w:rsidTr="000326BA">
        <w:tc>
          <w:tcPr>
            <w:tcW w:w="1393" w:type="dxa"/>
            <w:tcBorders>
              <w:top w:val="nil"/>
              <w:left w:val="nil"/>
              <w:bottom w:val="single" w:sz="4" w:space="0" w:color="auto"/>
              <w:right w:val="nil"/>
            </w:tcBorders>
          </w:tcPr>
          <w:p w14:paraId="0B36D137"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7"/>
                <w:szCs w:val="17"/>
              </w:rPr>
            </w:pPr>
          </w:p>
        </w:tc>
        <w:tc>
          <w:tcPr>
            <w:tcW w:w="929" w:type="dxa"/>
            <w:tcBorders>
              <w:top w:val="nil"/>
              <w:left w:val="nil"/>
              <w:bottom w:val="single" w:sz="4" w:space="0" w:color="auto"/>
              <w:right w:val="nil"/>
            </w:tcBorders>
          </w:tcPr>
          <w:p w14:paraId="5104D697"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(3.257)</w:t>
            </w:r>
          </w:p>
        </w:tc>
        <w:tc>
          <w:tcPr>
            <w:tcW w:w="0" w:type="auto"/>
            <w:tcBorders>
              <w:top w:val="nil"/>
              <w:left w:val="nil"/>
              <w:bottom w:val="single" w:sz="4" w:space="0" w:color="auto"/>
              <w:right w:val="nil"/>
            </w:tcBorders>
          </w:tcPr>
          <w:p w14:paraId="41A92DC1"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(3.945)</w:t>
            </w:r>
          </w:p>
        </w:tc>
        <w:tc>
          <w:tcPr>
            <w:tcW w:w="0" w:type="auto"/>
            <w:tcBorders>
              <w:top w:val="nil"/>
              <w:left w:val="nil"/>
              <w:bottom w:val="single" w:sz="4" w:space="0" w:color="auto"/>
              <w:right w:val="nil"/>
            </w:tcBorders>
          </w:tcPr>
          <w:p w14:paraId="124D2938"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(3.931)</w:t>
            </w:r>
          </w:p>
        </w:tc>
        <w:tc>
          <w:tcPr>
            <w:tcW w:w="0" w:type="auto"/>
            <w:tcBorders>
              <w:top w:val="nil"/>
              <w:left w:val="nil"/>
              <w:bottom w:val="single" w:sz="4" w:space="0" w:color="auto"/>
              <w:right w:val="nil"/>
            </w:tcBorders>
          </w:tcPr>
          <w:p w14:paraId="35331699"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(9.719)</w:t>
            </w:r>
          </w:p>
        </w:tc>
        <w:tc>
          <w:tcPr>
            <w:tcW w:w="0" w:type="auto"/>
            <w:tcBorders>
              <w:top w:val="nil"/>
              <w:left w:val="nil"/>
              <w:bottom w:val="single" w:sz="4" w:space="0" w:color="auto"/>
              <w:right w:val="nil"/>
            </w:tcBorders>
          </w:tcPr>
          <w:p w14:paraId="03F6A97A"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(15.70)</w:t>
            </w:r>
          </w:p>
        </w:tc>
        <w:tc>
          <w:tcPr>
            <w:tcW w:w="0" w:type="auto"/>
            <w:tcBorders>
              <w:top w:val="nil"/>
              <w:left w:val="nil"/>
              <w:bottom w:val="single" w:sz="4" w:space="0" w:color="auto"/>
              <w:right w:val="nil"/>
            </w:tcBorders>
          </w:tcPr>
          <w:p w14:paraId="28D06226"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(17.66)</w:t>
            </w:r>
          </w:p>
        </w:tc>
        <w:tc>
          <w:tcPr>
            <w:tcW w:w="0" w:type="auto"/>
            <w:tcBorders>
              <w:top w:val="nil"/>
              <w:left w:val="nil"/>
              <w:bottom w:val="single" w:sz="4" w:space="0" w:color="auto"/>
              <w:right w:val="nil"/>
            </w:tcBorders>
          </w:tcPr>
          <w:p w14:paraId="5D520174"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(3.994)</w:t>
            </w:r>
          </w:p>
        </w:tc>
        <w:tc>
          <w:tcPr>
            <w:tcW w:w="0" w:type="auto"/>
            <w:tcBorders>
              <w:top w:val="nil"/>
              <w:left w:val="nil"/>
              <w:bottom w:val="single" w:sz="4" w:space="0" w:color="auto"/>
              <w:right w:val="nil"/>
            </w:tcBorders>
          </w:tcPr>
          <w:p w14:paraId="2E0E9B14"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(4.588)</w:t>
            </w:r>
          </w:p>
        </w:tc>
        <w:tc>
          <w:tcPr>
            <w:tcW w:w="0" w:type="auto"/>
            <w:tcBorders>
              <w:top w:val="nil"/>
              <w:left w:val="nil"/>
              <w:bottom w:val="single" w:sz="4" w:space="0" w:color="auto"/>
              <w:right w:val="nil"/>
            </w:tcBorders>
          </w:tcPr>
          <w:p w14:paraId="0160233D"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(4.600)</w:t>
            </w:r>
          </w:p>
        </w:tc>
      </w:tr>
      <w:tr w:rsidR="000326BA" w:rsidRPr="00DB4FA1" w14:paraId="35767D6D" w14:textId="77777777" w:rsidTr="000326BA">
        <w:tc>
          <w:tcPr>
            <w:tcW w:w="1393" w:type="dxa"/>
            <w:tcBorders>
              <w:top w:val="single" w:sz="4" w:space="0" w:color="auto"/>
              <w:left w:val="nil"/>
              <w:bottom w:val="nil"/>
              <w:right w:val="nil"/>
            </w:tcBorders>
          </w:tcPr>
          <w:p w14:paraId="5B34162E"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i/>
                <w:iCs/>
                <w:sz w:val="17"/>
                <w:szCs w:val="17"/>
              </w:rPr>
              <w:t>N</w:t>
            </w:r>
          </w:p>
        </w:tc>
        <w:tc>
          <w:tcPr>
            <w:tcW w:w="929" w:type="dxa"/>
            <w:tcBorders>
              <w:top w:val="single" w:sz="4" w:space="0" w:color="auto"/>
              <w:left w:val="nil"/>
              <w:bottom w:val="nil"/>
              <w:right w:val="nil"/>
            </w:tcBorders>
          </w:tcPr>
          <w:p w14:paraId="7843CA69"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638</w:t>
            </w:r>
          </w:p>
        </w:tc>
        <w:tc>
          <w:tcPr>
            <w:tcW w:w="0" w:type="auto"/>
            <w:tcBorders>
              <w:top w:val="single" w:sz="4" w:space="0" w:color="auto"/>
              <w:left w:val="nil"/>
              <w:bottom w:val="nil"/>
              <w:right w:val="nil"/>
            </w:tcBorders>
          </w:tcPr>
          <w:p w14:paraId="5BB906F8"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588</w:t>
            </w:r>
          </w:p>
        </w:tc>
        <w:tc>
          <w:tcPr>
            <w:tcW w:w="0" w:type="auto"/>
            <w:tcBorders>
              <w:top w:val="single" w:sz="4" w:space="0" w:color="auto"/>
              <w:left w:val="nil"/>
              <w:bottom w:val="nil"/>
              <w:right w:val="nil"/>
            </w:tcBorders>
          </w:tcPr>
          <w:p w14:paraId="644D366D"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588</w:t>
            </w:r>
          </w:p>
        </w:tc>
        <w:tc>
          <w:tcPr>
            <w:tcW w:w="0" w:type="auto"/>
            <w:tcBorders>
              <w:top w:val="single" w:sz="4" w:space="0" w:color="auto"/>
              <w:left w:val="nil"/>
              <w:bottom w:val="nil"/>
              <w:right w:val="nil"/>
            </w:tcBorders>
          </w:tcPr>
          <w:p w14:paraId="012DE7BE"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178</w:t>
            </w:r>
          </w:p>
        </w:tc>
        <w:tc>
          <w:tcPr>
            <w:tcW w:w="0" w:type="auto"/>
            <w:tcBorders>
              <w:top w:val="single" w:sz="4" w:space="0" w:color="auto"/>
              <w:left w:val="nil"/>
              <w:bottom w:val="nil"/>
              <w:right w:val="nil"/>
            </w:tcBorders>
          </w:tcPr>
          <w:p w14:paraId="592005F7"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167</w:t>
            </w:r>
          </w:p>
        </w:tc>
        <w:tc>
          <w:tcPr>
            <w:tcW w:w="0" w:type="auto"/>
            <w:tcBorders>
              <w:top w:val="single" w:sz="4" w:space="0" w:color="auto"/>
              <w:left w:val="nil"/>
              <w:bottom w:val="nil"/>
              <w:right w:val="nil"/>
            </w:tcBorders>
          </w:tcPr>
          <w:p w14:paraId="3C91B970"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167</w:t>
            </w:r>
          </w:p>
        </w:tc>
        <w:tc>
          <w:tcPr>
            <w:tcW w:w="0" w:type="auto"/>
            <w:tcBorders>
              <w:top w:val="single" w:sz="4" w:space="0" w:color="auto"/>
              <w:left w:val="nil"/>
              <w:bottom w:val="nil"/>
              <w:right w:val="nil"/>
            </w:tcBorders>
          </w:tcPr>
          <w:p w14:paraId="3D83C16C"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450</w:t>
            </w:r>
          </w:p>
        </w:tc>
        <w:tc>
          <w:tcPr>
            <w:tcW w:w="0" w:type="auto"/>
            <w:tcBorders>
              <w:top w:val="single" w:sz="4" w:space="0" w:color="auto"/>
              <w:left w:val="nil"/>
              <w:bottom w:val="nil"/>
              <w:right w:val="nil"/>
            </w:tcBorders>
          </w:tcPr>
          <w:p w14:paraId="02A02DDF"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411</w:t>
            </w:r>
          </w:p>
        </w:tc>
        <w:tc>
          <w:tcPr>
            <w:tcW w:w="0" w:type="auto"/>
            <w:tcBorders>
              <w:top w:val="single" w:sz="4" w:space="0" w:color="auto"/>
              <w:left w:val="nil"/>
              <w:bottom w:val="nil"/>
              <w:right w:val="nil"/>
            </w:tcBorders>
          </w:tcPr>
          <w:p w14:paraId="560C6B20"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411</w:t>
            </w:r>
          </w:p>
        </w:tc>
      </w:tr>
      <w:tr w:rsidR="000326BA" w:rsidRPr="00DB4FA1" w14:paraId="4AB399C9" w14:textId="77777777" w:rsidTr="000326BA">
        <w:tc>
          <w:tcPr>
            <w:tcW w:w="1393" w:type="dxa"/>
            <w:tcBorders>
              <w:left w:val="nil"/>
              <w:bottom w:val="nil"/>
              <w:right w:val="nil"/>
            </w:tcBorders>
          </w:tcPr>
          <w:p w14:paraId="1DB67E10"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i/>
                <w:iCs/>
                <w:sz w:val="17"/>
                <w:szCs w:val="17"/>
              </w:rPr>
            </w:pPr>
            <w:r w:rsidRPr="00DB4FA1">
              <w:rPr>
                <w:rFonts w:ascii="Times New Roman" w:hAnsi="Times New Roman" w:cs="Times New Roman"/>
                <w:i/>
                <w:iCs/>
                <w:sz w:val="17"/>
                <w:szCs w:val="17"/>
              </w:rPr>
              <w:t>Team / Year /Position FE</w:t>
            </w:r>
          </w:p>
        </w:tc>
        <w:tc>
          <w:tcPr>
            <w:tcW w:w="929" w:type="dxa"/>
            <w:tcBorders>
              <w:left w:val="nil"/>
              <w:bottom w:val="nil"/>
              <w:right w:val="nil"/>
            </w:tcBorders>
          </w:tcPr>
          <w:p w14:paraId="7D0EFFE1"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Included</w:t>
            </w:r>
          </w:p>
        </w:tc>
        <w:tc>
          <w:tcPr>
            <w:tcW w:w="0" w:type="auto"/>
            <w:tcBorders>
              <w:left w:val="nil"/>
              <w:bottom w:val="nil"/>
              <w:right w:val="nil"/>
            </w:tcBorders>
          </w:tcPr>
          <w:p w14:paraId="437B534C"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Included</w:t>
            </w:r>
          </w:p>
        </w:tc>
        <w:tc>
          <w:tcPr>
            <w:tcW w:w="0" w:type="auto"/>
            <w:tcBorders>
              <w:left w:val="nil"/>
              <w:bottom w:val="nil"/>
              <w:right w:val="nil"/>
            </w:tcBorders>
          </w:tcPr>
          <w:p w14:paraId="6D376E7D"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Included</w:t>
            </w:r>
          </w:p>
        </w:tc>
        <w:tc>
          <w:tcPr>
            <w:tcW w:w="0" w:type="auto"/>
            <w:tcBorders>
              <w:left w:val="nil"/>
              <w:bottom w:val="nil"/>
              <w:right w:val="nil"/>
            </w:tcBorders>
          </w:tcPr>
          <w:p w14:paraId="02969020"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Included</w:t>
            </w:r>
          </w:p>
        </w:tc>
        <w:tc>
          <w:tcPr>
            <w:tcW w:w="0" w:type="auto"/>
            <w:tcBorders>
              <w:left w:val="nil"/>
              <w:bottom w:val="nil"/>
              <w:right w:val="nil"/>
            </w:tcBorders>
          </w:tcPr>
          <w:p w14:paraId="6523BF84"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Included</w:t>
            </w:r>
          </w:p>
        </w:tc>
        <w:tc>
          <w:tcPr>
            <w:tcW w:w="0" w:type="auto"/>
            <w:tcBorders>
              <w:left w:val="nil"/>
              <w:bottom w:val="nil"/>
              <w:right w:val="nil"/>
            </w:tcBorders>
          </w:tcPr>
          <w:p w14:paraId="27770505"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Included</w:t>
            </w:r>
          </w:p>
        </w:tc>
        <w:tc>
          <w:tcPr>
            <w:tcW w:w="0" w:type="auto"/>
            <w:tcBorders>
              <w:left w:val="nil"/>
              <w:bottom w:val="nil"/>
              <w:right w:val="nil"/>
            </w:tcBorders>
          </w:tcPr>
          <w:p w14:paraId="1C086809"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Included</w:t>
            </w:r>
          </w:p>
        </w:tc>
        <w:tc>
          <w:tcPr>
            <w:tcW w:w="0" w:type="auto"/>
            <w:tcBorders>
              <w:left w:val="nil"/>
              <w:bottom w:val="nil"/>
              <w:right w:val="nil"/>
            </w:tcBorders>
          </w:tcPr>
          <w:p w14:paraId="098BE53C"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Included</w:t>
            </w:r>
          </w:p>
        </w:tc>
        <w:tc>
          <w:tcPr>
            <w:tcW w:w="0" w:type="auto"/>
            <w:tcBorders>
              <w:left w:val="nil"/>
              <w:bottom w:val="nil"/>
              <w:right w:val="nil"/>
            </w:tcBorders>
          </w:tcPr>
          <w:p w14:paraId="56E5D89B"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Included</w:t>
            </w:r>
          </w:p>
        </w:tc>
      </w:tr>
      <w:tr w:rsidR="000326BA" w:rsidRPr="00DB4FA1" w14:paraId="089C76FF" w14:textId="77777777" w:rsidTr="000326BA">
        <w:trPr>
          <w:trHeight w:val="80"/>
        </w:trPr>
        <w:tc>
          <w:tcPr>
            <w:tcW w:w="1393" w:type="dxa"/>
            <w:tcBorders>
              <w:left w:val="nil"/>
              <w:bottom w:val="nil"/>
              <w:right w:val="nil"/>
            </w:tcBorders>
          </w:tcPr>
          <w:p w14:paraId="671F87F0"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i/>
                <w:iCs/>
                <w:sz w:val="17"/>
                <w:szCs w:val="17"/>
              </w:rPr>
            </w:pPr>
            <w:r w:rsidRPr="00DB4FA1">
              <w:rPr>
                <w:rFonts w:ascii="Times New Roman" w:hAnsi="Times New Roman" w:cs="Times New Roman"/>
                <w:i/>
                <w:iCs/>
                <w:sz w:val="17"/>
                <w:szCs w:val="17"/>
              </w:rPr>
              <w:t>Clustered SE</w:t>
            </w:r>
          </w:p>
        </w:tc>
        <w:tc>
          <w:tcPr>
            <w:tcW w:w="929" w:type="dxa"/>
            <w:tcBorders>
              <w:left w:val="nil"/>
              <w:bottom w:val="nil"/>
              <w:right w:val="nil"/>
            </w:tcBorders>
          </w:tcPr>
          <w:p w14:paraId="3FAEECD0"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Player</w:t>
            </w:r>
          </w:p>
        </w:tc>
        <w:tc>
          <w:tcPr>
            <w:tcW w:w="0" w:type="auto"/>
            <w:tcBorders>
              <w:left w:val="nil"/>
              <w:bottom w:val="nil"/>
              <w:right w:val="nil"/>
            </w:tcBorders>
          </w:tcPr>
          <w:p w14:paraId="34BFAD3F"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Player</w:t>
            </w:r>
          </w:p>
        </w:tc>
        <w:tc>
          <w:tcPr>
            <w:tcW w:w="0" w:type="auto"/>
            <w:tcBorders>
              <w:left w:val="nil"/>
              <w:bottom w:val="nil"/>
              <w:right w:val="nil"/>
            </w:tcBorders>
          </w:tcPr>
          <w:p w14:paraId="386620E1"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Player</w:t>
            </w:r>
          </w:p>
        </w:tc>
        <w:tc>
          <w:tcPr>
            <w:tcW w:w="0" w:type="auto"/>
            <w:tcBorders>
              <w:left w:val="nil"/>
              <w:bottom w:val="nil"/>
              <w:right w:val="nil"/>
            </w:tcBorders>
          </w:tcPr>
          <w:p w14:paraId="41082D28"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Player</w:t>
            </w:r>
          </w:p>
        </w:tc>
        <w:tc>
          <w:tcPr>
            <w:tcW w:w="0" w:type="auto"/>
            <w:tcBorders>
              <w:left w:val="nil"/>
              <w:bottom w:val="nil"/>
              <w:right w:val="nil"/>
            </w:tcBorders>
          </w:tcPr>
          <w:p w14:paraId="71B93411"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Player</w:t>
            </w:r>
          </w:p>
        </w:tc>
        <w:tc>
          <w:tcPr>
            <w:tcW w:w="0" w:type="auto"/>
            <w:tcBorders>
              <w:left w:val="nil"/>
              <w:bottom w:val="nil"/>
              <w:right w:val="nil"/>
            </w:tcBorders>
          </w:tcPr>
          <w:p w14:paraId="690F5687"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Player</w:t>
            </w:r>
          </w:p>
        </w:tc>
        <w:tc>
          <w:tcPr>
            <w:tcW w:w="0" w:type="auto"/>
            <w:tcBorders>
              <w:left w:val="nil"/>
              <w:bottom w:val="nil"/>
              <w:right w:val="nil"/>
            </w:tcBorders>
          </w:tcPr>
          <w:p w14:paraId="0C7757AE"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Player</w:t>
            </w:r>
          </w:p>
        </w:tc>
        <w:tc>
          <w:tcPr>
            <w:tcW w:w="0" w:type="auto"/>
            <w:tcBorders>
              <w:left w:val="nil"/>
              <w:bottom w:val="nil"/>
              <w:right w:val="nil"/>
            </w:tcBorders>
          </w:tcPr>
          <w:p w14:paraId="596B717F"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Player</w:t>
            </w:r>
          </w:p>
        </w:tc>
        <w:tc>
          <w:tcPr>
            <w:tcW w:w="0" w:type="auto"/>
            <w:tcBorders>
              <w:left w:val="nil"/>
              <w:bottom w:val="nil"/>
              <w:right w:val="nil"/>
            </w:tcBorders>
          </w:tcPr>
          <w:p w14:paraId="09EDF353"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Player</w:t>
            </w:r>
          </w:p>
        </w:tc>
      </w:tr>
      <w:tr w:rsidR="000326BA" w:rsidRPr="00DB4FA1" w14:paraId="68D09490" w14:textId="77777777" w:rsidTr="000326BA">
        <w:tc>
          <w:tcPr>
            <w:tcW w:w="1393" w:type="dxa"/>
            <w:tcBorders>
              <w:top w:val="nil"/>
              <w:left w:val="nil"/>
              <w:bottom w:val="single" w:sz="4" w:space="0" w:color="auto"/>
              <w:right w:val="nil"/>
            </w:tcBorders>
          </w:tcPr>
          <w:p w14:paraId="758DBED2" w14:textId="77777777" w:rsidR="000326BA" w:rsidRPr="00DB4FA1" w:rsidRDefault="000326BA" w:rsidP="000326BA">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i/>
                <w:iCs/>
                <w:sz w:val="17"/>
                <w:szCs w:val="17"/>
              </w:rPr>
              <w:t>Pseudo R</w:t>
            </w:r>
            <w:r w:rsidRPr="00DB4FA1">
              <w:rPr>
                <w:rFonts w:ascii="Times New Roman" w:hAnsi="Times New Roman" w:cs="Times New Roman"/>
                <w:sz w:val="17"/>
                <w:szCs w:val="17"/>
                <w:vertAlign w:val="superscript"/>
              </w:rPr>
              <w:t>2</w:t>
            </w:r>
          </w:p>
        </w:tc>
        <w:tc>
          <w:tcPr>
            <w:tcW w:w="929" w:type="dxa"/>
            <w:tcBorders>
              <w:top w:val="nil"/>
              <w:left w:val="nil"/>
              <w:bottom w:val="single" w:sz="4" w:space="0" w:color="auto"/>
              <w:right w:val="nil"/>
            </w:tcBorders>
          </w:tcPr>
          <w:p w14:paraId="59DE623E"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0.22</w:t>
            </w:r>
          </w:p>
        </w:tc>
        <w:tc>
          <w:tcPr>
            <w:tcW w:w="0" w:type="auto"/>
            <w:tcBorders>
              <w:top w:val="nil"/>
              <w:left w:val="nil"/>
              <w:bottom w:val="single" w:sz="4" w:space="0" w:color="auto"/>
              <w:right w:val="nil"/>
            </w:tcBorders>
          </w:tcPr>
          <w:p w14:paraId="436BCA5A"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0.22</w:t>
            </w:r>
          </w:p>
        </w:tc>
        <w:tc>
          <w:tcPr>
            <w:tcW w:w="0" w:type="auto"/>
            <w:tcBorders>
              <w:top w:val="nil"/>
              <w:left w:val="nil"/>
              <w:bottom w:val="single" w:sz="4" w:space="0" w:color="auto"/>
              <w:right w:val="nil"/>
            </w:tcBorders>
          </w:tcPr>
          <w:p w14:paraId="193EB2C4"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0.22</w:t>
            </w:r>
          </w:p>
        </w:tc>
        <w:tc>
          <w:tcPr>
            <w:tcW w:w="0" w:type="auto"/>
            <w:tcBorders>
              <w:top w:val="nil"/>
              <w:left w:val="nil"/>
              <w:bottom w:val="single" w:sz="4" w:space="0" w:color="auto"/>
              <w:right w:val="nil"/>
            </w:tcBorders>
          </w:tcPr>
          <w:p w14:paraId="155CDB67"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0.30</w:t>
            </w:r>
          </w:p>
        </w:tc>
        <w:tc>
          <w:tcPr>
            <w:tcW w:w="0" w:type="auto"/>
            <w:tcBorders>
              <w:top w:val="nil"/>
              <w:left w:val="nil"/>
              <w:bottom w:val="single" w:sz="4" w:space="0" w:color="auto"/>
              <w:right w:val="nil"/>
            </w:tcBorders>
          </w:tcPr>
          <w:p w14:paraId="2659BBDC"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0.40</w:t>
            </w:r>
          </w:p>
        </w:tc>
        <w:tc>
          <w:tcPr>
            <w:tcW w:w="0" w:type="auto"/>
            <w:tcBorders>
              <w:top w:val="nil"/>
              <w:left w:val="nil"/>
              <w:bottom w:val="single" w:sz="4" w:space="0" w:color="auto"/>
              <w:right w:val="nil"/>
            </w:tcBorders>
          </w:tcPr>
          <w:p w14:paraId="5B88BEA9"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0.50</w:t>
            </w:r>
          </w:p>
        </w:tc>
        <w:tc>
          <w:tcPr>
            <w:tcW w:w="0" w:type="auto"/>
            <w:tcBorders>
              <w:top w:val="nil"/>
              <w:left w:val="nil"/>
              <w:bottom w:val="single" w:sz="4" w:space="0" w:color="auto"/>
              <w:right w:val="nil"/>
            </w:tcBorders>
          </w:tcPr>
          <w:p w14:paraId="28074E22"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0.24</w:t>
            </w:r>
          </w:p>
        </w:tc>
        <w:tc>
          <w:tcPr>
            <w:tcW w:w="0" w:type="auto"/>
            <w:tcBorders>
              <w:top w:val="nil"/>
              <w:left w:val="nil"/>
              <w:bottom w:val="single" w:sz="4" w:space="0" w:color="auto"/>
              <w:right w:val="nil"/>
            </w:tcBorders>
          </w:tcPr>
          <w:p w14:paraId="3B4D480B"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0.26</w:t>
            </w:r>
          </w:p>
        </w:tc>
        <w:tc>
          <w:tcPr>
            <w:tcW w:w="0" w:type="auto"/>
            <w:tcBorders>
              <w:top w:val="nil"/>
              <w:left w:val="nil"/>
              <w:bottom w:val="single" w:sz="4" w:space="0" w:color="auto"/>
              <w:right w:val="nil"/>
            </w:tcBorders>
          </w:tcPr>
          <w:p w14:paraId="1ED191BC" w14:textId="77777777" w:rsidR="000326BA" w:rsidRPr="00DB4FA1" w:rsidRDefault="000326BA" w:rsidP="000326BA">
            <w:pPr>
              <w:widowControl w:val="0"/>
              <w:autoSpaceDE w:val="0"/>
              <w:autoSpaceDN w:val="0"/>
              <w:adjustRightInd w:val="0"/>
              <w:spacing w:after="0" w:line="240" w:lineRule="auto"/>
              <w:jc w:val="center"/>
              <w:rPr>
                <w:rFonts w:ascii="Times New Roman" w:hAnsi="Times New Roman" w:cs="Times New Roman"/>
                <w:sz w:val="17"/>
                <w:szCs w:val="17"/>
              </w:rPr>
            </w:pPr>
            <w:r w:rsidRPr="00DB4FA1">
              <w:rPr>
                <w:rFonts w:ascii="Times New Roman" w:hAnsi="Times New Roman" w:cs="Times New Roman"/>
                <w:sz w:val="17"/>
                <w:szCs w:val="17"/>
              </w:rPr>
              <w:t>0.26</w:t>
            </w:r>
          </w:p>
        </w:tc>
      </w:tr>
    </w:tbl>
    <w:p w14:paraId="24E04C27" w14:textId="3FD92961" w:rsidR="00ED55BE" w:rsidRPr="00DB4FA1" w:rsidRDefault="00ED55BE" w:rsidP="00ED55BE">
      <w:pPr>
        <w:widowControl w:val="0"/>
        <w:autoSpaceDE w:val="0"/>
        <w:autoSpaceDN w:val="0"/>
        <w:adjustRightInd w:val="0"/>
        <w:spacing w:after="0" w:line="240" w:lineRule="auto"/>
        <w:rPr>
          <w:rFonts w:ascii="Times New Roman" w:hAnsi="Times New Roman" w:cs="Times New Roman"/>
          <w:sz w:val="17"/>
          <w:szCs w:val="17"/>
        </w:rPr>
      </w:pPr>
      <w:r w:rsidRPr="00DB4FA1">
        <w:rPr>
          <w:rFonts w:ascii="Times New Roman" w:hAnsi="Times New Roman" w:cs="Times New Roman"/>
          <w:sz w:val="17"/>
          <w:szCs w:val="17"/>
        </w:rPr>
        <w:t>Standard errors in parentheses</w:t>
      </w:r>
    </w:p>
    <w:p w14:paraId="38DAFFCE" w14:textId="65FAC710" w:rsidR="00ED55BE" w:rsidRPr="007C10ED" w:rsidRDefault="00ED55BE" w:rsidP="000326BA">
      <w:pPr>
        <w:rPr>
          <w:rFonts w:ascii="Times New Roman" w:hAnsi="Times New Roman" w:cs="Times New Roman"/>
          <w:sz w:val="17"/>
          <w:szCs w:val="17"/>
        </w:rPr>
      </w:pPr>
      <w:r>
        <w:rPr>
          <w:rFonts w:ascii="Times New Roman" w:hAnsi="Times New Roman" w:cs="Times New Roman"/>
          <w:sz w:val="17"/>
          <w:szCs w:val="17"/>
        </w:rPr>
        <w:br w:type="page"/>
      </w:r>
    </w:p>
    <w:p w14:paraId="6339399D" w14:textId="77777777" w:rsidR="00ED55BE" w:rsidRDefault="00ED55BE" w:rsidP="00ED55BE">
      <w:pPr>
        <w:spacing w:after="480"/>
        <w:contextualSpacing/>
      </w:pPr>
      <w:r>
        <w:rPr>
          <w:b/>
          <w:bCs/>
        </w:rPr>
        <w:lastRenderedPageBreak/>
        <w:t>TABLE</w:t>
      </w:r>
      <w:r w:rsidRPr="00A83E08">
        <w:rPr>
          <w:b/>
          <w:bCs/>
        </w:rPr>
        <w:t xml:space="preserve"> </w:t>
      </w:r>
      <w:r>
        <w:rPr>
          <w:b/>
          <w:bCs/>
        </w:rPr>
        <w:t>4</w:t>
      </w:r>
      <w:r w:rsidRPr="00A83E08">
        <w:rPr>
          <w:b/>
          <w:bCs/>
        </w:rPr>
        <w:t xml:space="preserve">: </w:t>
      </w:r>
      <w:r w:rsidRPr="0062035D">
        <w:t xml:space="preserve">Usage (H4) and Collaboration Under Pressure (H4) Hypothesis Testing </w:t>
      </w:r>
    </w:p>
    <w:tbl>
      <w:tblPr>
        <w:tblW w:w="0" w:type="auto"/>
        <w:tblLook w:val="0000" w:firstRow="0" w:lastRow="0" w:firstColumn="0" w:lastColumn="0" w:noHBand="0" w:noVBand="0"/>
      </w:tblPr>
      <w:tblGrid>
        <w:gridCol w:w="1926"/>
        <w:gridCol w:w="1121"/>
        <w:gridCol w:w="1416"/>
        <w:gridCol w:w="1121"/>
        <w:gridCol w:w="1172"/>
        <w:gridCol w:w="1416"/>
        <w:gridCol w:w="1172"/>
      </w:tblGrid>
      <w:tr w:rsidR="00ED55BE" w:rsidRPr="00840AAD" w14:paraId="3A547AFC" w14:textId="77777777" w:rsidTr="009F674B">
        <w:tc>
          <w:tcPr>
            <w:tcW w:w="0" w:type="auto"/>
            <w:tcBorders>
              <w:top w:val="single" w:sz="4" w:space="0" w:color="auto"/>
              <w:left w:val="nil"/>
              <w:bottom w:val="nil"/>
              <w:right w:val="nil"/>
            </w:tcBorders>
          </w:tcPr>
          <w:p w14:paraId="25641B45"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0" w:type="auto"/>
            <w:tcBorders>
              <w:top w:val="single" w:sz="4" w:space="0" w:color="auto"/>
              <w:left w:val="nil"/>
              <w:bottom w:val="nil"/>
              <w:right w:val="nil"/>
            </w:tcBorders>
          </w:tcPr>
          <w:p w14:paraId="0C76FABD"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w:t>
            </w:r>
          </w:p>
        </w:tc>
        <w:tc>
          <w:tcPr>
            <w:tcW w:w="0" w:type="auto"/>
            <w:tcBorders>
              <w:top w:val="single" w:sz="4" w:space="0" w:color="auto"/>
              <w:left w:val="nil"/>
              <w:bottom w:val="nil"/>
              <w:right w:val="nil"/>
            </w:tcBorders>
          </w:tcPr>
          <w:p w14:paraId="4B7DE1E0"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(2)</w:t>
            </w:r>
          </w:p>
        </w:tc>
        <w:tc>
          <w:tcPr>
            <w:tcW w:w="0" w:type="auto"/>
            <w:tcBorders>
              <w:top w:val="single" w:sz="4" w:space="0" w:color="auto"/>
              <w:left w:val="nil"/>
              <w:bottom w:val="nil"/>
              <w:right w:val="nil"/>
            </w:tcBorders>
          </w:tcPr>
          <w:p w14:paraId="374F3793"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(3)</w:t>
            </w:r>
          </w:p>
        </w:tc>
        <w:tc>
          <w:tcPr>
            <w:tcW w:w="0" w:type="auto"/>
            <w:tcBorders>
              <w:top w:val="single" w:sz="4" w:space="0" w:color="auto"/>
              <w:left w:val="nil"/>
              <w:bottom w:val="nil"/>
              <w:right w:val="nil"/>
            </w:tcBorders>
          </w:tcPr>
          <w:p w14:paraId="7513DD23"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(4)</w:t>
            </w:r>
          </w:p>
        </w:tc>
        <w:tc>
          <w:tcPr>
            <w:tcW w:w="0" w:type="auto"/>
            <w:tcBorders>
              <w:top w:val="single" w:sz="4" w:space="0" w:color="auto"/>
              <w:left w:val="nil"/>
              <w:bottom w:val="nil"/>
              <w:right w:val="nil"/>
            </w:tcBorders>
          </w:tcPr>
          <w:p w14:paraId="161786A5"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(5)</w:t>
            </w:r>
          </w:p>
        </w:tc>
        <w:tc>
          <w:tcPr>
            <w:tcW w:w="0" w:type="auto"/>
            <w:tcBorders>
              <w:top w:val="single" w:sz="4" w:space="0" w:color="auto"/>
              <w:left w:val="nil"/>
              <w:bottom w:val="nil"/>
              <w:right w:val="nil"/>
            </w:tcBorders>
          </w:tcPr>
          <w:p w14:paraId="1F953665"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(6)</w:t>
            </w:r>
          </w:p>
        </w:tc>
      </w:tr>
      <w:tr w:rsidR="00ED55BE" w:rsidRPr="00840AAD" w14:paraId="15160A17" w14:textId="77777777" w:rsidTr="009F674B">
        <w:tc>
          <w:tcPr>
            <w:tcW w:w="0" w:type="auto"/>
            <w:tcBorders>
              <w:top w:val="nil"/>
              <w:left w:val="nil"/>
              <w:bottom w:val="nil"/>
              <w:right w:val="nil"/>
            </w:tcBorders>
          </w:tcPr>
          <w:p w14:paraId="55FEFB86"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0" w:type="auto"/>
            <w:tcBorders>
              <w:top w:val="nil"/>
              <w:left w:val="nil"/>
              <w:bottom w:val="nil"/>
              <w:right w:val="nil"/>
            </w:tcBorders>
          </w:tcPr>
          <w:p w14:paraId="320425B0" w14:textId="77777777" w:rsidR="00ED55BE"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Usage – MP</w:t>
            </w:r>
          </w:p>
          <w:p w14:paraId="64269AE4" w14:textId="77777777" w:rsidR="00ED55BE"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H4 Control</w:t>
            </w:r>
          </w:p>
          <w:p w14:paraId="38110162"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(High Press)</w:t>
            </w:r>
          </w:p>
        </w:tc>
        <w:tc>
          <w:tcPr>
            <w:tcW w:w="0" w:type="auto"/>
            <w:tcBorders>
              <w:top w:val="nil"/>
              <w:left w:val="nil"/>
              <w:bottom w:val="nil"/>
              <w:right w:val="nil"/>
            </w:tcBorders>
          </w:tcPr>
          <w:p w14:paraId="7F6EDD4C" w14:textId="77777777" w:rsidR="00ED55BE"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Usage – MP</w:t>
            </w:r>
          </w:p>
          <w:p w14:paraId="5B2C9E80" w14:textId="77777777" w:rsidR="00ED55BE"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H4 Main Effects</w:t>
            </w:r>
          </w:p>
          <w:p w14:paraId="59C971EF"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(High Press)</w:t>
            </w:r>
          </w:p>
        </w:tc>
        <w:tc>
          <w:tcPr>
            <w:tcW w:w="0" w:type="auto"/>
            <w:tcBorders>
              <w:top w:val="nil"/>
              <w:left w:val="nil"/>
              <w:bottom w:val="nil"/>
              <w:right w:val="nil"/>
            </w:tcBorders>
          </w:tcPr>
          <w:p w14:paraId="2024CB12" w14:textId="77777777" w:rsidR="00ED55BE"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Usage – MP</w:t>
            </w:r>
          </w:p>
          <w:p w14:paraId="3E8F44EF" w14:textId="77777777" w:rsidR="00ED55BE"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H4</w:t>
            </w:r>
          </w:p>
          <w:p w14:paraId="19546509"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(High Press)</w:t>
            </w:r>
          </w:p>
        </w:tc>
        <w:tc>
          <w:tcPr>
            <w:tcW w:w="0" w:type="auto"/>
            <w:tcBorders>
              <w:top w:val="nil"/>
              <w:left w:val="nil"/>
              <w:bottom w:val="nil"/>
              <w:right w:val="nil"/>
            </w:tcBorders>
          </w:tcPr>
          <w:p w14:paraId="55B4C670" w14:textId="6F6301A1" w:rsidR="00ED55BE"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Collab – Ast</w:t>
            </w:r>
            <w:r w:rsidR="00491335">
              <w:rPr>
                <w:rFonts w:ascii="Times New Roman" w:hAnsi="Times New Roman" w:cs="Times New Roman"/>
                <w:sz w:val="18"/>
                <w:szCs w:val="18"/>
              </w:rPr>
              <w:t>.</w:t>
            </w:r>
          </w:p>
          <w:p w14:paraId="132D8B0F" w14:textId="77777777" w:rsidR="00ED55BE"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H4 Control</w:t>
            </w:r>
          </w:p>
          <w:p w14:paraId="553C8628"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(High Press)</w:t>
            </w:r>
          </w:p>
        </w:tc>
        <w:tc>
          <w:tcPr>
            <w:tcW w:w="0" w:type="auto"/>
            <w:tcBorders>
              <w:top w:val="nil"/>
              <w:left w:val="nil"/>
              <w:bottom w:val="nil"/>
              <w:right w:val="nil"/>
            </w:tcBorders>
          </w:tcPr>
          <w:p w14:paraId="0DF37FDB" w14:textId="44427D2B" w:rsidR="00ED55BE"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Collab – Ast</w:t>
            </w:r>
            <w:r w:rsidR="00491335">
              <w:rPr>
                <w:rFonts w:ascii="Times New Roman" w:hAnsi="Times New Roman" w:cs="Times New Roman"/>
                <w:sz w:val="18"/>
                <w:szCs w:val="18"/>
              </w:rPr>
              <w:t>.</w:t>
            </w:r>
          </w:p>
          <w:p w14:paraId="517CA76F" w14:textId="77777777" w:rsidR="00ED55BE"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H4 Main Effects</w:t>
            </w:r>
          </w:p>
          <w:p w14:paraId="363033FA"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(High Press)</w:t>
            </w:r>
          </w:p>
        </w:tc>
        <w:tc>
          <w:tcPr>
            <w:tcW w:w="0" w:type="auto"/>
            <w:tcBorders>
              <w:top w:val="nil"/>
              <w:left w:val="nil"/>
              <w:bottom w:val="nil"/>
              <w:right w:val="nil"/>
            </w:tcBorders>
          </w:tcPr>
          <w:p w14:paraId="7246D1D0" w14:textId="45C8A1E1" w:rsidR="00ED55BE"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Collab – Ast</w:t>
            </w:r>
            <w:r w:rsidR="00491335">
              <w:rPr>
                <w:rFonts w:ascii="Times New Roman" w:hAnsi="Times New Roman" w:cs="Times New Roman"/>
                <w:sz w:val="18"/>
                <w:szCs w:val="18"/>
              </w:rPr>
              <w:t>.</w:t>
            </w:r>
          </w:p>
          <w:p w14:paraId="21EC0A28" w14:textId="77777777" w:rsidR="00ED55BE"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H4</w:t>
            </w:r>
          </w:p>
          <w:p w14:paraId="774E6217"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(High Press)</w:t>
            </w:r>
          </w:p>
        </w:tc>
      </w:tr>
      <w:tr w:rsidR="00ED55BE" w:rsidRPr="003614B6" w14:paraId="6C5E0CE0" w14:textId="77777777" w:rsidTr="009F674B">
        <w:tc>
          <w:tcPr>
            <w:tcW w:w="0" w:type="auto"/>
            <w:tcBorders>
              <w:top w:val="single" w:sz="4" w:space="0" w:color="auto"/>
              <w:left w:val="nil"/>
              <w:bottom w:val="nil"/>
              <w:right w:val="nil"/>
            </w:tcBorders>
          </w:tcPr>
          <w:p w14:paraId="098DC00B"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2"/>
                <w:szCs w:val="12"/>
              </w:rPr>
            </w:pPr>
          </w:p>
        </w:tc>
        <w:tc>
          <w:tcPr>
            <w:tcW w:w="0" w:type="auto"/>
            <w:tcBorders>
              <w:top w:val="single" w:sz="4" w:space="0" w:color="auto"/>
              <w:left w:val="nil"/>
              <w:bottom w:val="nil"/>
              <w:right w:val="nil"/>
            </w:tcBorders>
          </w:tcPr>
          <w:p w14:paraId="1E0D1581" w14:textId="77777777" w:rsidR="00ED55BE" w:rsidRPr="003614B6" w:rsidRDefault="00ED55BE" w:rsidP="009F674B">
            <w:pPr>
              <w:widowControl w:val="0"/>
              <w:autoSpaceDE w:val="0"/>
              <w:autoSpaceDN w:val="0"/>
              <w:adjustRightInd w:val="0"/>
              <w:spacing w:after="0" w:line="240" w:lineRule="auto"/>
              <w:jc w:val="center"/>
              <w:rPr>
                <w:rFonts w:ascii="Times New Roman" w:hAnsi="Times New Roman" w:cs="Times New Roman"/>
                <w:sz w:val="12"/>
                <w:szCs w:val="12"/>
              </w:rPr>
            </w:pPr>
          </w:p>
        </w:tc>
        <w:tc>
          <w:tcPr>
            <w:tcW w:w="0" w:type="auto"/>
            <w:tcBorders>
              <w:top w:val="single" w:sz="4" w:space="0" w:color="auto"/>
              <w:left w:val="nil"/>
              <w:bottom w:val="nil"/>
              <w:right w:val="nil"/>
            </w:tcBorders>
          </w:tcPr>
          <w:p w14:paraId="76FEAF7B" w14:textId="77777777" w:rsidR="00ED55BE" w:rsidRPr="003614B6" w:rsidRDefault="00ED55BE" w:rsidP="009F674B">
            <w:pPr>
              <w:widowControl w:val="0"/>
              <w:autoSpaceDE w:val="0"/>
              <w:autoSpaceDN w:val="0"/>
              <w:adjustRightInd w:val="0"/>
              <w:spacing w:after="0" w:line="240" w:lineRule="auto"/>
              <w:jc w:val="center"/>
              <w:rPr>
                <w:rFonts w:ascii="Times New Roman" w:hAnsi="Times New Roman" w:cs="Times New Roman"/>
                <w:sz w:val="12"/>
                <w:szCs w:val="12"/>
              </w:rPr>
            </w:pPr>
          </w:p>
        </w:tc>
        <w:tc>
          <w:tcPr>
            <w:tcW w:w="0" w:type="auto"/>
            <w:tcBorders>
              <w:top w:val="single" w:sz="4" w:space="0" w:color="auto"/>
              <w:left w:val="nil"/>
              <w:bottom w:val="nil"/>
              <w:right w:val="nil"/>
            </w:tcBorders>
          </w:tcPr>
          <w:p w14:paraId="239EF5AD" w14:textId="77777777" w:rsidR="00ED55BE" w:rsidRPr="003614B6" w:rsidRDefault="00ED55BE" w:rsidP="009F674B">
            <w:pPr>
              <w:widowControl w:val="0"/>
              <w:autoSpaceDE w:val="0"/>
              <w:autoSpaceDN w:val="0"/>
              <w:adjustRightInd w:val="0"/>
              <w:spacing w:after="0" w:line="240" w:lineRule="auto"/>
              <w:jc w:val="center"/>
              <w:rPr>
                <w:rFonts w:ascii="Times New Roman" w:hAnsi="Times New Roman" w:cs="Times New Roman"/>
                <w:sz w:val="12"/>
                <w:szCs w:val="12"/>
              </w:rPr>
            </w:pPr>
          </w:p>
        </w:tc>
        <w:tc>
          <w:tcPr>
            <w:tcW w:w="0" w:type="auto"/>
            <w:tcBorders>
              <w:top w:val="single" w:sz="4" w:space="0" w:color="auto"/>
              <w:left w:val="nil"/>
              <w:bottom w:val="nil"/>
              <w:right w:val="nil"/>
            </w:tcBorders>
          </w:tcPr>
          <w:p w14:paraId="2443A838" w14:textId="77777777" w:rsidR="00ED55BE" w:rsidRPr="003614B6" w:rsidRDefault="00ED55BE" w:rsidP="009F674B">
            <w:pPr>
              <w:widowControl w:val="0"/>
              <w:autoSpaceDE w:val="0"/>
              <w:autoSpaceDN w:val="0"/>
              <w:adjustRightInd w:val="0"/>
              <w:spacing w:after="0" w:line="240" w:lineRule="auto"/>
              <w:jc w:val="center"/>
              <w:rPr>
                <w:rFonts w:ascii="Times New Roman" w:hAnsi="Times New Roman" w:cs="Times New Roman"/>
                <w:sz w:val="12"/>
                <w:szCs w:val="12"/>
              </w:rPr>
            </w:pPr>
          </w:p>
        </w:tc>
        <w:tc>
          <w:tcPr>
            <w:tcW w:w="0" w:type="auto"/>
            <w:tcBorders>
              <w:top w:val="single" w:sz="4" w:space="0" w:color="auto"/>
              <w:left w:val="nil"/>
              <w:bottom w:val="nil"/>
              <w:right w:val="nil"/>
            </w:tcBorders>
          </w:tcPr>
          <w:p w14:paraId="529932ED" w14:textId="77777777" w:rsidR="00ED55BE" w:rsidRPr="003614B6" w:rsidRDefault="00ED55BE" w:rsidP="009F674B">
            <w:pPr>
              <w:widowControl w:val="0"/>
              <w:autoSpaceDE w:val="0"/>
              <w:autoSpaceDN w:val="0"/>
              <w:adjustRightInd w:val="0"/>
              <w:spacing w:after="0" w:line="240" w:lineRule="auto"/>
              <w:jc w:val="center"/>
              <w:rPr>
                <w:rFonts w:ascii="Times New Roman" w:hAnsi="Times New Roman" w:cs="Times New Roman"/>
                <w:sz w:val="12"/>
                <w:szCs w:val="12"/>
              </w:rPr>
            </w:pPr>
          </w:p>
        </w:tc>
        <w:tc>
          <w:tcPr>
            <w:tcW w:w="0" w:type="auto"/>
            <w:tcBorders>
              <w:top w:val="single" w:sz="4" w:space="0" w:color="auto"/>
              <w:left w:val="nil"/>
              <w:bottom w:val="nil"/>
              <w:right w:val="nil"/>
            </w:tcBorders>
          </w:tcPr>
          <w:p w14:paraId="5A438BFB" w14:textId="77777777" w:rsidR="00ED55BE" w:rsidRPr="003614B6" w:rsidRDefault="00ED55BE" w:rsidP="009F674B">
            <w:pPr>
              <w:widowControl w:val="0"/>
              <w:autoSpaceDE w:val="0"/>
              <w:autoSpaceDN w:val="0"/>
              <w:adjustRightInd w:val="0"/>
              <w:spacing w:after="0" w:line="240" w:lineRule="auto"/>
              <w:jc w:val="center"/>
              <w:rPr>
                <w:rFonts w:ascii="Times New Roman" w:hAnsi="Times New Roman" w:cs="Times New Roman"/>
                <w:sz w:val="12"/>
                <w:szCs w:val="12"/>
              </w:rPr>
            </w:pPr>
          </w:p>
        </w:tc>
      </w:tr>
      <w:tr w:rsidR="00ED55BE" w:rsidRPr="00840AAD" w14:paraId="68F65998" w14:textId="77777777" w:rsidTr="009F674B">
        <w:tc>
          <w:tcPr>
            <w:tcW w:w="0" w:type="auto"/>
            <w:tcBorders>
              <w:top w:val="nil"/>
              <w:left w:val="nil"/>
              <w:bottom w:val="nil"/>
              <w:right w:val="nil"/>
            </w:tcBorders>
          </w:tcPr>
          <w:p w14:paraId="6F20CE68"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0C3CF8">
              <w:rPr>
                <w:rFonts w:ascii="Times New Roman" w:hAnsi="Times New Roman" w:cs="Times New Roman"/>
                <w:sz w:val="18"/>
                <w:szCs w:val="18"/>
              </w:rPr>
              <w:t>Age</w:t>
            </w:r>
          </w:p>
        </w:tc>
        <w:tc>
          <w:tcPr>
            <w:tcW w:w="0" w:type="auto"/>
            <w:tcBorders>
              <w:top w:val="nil"/>
              <w:left w:val="nil"/>
              <w:bottom w:val="nil"/>
              <w:right w:val="nil"/>
            </w:tcBorders>
          </w:tcPr>
          <w:p w14:paraId="589B4E50"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-0.105</w:t>
            </w:r>
          </w:p>
        </w:tc>
        <w:tc>
          <w:tcPr>
            <w:tcW w:w="0" w:type="auto"/>
            <w:tcBorders>
              <w:top w:val="nil"/>
              <w:left w:val="nil"/>
              <w:bottom w:val="nil"/>
              <w:right w:val="nil"/>
            </w:tcBorders>
          </w:tcPr>
          <w:p w14:paraId="59182781"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-0.158</w:t>
            </w:r>
          </w:p>
        </w:tc>
        <w:tc>
          <w:tcPr>
            <w:tcW w:w="0" w:type="auto"/>
            <w:tcBorders>
              <w:top w:val="nil"/>
              <w:left w:val="nil"/>
              <w:bottom w:val="nil"/>
              <w:right w:val="nil"/>
            </w:tcBorders>
          </w:tcPr>
          <w:p w14:paraId="0EB074E8"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-0.150</w:t>
            </w:r>
          </w:p>
        </w:tc>
        <w:tc>
          <w:tcPr>
            <w:tcW w:w="0" w:type="auto"/>
            <w:tcBorders>
              <w:top w:val="nil"/>
              <w:left w:val="nil"/>
              <w:bottom w:val="nil"/>
              <w:right w:val="nil"/>
            </w:tcBorders>
          </w:tcPr>
          <w:p w14:paraId="2281911F"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-0.0953</w:t>
            </w:r>
          </w:p>
        </w:tc>
        <w:tc>
          <w:tcPr>
            <w:tcW w:w="0" w:type="auto"/>
            <w:tcBorders>
              <w:top w:val="nil"/>
              <w:left w:val="nil"/>
              <w:bottom w:val="nil"/>
              <w:right w:val="nil"/>
            </w:tcBorders>
          </w:tcPr>
          <w:p w14:paraId="5FA90583"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-0.0504</w:t>
            </w:r>
          </w:p>
        </w:tc>
        <w:tc>
          <w:tcPr>
            <w:tcW w:w="0" w:type="auto"/>
            <w:tcBorders>
              <w:top w:val="nil"/>
              <w:left w:val="nil"/>
              <w:bottom w:val="nil"/>
              <w:right w:val="nil"/>
            </w:tcBorders>
          </w:tcPr>
          <w:p w14:paraId="724555B8"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-0.0613</w:t>
            </w:r>
          </w:p>
        </w:tc>
      </w:tr>
      <w:tr w:rsidR="00ED55BE" w:rsidRPr="00840AAD" w14:paraId="371382C2" w14:textId="77777777" w:rsidTr="009F674B">
        <w:tc>
          <w:tcPr>
            <w:tcW w:w="0" w:type="auto"/>
            <w:tcBorders>
              <w:top w:val="nil"/>
              <w:left w:val="nil"/>
              <w:bottom w:val="nil"/>
              <w:right w:val="nil"/>
            </w:tcBorders>
          </w:tcPr>
          <w:p w14:paraId="4DD80FD5"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0" w:type="auto"/>
            <w:tcBorders>
              <w:top w:val="nil"/>
              <w:left w:val="nil"/>
              <w:bottom w:val="nil"/>
              <w:right w:val="nil"/>
            </w:tcBorders>
          </w:tcPr>
          <w:p w14:paraId="74E442A1"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(0.110)</w:t>
            </w:r>
          </w:p>
        </w:tc>
        <w:tc>
          <w:tcPr>
            <w:tcW w:w="0" w:type="auto"/>
            <w:tcBorders>
              <w:top w:val="nil"/>
              <w:left w:val="nil"/>
              <w:bottom w:val="nil"/>
              <w:right w:val="nil"/>
            </w:tcBorders>
          </w:tcPr>
          <w:p w14:paraId="73DD1C09"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(0.104)</w:t>
            </w:r>
          </w:p>
        </w:tc>
        <w:tc>
          <w:tcPr>
            <w:tcW w:w="0" w:type="auto"/>
            <w:tcBorders>
              <w:top w:val="nil"/>
              <w:left w:val="nil"/>
              <w:bottom w:val="nil"/>
              <w:right w:val="nil"/>
            </w:tcBorders>
          </w:tcPr>
          <w:p w14:paraId="048987B9"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(0.104)</w:t>
            </w:r>
          </w:p>
        </w:tc>
        <w:tc>
          <w:tcPr>
            <w:tcW w:w="0" w:type="auto"/>
            <w:tcBorders>
              <w:top w:val="nil"/>
              <w:left w:val="nil"/>
              <w:bottom w:val="nil"/>
              <w:right w:val="nil"/>
            </w:tcBorders>
          </w:tcPr>
          <w:p w14:paraId="2B2880D3"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(0.108)</w:t>
            </w:r>
          </w:p>
        </w:tc>
        <w:tc>
          <w:tcPr>
            <w:tcW w:w="0" w:type="auto"/>
            <w:tcBorders>
              <w:top w:val="nil"/>
              <w:left w:val="nil"/>
              <w:bottom w:val="nil"/>
              <w:right w:val="nil"/>
            </w:tcBorders>
          </w:tcPr>
          <w:p w14:paraId="4BE2F678"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(0.115)</w:t>
            </w:r>
          </w:p>
        </w:tc>
        <w:tc>
          <w:tcPr>
            <w:tcW w:w="0" w:type="auto"/>
            <w:tcBorders>
              <w:top w:val="nil"/>
              <w:left w:val="nil"/>
              <w:bottom w:val="nil"/>
              <w:right w:val="nil"/>
            </w:tcBorders>
          </w:tcPr>
          <w:p w14:paraId="5D162EF0"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(0.117)</w:t>
            </w:r>
          </w:p>
        </w:tc>
      </w:tr>
      <w:tr w:rsidR="00ED55BE" w:rsidRPr="003614B6" w14:paraId="5BE2B3C8" w14:textId="77777777" w:rsidTr="009F674B">
        <w:tc>
          <w:tcPr>
            <w:tcW w:w="0" w:type="auto"/>
            <w:tcBorders>
              <w:top w:val="nil"/>
              <w:left w:val="nil"/>
              <w:bottom w:val="nil"/>
              <w:right w:val="nil"/>
            </w:tcBorders>
          </w:tcPr>
          <w:p w14:paraId="028C1097"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5265289A"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0DD37B2F"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05297F63"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2408AD1E"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7BE61B8E"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45BC179D"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r>
      <w:tr w:rsidR="00ED55BE" w:rsidRPr="00840AAD" w14:paraId="0C66ADCA" w14:textId="77777777" w:rsidTr="009F674B">
        <w:tc>
          <w:tcPr>
            <w:tcW w:w="0" w:type="auto"/>
            <w:tcBorders>
              <w:top w:val="nil"/>
              <w:left w:val="nil"/>
              <w:bottom w:val="nil"/>
              <w:right w:val="nil"/>
            </w:tcBorders>
          </w:tcPr>
          <w:p w14:paraId="2317E004"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0C3CF8">
              <w:rPr>
                <w:rFonts w:ascii="Times New Roman" w:hAnsi="Times New Roman" w:cs="Times New Roman"/>
                <w:sz w:val="18"/>
                <w:szCs w:val="18"/>
              </w:rPr>
              <w:t>Age Squared</w:t>
            </w:r>
          </w:p>
        </w:tc>
        <w:tc>
          <w:tcPr>
            <w:tcW w:w="0" w:type="auto"/>
            <w:tcBorders>
              <w:top w:val="nil"/>
              <w:left w:val="nil"/>
              <w:bottom w:val="nil"/>
              <w:right w:val="nil"/>
            </w:tcBorders>
          </w:tcPr>
          <w:p w14:paraId="65F9C38E"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0.00182</w:t>
            </w:r>
          </w:p>
        </w:tc>
        <w:tc>
          <w:tcPr>
            <w:tcW w:w="0" w:type="auto"/>
            <w:tcBorders>
              <w:top w:val="nil"/>
              <w:left w:val="nil"/>
              <w:bottom w:val="nil"/>
              <w:right w:val="nil"/>
            </w:tcBorders>
          </w:tcPr>
          <w:p w14:paraId="39D01114"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0.00274</w:t>
            </w:r>
          </w:p>
        </w:tc>
        <w:tc>
          <w:tcPr>
            <w:tcW w:w="0" w:type="auto"/>
            <w:tcBorders>
              <w:top w:val="nil"/>
              <w:left w:val="nil"/>
              <w:bottom w:val="nil"/>
              <w:right w:val="nil"/>
            </w:tcBorders>
          </w:tcPr>
          <w:p w14:paraId="7E2BF4B8"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0.00258</w:t>
            </w:r>
          </w:p>
        </w:tc>
        <w:tc>
          <w:tcPr>
            <w:tcW w:w="0" w:type="auto"/>
            <w:tcBorders>
              <w:top w:val="nil"/>
              <w:left w:val="nil"/>
              <w:bottom w:val="nil"/>
              <w:right w:val="nil"/>
            </w:tcBorders>
          </w:tcPr>
          <w:p w14:paraId="7758297B"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0.00182</w:t>
            </w:r>
          </w:p>
        </w:tc>
        <w:tc>
          <w:tcPr>
            <w:tcW w:w="0" w:type="auto"/>
            <w:tcBorders>
              <w:top w:val="nil"/>
              <w:left w:val="nil"/>
              <w:bottom w:val="nil"/>
              <w:right w:val="nil"/>
            </w:tcBorders>
          </w:tcPr>
          <w:p w14:paraId="0C3C5098"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0.00103</w:t>
            </w:r>
          </w:p>
        </w:tc>
        <w:tc>
          <w:tcPr>
            <w:tcW w:w="0" w:type="auto"/>
            <w:tcBorders>
              <w:top w:val="nil"/>
              <w:left w:val="nil"/>
              <w:bottom w:val="nil"/>
              <w:right w:val="nil"/>
            </w:tcBorders>
          </w:tcPr>
          <w:p w14:paraId="00EC82E8"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0.00128</w:t>
            </w:r>
          </w:p>
        </w:tc>
      </w:tr>
      <w:tr w:rsidR="00ED55BE" w:rsidRPr="00840AAD" w14:paraId="55D27124" w14:textId="77777777" w:rsidTr="009F674B">
        <w:tc>
          <w:tcPr>
            <w:tcW w:w="0" w:type="auto"/>
            <w:tcBorders>
              <w:top w:val="nil"/>
              <w:left w:val="nil"/>
              <w:bottom w:val="nil"/>
              <w:right w:val="nil"/>
            </w:tcBorders>
          </w:tcPr>
          <w:p w14:paraId="5A25D801"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0" w:type="auto"/>
            <w:tcBorders>
              <w:top w:val="nil"/>
              <w:left w:val="nil"/>
              <w:bottom w:val="nil"/>
              <w:right w:val="nil"/>
            </w:tcBorders>
          </w:tcPr>
          <w:p w14:paraId="78DC777D"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(0.00199)</w:t>
            </w:r>
          </w:p>
        </w:tc>
        <w:tc>
          <w:tcPr>
            <w:tcW w:w="0" w:type="auto"/>
            <w:tcBorders>
              <w:top w:val="nil"/>
              <w:left w:val="nil"/>
              <w:bottom w:val="nil"/>
              <w:right w:val="nil"/>
            </w:tcBorders>
          </w:tcPr>
          <w:p w14:paraId="3CE0E5C1"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(0.00187)</w:t>
            </w:r>
          </w:p>
        </w:tc>
        <w:tc>
          <w:tcPr>
            <w:tcW w:w="0" w:type="auto"/>
            <w:tcBorders>
              <w:top w:val="nil"/>
              <w:left w:val="nil"/>
              <w:bottom w:val="nil"/>
              <w:right w:val="nil"/>
            </w:tcBorders>
          </w:tcPr>
          <w:p w14:paraId="1ADAF3F5"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(0.00186)</w:t>
            </w:r>
          </w:p>
        </w:tc>
        <w:tc>
          <w:tcPr>
            <w:tcW w:w="0" w:type="auto"/>
            <w:tcBorders>
              <w:top w:val="nil"/>
              <w:left w:val="nil"/>
              <w:bottom w:val="nil"/>
              <w:right w:val="nil"/>
            </w:tcBorders>
          </w:tcPr>
          <w:p w14:paraId="5CCDC57C"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(0.00196)</w:t>
            </w:r>
          </w:p>
        </w:tc>
        <w:tc>
          <w:tcPr>
            <w:tcW w:w="0" w:type="auto"/>
            <w:tcBorders>
              <w:top w:val="nil"/>
              <w:left w:val="nil"/>
              <w:bottom w:val="nil"/>
              <w:right w:val="nil"/>
            </w:tcBorders>
          </w:tcPr>
          <w:p w14:paraId="5D1E0AD3"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(0.00209)</w:t>
            </w:r>
          </w:p>
        </w:tc>
        <w:tc>
          <w:tcPr>
            <w:tcW w:w="0" w:type="auto"/>
            <w:tcBorders>
              <w:top w:val="nil"/>
              <w:left w:val="nil"/>
              <w:bottom w:val="nil"/>
              <w:right w:val="nil"/>
            </w:tcBorders>
          </w:tcPr>
          <w:p w14:paraId="64922641"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(0.00212)</w:t>
            </w:r>
          </w:p>
        </w:tc>
      </w:tr>
      <w:tr w:rsidR="00ED55BE" w:rsidRPr="003614B6" w14:paraId="1A32CB0B" w14:textId="77777777" w:rsidTr="009F674B">
        <w:tc>
          <w:tcPr>
            <w:tcW w:w="0" w:type="auto"/>
            <w:tcBorders>
              <w:top w:val="nil"/>
              <w:left w:val="nil"/>
              <w:bottom w:val="nil"/>
              <w:right w:val="nil"/>
            </w:tcBorders>
          </w:tcPr>
          <w:p w14:paraId="054B50A4"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35615FE5"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73A8B67F"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2A6E0BF7"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5ACDD6E0"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25B9288B"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4B5515D1"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r>
      <w:tr w:rsidR="00ED55BE" w:rsidRPr="00840AAD" w14:paraId="008E4658" w14:textId="77777777" w:rsidTr="009F674B">
        <w:tc>
          <w:tcPr>
            <w:tcW w:w="0" w:type="auto"/>
            <w:tcBorders>
              <w:top w:val="nil"/>
              <w:left w:val="nil"/>
              <w:bottom w:val="nil"/>
              <w:right w:val="nil"/>
            </w:tcBorders>
          </w:tcPr>
          <w:p w14:paraId="29A42FDA"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0C3CF8">
              <w:rPr>
                <w:rFonts w:ascii="Times New Roman" w:hAnsi="Times New Roman" w:cs="Times New Roman"/>
                <w:sz w:val="18"/>
                <w:szCs w:val="18"/>
              </w:rPr>
              <w:t xml:space="preserve">Games in the </w:t>
            </w:r>
          </w:p>
        </w:tc>
        <w:tc>
          <w:tcPr>
            <w:tcW w:w="0" w:type="auto"/>
            <w:tcBorders>
              <w:top w:val="nil"/>
              <w:left w:val="nil"/>
              <w:bottom w:val="nil"/>
              <w:right w:val="nil"/>
            </w:tcBorders>
          </w:tcPr>
          <w:p w14:paraId="1ACC8348" w14:textId="462A112B"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0.107</w:t>
            </w:r>
          </w:p>
        </w:tc>
        <w:tc>
          <w:tcPr>
            <w:tcW w:w="0" w:type="auto"/>
            <w:tcBorders>
              <w:top w:val="nil"/>
              <w:left w:val="nil"/>
              <w:bottom w:val="nil"/>
              <w:right w:val="nil"/>
            </w:tcBorders>
          </w:tcPr>
          <w:p w14:paraId="32D526C4" w14:textId="7DE3A6E2"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0.0832</w:t>
            </w:r>
          </w:p>
        </w:tc>
        <w:tc>
          <w:tcPr>
            <w:tcW w:w="0" w:type="auto"/>
            <w:tcBorders>
              <w:top w:val="nil"/>
              <w:left w:val="nil"/>
              <w:bottom w:val="nil"/>
              <w:right w:val="nil"/>
            </w:tcBorders>
          </w:tcPr>
          <w:p w14:paraId="363CFD3A" w14:textId="75581CFD"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0.0832</w:t>
            </w:r>
          </w:p>
        </w:tc>
        <w:tc>
          <w:tcPr>
            <w:tcW w:w="0" w:type="auto"/>
            <w:tcBorders>
              <w:top w:val="nil"/>
              <w:left w:val="nil"/>
              <w:bottom w:val="nil"/>
              <w:right w:val="nil"/>
            </w:tcBorders>
          </w:tcPr>
          <w:p w14:paraId="5CCB739C"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-0.0156</w:t>
            </w:r>
          </w:p>
        </w:tc>
        <w:tc>
          <w:tcPr>
            <w:tcW w:w="0" w:type="auto"/>
            <w:tcBorders>
              <w:top w:val="nil"/>
              <w:left w:val="nil"/>
              <w:bottom w:val="nil"/>
              <w:right w:val="nil"/>
            </w:tcBorders>
          </w:tcPr>
          <w:p w14:paraId="041F03D6"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-0.0202</w:t>
            </w:r>
          </w:p>
        </w:tc>
        <w:tc>
          <w:tcPr>
            <w:tcW w:w="0" w:type="auto"/>
            <w:tcBorders>
              <w:top w:val="nil"/>
              <w:left w:val="nil"/>
              <w:bottom w:val="nil"/>
              <w:right w:val="nil"/>
            </w:tcBorders>
          </w:tcPr>
          <w:p w14:paraId="34E2EC41"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-0.0188</w:t>
            </w:r>
          </w:p>
        </w:tc>
      </w:tr>
      <w:tr w:rsidR="00ED55BE" w:rsidRPr="00840AAD" w14:paraId="420A29CE" w14:textId="77777777" w:rsidTr="009F674B">
        <w:tc>
          <w:tcPr>
            <w:tcW w:w="0" w:type="auto"/>
            <w:tcBorders>
              <w:top w:val="nil"/>
              <w:left w:val="nil"/>
              <w:bottom w:val="nil"/>
              <w:right w:val="nil"/>
            </w:tcBorders>
          </w:tcPr>
          <w:p w14:paraId="6D2D5171"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0C3CF8">
              <w:rPr>
                <w:rFonts w:ascii="Times New Roman" w:hAnsi="Times New Roman" w:cs="Times New Roman"/>
                <w:sz w:val="18"/>
                <w:szCs w:val="18"/>
              </w:rPr>
              <w:t>Season</w:t>
            </w:r>
          </w:p>
        </w:tc>
        <w:tc>
          <w:tcPr>
            <w:tcW w:w="0" w:type="auto"/>
            <w:tcBorders>
              <w:top w:val="nil"/>
              <w:left w:val="nil"/>
              <w:bottom w:val="nil"/>
              <w:right w:val="nil"/>
            </w:tcBorders>
          </w:tcPr>
          <w:p w14:paraId="7E9A5415"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(0.0207)</w:t>
            </w:r>
          </w:p>
        </w:tc>
        <w:tc>
          <w:tcPr>
            <w:tcW w:w="0" w:type="auto"/>
            <w:tcBorders>
              <w:top w:val="nil"/>
              <w:left w:val="nil"/>
              <w:bottom w:val="nil"/>
              <w:right w:val="nil"/>
            </w:tcBorders>
          </w:tcPr>
          <w:p w14:paraId="0198B4ED"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(0.0203)</w:t>
            </w:r>
          </w:p>
        </w:tc>
        <w:tc>
          <w:tcPr>
            <w:tcW w:w="0" w:type="auto"/>
            <w:tcBorders>
              <w:top w:val="nil"/>
              <w:left w:val="nil"/>
              <w:bottom w:val="nil"/>
              <w:right w:val="nil"/>
            </w:tcBorders>
          </w:tcPr>
          <w:p w14:paraId="5A618EFC"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(0.0202)</w:t>
            </w:r>
          </w:p>
        </w:tc>
        <w:tc>
          <w:tcPr>
            <w:tcW w:w="0" w:type="auto"/>
            <w:tcBorders>
              <w:top w:val="nil"/>
              <w:left w:val="nil"/>
              <w:bottom w:val="nil"/>
              <w:right w:val="nil"/>
            </w:tcBorders>
          </w:tcPr>
          <w:p w14:paraId="6BB73DCD"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(0.0221)</w:t>
            </w:r>
          </w:p>
        </w:tc>
        <w:tc>
          <w:tcPr>
            <w:tcW w:w="0" w:type="auto"/>
            <w:tcBorders>
              <w:top w:val="nil"/>
              <w:left w:val="nil"/>
              <w:bottom w:val="nil"/>
              <w:right w:val="nil"/>
            </w:tcBorders>
          </w:tcPr>
          <w:p w14:paraId="6FCAC81F"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(0.0228)</w:t>
            </w:r>
          </w:p>
        </w:tc>
        <w:tc>
          <w:tcPr>
            <w:tcW w:w="0" w:type="auto"/>
            <w:tcBorders>
              <w:top w:val="nil"/>
              <w:left w:val="nil"/>
              <w:bottom w:val="nil"/>
              <w:right w:val="nil"/>
            </w:tcBorders>
          </w:tcPr>
          <w:p w14:paraId="516C47C5"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(0.0228)</w:t>
            </w:r>
          </w:p>
        </w:tc>
      </w:tr>
      <w:tr w:rsidR="00ED55BE" w:rsidRPr="003614B6" w14:paraId="1D7AE165" w14:textId="77777777" w:rsidTr="009F674B">
        <w:tc>
          <w:tcPr>
            <w:tcW w:w="0" w:type="auto"/>
            <w:tcBorders>
              <w:top w:val="nil"/>
              <w:left w:val="nil"/>
              <w:bottom w:val="nil"/>
              <w:right w:val="nil"/>
            </w:tcBorders>
          </w:tcPr>
          <w:p w14:paraId="1AF2AA7E"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6A835167"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4AD6CE02"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2DAA0AA7"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6F678008"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70A7AB2A"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6B5E58A0"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r>
      <w:tr w:rsidR="00ED55BE" w:rsidRPr="00840AAD" w14:paraId="6914D9DD" w14:textId="77777777" w:rsidTr="009F674B">
        <w:tc>
          <w:tcPr>
            <w:tcW w:w="0" w:type="auto"/>
            <w:tcBorders>
              <w:top w:val="nil"/>
              <w:left w:val="nil"/>
              <w:bottom w:val="nil"/>
              <w:right w:val="nil"/>
            </w:tcBorders>
          </w:tcPr>
          <w:p w14:paraId="0E25AF7E" w14:textId="12188F9F"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0C3CF8">
              <w:rPr>
                <w:rFonts w:ascii="Times New Roman" w:hAnsi="Times New Roman" w:cs="Times New Roman"/>
                <w:sz w:val="18"/>
                <w:szCs w:val="18"/>
              </w:rPr>
              <w:t xml:space="preserve">Previous </w:t>
            </w:r>
          </w:p>
        </w:tc>
        <w:tc>
          <w:tcPr>
            <w:tcW w:w="0" w:type="auto"/>
            <w:tcBorders>
              <w:top w:val="nil"/>
              <w:left w:val="nil"/>
              <w:bottom w:val="nil"/>
              <w:right w:val="nil"/>
            </w:tcBorders>
          </w:tcPr>
          <w:p w14:paraId="56CA3968" w14:textId="502D23A6"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-1.667</w:t>
            </w:r>
          </w:p>
        </w:tc>
        <w:tc>
          <w:tcPr>
            <w:tcW w:w="0" w:type="auto"/>
            <w:tcBorders>
              <w:top w:val="nil"/>
              <w:left w:val="nil"/>
              <w:bottom w:val="nil"/>
              <w:right w:val="nil"/>
            </w:tcBorders>
          </w:tcPr>
          <w:p w14:paraId="2709334F" w14:textId="7767B431"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-1.608</w:t>
            </w:r>
          </w:p>
        </w:tc>
        <w:tc>
          <w:tcPr>
            <w:tcW w:w="0" w:type="auto"/>
            <w:tcBorders>
              <w:top w:val="nil"/>
              <w:left w:val="nil"/>
              <w:bottom w:val="nil"/>
              <w:right w:val="nil"/>
            </w:tcBorders>
          </w:tcPr>
          <w:p w14:paraId="27022016" w14:textId="11FFADDC"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-1.610</w:t>
            </w:r>
          </w:p>
        </w:tc>
        <w:tc>
          <w:tcPr>
            <w:tcW w:w="0" w:type="auto"/>
            <w:tcBorders>
              <w:top w:val="nil"/>
              <w:left w:val="nil"/>
              <w:bottom w:val="nil"/>
              <w:right w:val="nil"/>
            </w:tcBorders>
          </w:tcPr>
          <w:p w14:paraId="1795C349" w14:textId="397FC10B"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0.965</w:t>
            </w:r>
          </w:p>
        </w:tc>
        <w:tc>
          <w:tcPr>
            <w:tcW w:w="0" w:type="auto"/>
            <w:tcBorders>
              <w:top w:val="nil"/>
              <w:left w:val="nil"/>
              <w:bottom w:val="nil"/>
              <w:right w:val="nil"/>
            </w:tcBorders>
          </w:tcPr>
          <w:p w14:paraId="67719272" w14:textId="3B6167B2"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1.021</w:t>
            </w:r>
          </w:p>
        </w:tc>
        <w:tc>
          <w:tcPr>
            <w:tcW w:w="0" w:type="auto"/>
            <w:tcBorders>
              <w:top w:val="nil"/>
              <w:left w:val="nil"/>
              <w:bottom w:val="nil"/>
              <w:right w:val="nil"/>
            </w:tcBorders>
          </w:tcPr>
          <w:p w14:paraId="0B0C11D5" w14:textId="3483B0E4"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0.931</w:t>
            </w:r>
          </w:p>
        </w:tc>
      </w:tr>
      <w:tr w:rsidR="00ED55BE" w:rsidRPr="00840AAD" w14:paraId="401E9D59" w14:textId="77777777" w:rsidTr="009F674B">
        <w:tc>
          <w:tcPr>
            <w:tcW w:w="0" w:type="auto"/>
            <w:tcBorders>
              <w:top w:val="nil"/>
              <w:left w:val="nil"/>
              <w:bottom w:val="nil"/>
              <w:right w:val="nil"/>
            </w:tcBorders>
          </w:tcPr>
          <w:p w14:paraId="5FF6EA0B"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0C3CF8">
              <w:rPr>
                <w:rFonts w:ascii="Times New Roman" w:hAnsi="Times New Roman" w:cs="Times New Roman"/>
                <w:sz w:val="18"/>
                <w:szCs w:val="18"/>
              </w:rPr>
              <w:t>Record</w:t>
            </w:r>
          </w:p>
        </w:tc>
        <w:tc>
          <w:tcPr>
            <w:tcW w:w="0" w:type="auto"/>
            <w:tcBorders>
              <w:top w:val="nil"/>
              <w:left w:val="nil"/>
              <w:bottom w:val="nil"/>
              <w:right w:val="nil"/>
            </w:tcBorders>
          </w:tcPr>
          <w:p w14:paraId="1E7DA461"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(0.371)</w:t>
            </w:r>
          </w:p>
        </w:tc>
        <w:tc>
          <w:tcPr>
            <w:tcW w:w="0" w:type="auto"/>
            <w:tcBorders>
              <w:top w:val="nil"/>
              <w:left w:val="nil"/>
              <w:bottom w:val="nil"/>
              <w:right w:val="nil"/>
            </w:tcBorders>
          </w:tcPr>
          <w:p w14:paraId="5517E4CB"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(0.371)</w:t>
            </w:r>
          </w:p>
        </w:tc>
        <w:tc>
          <w:tcPr>
            <w:tcW w:w="0" w:type="auto"/>
            <w:tcBorders>
              <w:top w:val="nil"/>
              <w:left w:val="nil"/>
              <w:bottom w:val="nil"/>
              <w:right w:val="nil"/>
            </w:tcBorders>
          </w:tcPr>
          <w:p w14:paraId="10B12B7F"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(0.373)</w:t>
            </w:r>
          </w:p>
        </w:tc>
        <w:tc>
          <w:tcPr>
            <w:tcW w:w="0" w:type="auto"/>
            <w:tcBorders>
              <w:top w:val="nil"/>
              <w:left w:val="nil"/>
              <w:bottom w:val="nil"/>
              <w:right w:val="nil"/>
            </w:tcBorders>
          </w:tcPr>
          <w:p w14:paraId="77DE6241"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(0.415)</w:t>
            </w:r>
          </w:p>
        </w:tc>
        <w:tc>
          <w:tcPr>
            <w:tcW w:w="0" w:type="auto"/>
            <w:tcBorders>
              <w:top w:val="nil"/>
              <w:left w:val="nil"/>
              <w:bottom w:val="nil"/>
              <w:right w:val="nil"/>
            </w:tcBorders>
          </w:tcPr>
          <w:p w14:paraId="296C3D84"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(0.449)</w:t>
            </w:r>
          </w:p>
        </w:tc>
        <w:tc>
          <w:tcPr>
            <w:tcW w:w="0" w:type="auto"/>
            <w:tcBorders>
              <w:top w:val="nil"/>
              <w:left w:val="nil"/>
              <w:bottom w:val="nil"/>
              <w:right w:val="nil"/>
            </w:tcBorders>
          </w:tcPr>
          <w:p w14:paraId="3880CBFE"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(0.446)</w:t>
            </w:r>
          </w:p>
        </w:tc>
      </w:tr>
      <w:tr w:rsidR="00ED55BE" w:rsidRPr="003614B6" w14:paraId="03C080C7" w14:textId="77777777" w:rsidTr="009F674B">
        <w:tc>
          <w:tcPr>
            <w:tcW w:w="0" w:type="auto"/>
            <w:tcBorders>
              <w:top w:val="nil"/>
              <w:left w:val="nil"/>
              <w:bottom w:val="nil"/>
              <w:right w:val="nil"/>
            </w:tcBorders>
          </w:tcPr>
          <w:p w14:paraId="71874382"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6D35CCCF"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43FF0155"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28E2F585"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25F1A86A"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42D6ADB8"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40D34310"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r>
      <w:tr w:rsidR="00ED55BE" w:rsidRPr="00840AAD" w14:paraId="74EF0236" w14:textId="77777777" w:rsidTr="009F674B">
        <w:tc>
          <w:tcPr>
            <w:tcW w:w="0" w:type="auto"/>
            <w:tcBorders>
              <w:top w:val="nil"/>
              <w:left w:val="nil"/>
              <w:bottom w:val="nil"/>
              <w:right w:val="nil"/>
            </w:tcBorders>
          </w:tcPr>
          <w:p w14:paraId="0B18FC1B"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0C3CF8">
              <w:rPr>
                <w:rFonts w:ascii="Times New Roman" w:hAnsi="Times New Roman" w:cs="Times New Roman"/>
                <w:sz w:val="18"/>
                <w:szCs w:val="18"/>
              </w:rPr>
              <w:t>PER</w:t>
            </w:r>
          </w:p>
        </w:tc>
        <w:tc>
          <w:tcPr>
            <w:tcW w:w="0" w:type="auto"/>
            <w:tcBorders>
              <w:top w:val="nil"/>
              <w:left w:val="nil"/>
              <w:bottom w:val="nil"/>
              <w:right w:val="nil"/>
            </w:tcBorders>
          </w:tcPr>
          <w:p w14:paraId="588C58EC"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0.000840</w:t>
            </w:r>
          </w:p>
        </w:tc>
        <w:tc>
          <w:tcPr>
            <w:tcW w:w="0" w:type="auto"/>
            <w:tcBorders>
              <w:top w:val="nil"/>
              <w:left w:val="nil"/>
              <w:bottom w:val="nil"/>
              <w:right w:val="nil"/>
            </w:tcBorders>
          </w:tcPr>
          <w:p w14:paraId="1B3C29A8"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0.00530</w:t>
            </w:r>
          </w:p>
        </w:tc>
        <w:tc>
          <w:tcPr>
            <w:tcW w:w="0" w:type="auto"/>
            <w:tcBorders>
              <w:top w:val="nil"/>
              <w:left w:val="nil"/>
              <w:bottom w:val="nil"/>
              <w:right w:val="nil"/>
            </w:tcBorders>
          </w:tcPr>
          <w:p w14:paraId="6E16D64A"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0.00636</w:t>
            </w:r>
          </w:p>
        </w:tc>
        <w:tc>
          <w:tcPr>
            <w:tcW w:w="0" w:type="auto"/>
            <w:tcBorders>
              <w:top w:val="nil"/>
              <w:left w:val="nil"/>
              <w:bottom w:val="nil"/>
              <w:right w:val="nil"/>
            </w:tcBorders>
          </w:tcPr>
          <w:p w14:paraId="7D27C0ED" w14:textId="77923886"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-0.0169</w:t>
            </w:r>
          </w:p>
        </w:tc>
        <w:tc>
          <w:tcPr>
            <w:tcW w:w="0" w:type="auto"/>
            <w:tcBorders>
              <w:top w:val="nil"/>
              <w:left w:val="nil"/>
              <w:bottom w:val="nil"/>
              <w:right w:val="nil"/>
            </w:tcBorders>
          </w:tcPr>
          <w:p w14:paraId="79214199" w14:textId="41C01800"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-0.0227</w:t>
            </w:r>
          </w:p>
        </w:tc>
        <w:tc>
          <w:tcPr>
            <w:tcW w:w="0" w:type="auto"/>
            <w:tcBorders>
              <w:top w:val="nil"/>
              <w:left w:val="nil"/>
              <w:bottom w:val="nil"/>
              <w:right w:val="nil"/>
            </w:tcBorders>
          </w:tcPr>
          <w:p w14:paraId="0BDE9461" w14:textId="44BF2B7D"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-0.0233</w:t>
            </w:r>
          </w:p>
        </w:tc>
      </w:tr>
      <w:tr w:rsidR="00ED55BE" w:rsidRPr="00840AAD" w14:paraId="66FF13C7" w14:textId="77777777" w:rsidTr="009F674B">
        <w:tc>
          <w:tcPr>
            <w:tcW w:w="0" w:type="auto"/>
            <w:tcBorders>
              <w:top w:val="nil"/>
              <w:left w:val="nil"/>
              <w:bottom w:val="nil"/>
              <w:right w:val="nil"/>
            </w:tcBorders>
          </w:tcPr>
          <w:p w14:paraId="1034BB92"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0C3CF8">
              <w:rPr>
                <w:rFonts w:ascii="Times New Roman" w:hAnsi="Times New Roman" w:cs="Times New Roman"/>
                <w:sz w:val="18"/>
                <w:szCs w:val="18"/>
              </w:rPr>
              <w:t>(Player Ability)</w:t>
            </w:r>
          </w:p>
        </w:tc>
        <w:tc>
          <w:tcPr>
            <w:tcW w:w="0" w:type="auto"/>
            <w:tcBorders>
              <w:top w:val="nil"/>
              <w:left w:val="nil"/>
              <w:bottom w:val="nil"/>
              <w:right w:val="nil"/>
            </w:tcBorders>
          </w:tcPr>
          <w:p w14:paraId="520C7D85"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(0.00890)</w:t>
            </w:r>
          </w:p>
        </w:tc>
        <w:tc>
          <w:tcPr>
            <w:tcW w:w="0" w:type="auto"/>
            <w:tcBorders>
              <w:top w:val="nil"/>
              <w:left w:val="nil"/>
              <w:bottom w:val="nil"/>
              <w:right w:val="nil"/>
            </w:tcBorders>
          </w:tcPr>
          <w:p w14:paraId="44383AF9"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(0.00971)</w:t>
            </w:r>
          </w:p>
        </w:tc>
        <w:tc>
          <w:tcPr>
            <w:tcW w:w="0" w:type="auto"/>
            <w:tcBorders>
              <w:top w:val="nil"/>
              <w:left w:val="nil"/>
              <w:bottom w:val="nil"/>
              <w:right w:val="nil"/>
            </w:tcBorders>
          </w:tcPr>
          <w:p w14:paraId="3C3B2C43"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(0.00966)</w:t>
            </w:r>
          </w:p>
        </w:tc>
        <w:tc>
          <w:tcPr>
            <w:tcW w:w="0" w:type="auto"/>
            <w:tcBorders>
              <w:top w:val="nil"/>
              <w:left w:val="nil"/>
              <w:bottom w:val="nil"/>
              <w:right w:val="nil"/>
            </w:tcBorders>
          </w:tcPr>
          <w:p w14:paraId="451DDCF5"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(0.00623)</w:t>
            </w:r>
          </w:p>
        </w:tc>
        <w:tc>
          <w:tcPr>
            <w:tcW w:w="0" w:type="auto"/>
            <w:tcBorders>
              <w:top w:val="nil"/>
              <w:left w:val="nil"/>
              <w:bottom w:val="nil"/>
              <w:right w:val="nil"/>
            </w:tcBorders>
          </w:tcPr>
          <w:p w14:paraId="25B27BF2"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(0.00679)</w:t>
            </w:r>
          </w:p>
        </w:tc>
        <w:tc>
          <w:tcPr>
            <w:tcW w:w="0" w:type="auto"/>
            <w:tcBorders>
              <w:top w:val="nil"/>
              <w:left w:val="nil"/>
              <w:bottom w:val="nil"/>
              <w:right w:val="nil"/>
            </w:tcBorders>
          </w:tcPr>
          <w:p w14:paraId="4B49BDB1"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(0.00661)</w:t>
            </w:r>
          </w:p>
        </w:tc>
      </w:tr>
      <w:tr w:rsidR="00ED55BE" w:rsidRPr="003614B6" w14:paraId="71315B5B" w14:textId="77777777" w:rsidTr="009F674B">
        <w:tc>
          <w:tcPr>
            <w:tcW w:w="0" w:type="auto"/>
            <w:tcBorders>
              <w:top w:val="nil"/>
              <w:left w:val="nil"/>
              <w:bottom w:val="nil"/>
              <w:right w:val="nil"/>
            </w:tcBorders>
          </w:tcPr>
          <w:p w14:paraId="62A6A962"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2EBD0A9D"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254D0619"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16EFB77D"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055EF80D"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275EC2B2"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795FF470"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r>
      <w:tr w:rsidR="00ED55BE" w:rsidRPr="00840AAD" w14:paraId="4A7F0033" w14:textId="77777777" w:rsidTr="009F674B">
        <w:tc>
          <w:tcPr>
            <w:tcW w:w="0" w:type="auto"/>
            <w:tcBorders>
              <w:top w:val="nil"/>
              <w:left w:val="nil"/>
              <w:bottom w:val="nil"/>
              <w:right w:val="nil"/>
            </w:tcBorders>
          </w:tcPr>
          <w:p w14:paraId="0D8A96D7"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0C3CF8">
              <w:rPr>
                <w:rFonts w:ascii="Times New Roman" w:hAnsi="Times New Roman" w:cs="Times New Roman"/>
                <w:sz w:val="18"/>
                <w:szCs w:val="18"/>
              </w:rPr>
              <w:t>Team</w:t>
            </w:r>
          </w:p>
        </w:tc>
        <w:tc>
          <w:tcPr>
            <w:tcW w:w="0" w:type="auto"/>
            <w:tcBorders>
              <w:top w:val="nil"/>
              <w:left w:val="nil"/>
              <w:bottom w:val="nil"/>
              <w:right w:val="nil"/>
            </w:tcBorders>
          </w:tcPr>
          <w:p w14:paraId="18C9756C"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w:t>
            </w:r>
            <w:r>
              <w:rPr>
                <w:rFonts w:ascii="Times New Roman" w:hAnsi="Times New Roman" w:cs="Times New Roman"/>
                <w:sz w:val="18"/>
                <w:szCs w:val="18"/>
              </w:rPr>
              <w:t>1</w:t>
            </w:r>
          </w:p>
        </w:tc>
        <w:tc>
          <w:tcPr>
            <w:tcW w:w="0" w:type="auto"/>
            <w:tcBorders>
              <w:top w:val="nil"/>
              <w:left w:val="nil"/>
              <w:bottom w:val="nil"/>
              <w:right w:val="nil"/>
            </w:tcBorders>
          </w:tcPr>
          <w:p w14:paraId="03AA765F" w14:textId="55C09141"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w:t>
            </w:r>
            <w:r>
              <w:rPr>
                <w:rFonts w:ascii="Times New Roman" w:hAnsi="Times New Roman" w:cs="Times New Roman"/>
                <w:sz w:val="18"/>
                <w:szCs w:val="18"/>
              </w:rPr>
              <w:t>1</w:t>
            </w:r>
          </w:p>
        </w:tc>
        <w:tc>
          <w:tcPr>
            <w:tcW w:w="0" w:type="auto"/>
            <w:tcBorders>
              <w:top w:val="nil"/>
              <w:left w:val="nil"/>
              <w:bottom w:val="nil"/>
              <w:right w:val="nil"/>
            </w:tcBorders>
          </w:tcPr>
          <w:p w14:paraId="3D8BCE96" w14:textId="74F42872"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w:t>
            </w:r>
            <w:r>
              <w:rPr>
                <w:rFonts w:ascii="Times New Roman" w:hAnsi="Times New Roman" w:cs="Times New Roman"/>
                <w:sz w:val="18"/>
                <w:szCs w:val="18"/>
              </w:rPr>
              <w:t>1</w:t>
            </w:r>
          </w:p>
        </w:tc>
        <w:tc>
          <w:tcPr>
            <w:tcW w:w="0" w:type="auto"/>
            <w:tcBorders>
              <w:top w:val="nil"/>
              <w:left w:val="nil"/>
              <w:bottom w:val="nil"/>
              <w:right w:val="nil"/>
            </w:tcBorders>
          </w:tcPr>
          <w:p w14:paraId="3781338C"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0.00000</w:t>
            </w:r>
            <w:r>
              <w:rPr>
                <w:rFonts w:ascii="Times New Roman" w:hAnsi="Times New Roman" w:cs="Times New Roman"/>
                <w:sz w:val="18"/>
                <w:szCs w:val="18"/>
              </w:rPr>
              <w:t>3</w:t>
            </w:r>
          </w:p>
        </w:tc>
        <w:tc>
          <w:tcPr>
            <w:tcW w:w="0" w:type="auto"/>
            <w:tcBorders>
              <w:top w:val="nil"/>
              <w:left w:val="nil"/>
              <w:bottom w:val="nil"/>
              <w:right w:val="nil"/>
            </w:tcBorders>
          </w:tcPr>
          <w:p w14:paraId="72A360A4"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0.00000</w:t>
            </w:r>
            <w:r>
              <w:rPr>
                <w:rFonts w:ascii="Times New Roman" w:hAnsi="Times New Roman" w:cs="Times New Roman"/>
                <w:sz w:val="18"/>
                <w:szCs w:val="18"/>
              </w:rPr>
              <w:t>5</w:t>
            </w:r>
          </w:p>
        </w:tc>
        <w:tc>
          <w:tcPr>
            <w:tcW w:w="0" w:type="auto"/>
            <w:tcBorders>
              <w:top w:val="nil"/>
              <w:left w:val="nil"/>
              <w:bottom w:val="nil"/>
              <w:right w:val="nil"/>
            </w:tcBorders>
          </w:tcPr>
          <w:p w14:paraId="00BF6B2B"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0.000004</w:t>
            </w:r>
          </w:p>
        </w:tc>
      </w:tr>
      <w:tr w:rsidR="00ED55BE" w:rsidRPr="00840AAD" w14:paraId="039AB14C" w14:textId="77777777" w:rsidTr="009F674B">
        <w:tc>
          <w:tcPr>
            <w:tcW w:w="0" w:type="auto"/>
            <w:tcBorders>
              <w:top w:val="nil"/>
              <w:left w:val="nil"/>
              <w:bottom w:val="nil"/>
              <w:right w:val="nil"/>
            </w:tcBorders>
          </w:tcPr>
          <w:p w14:paraId="05378B7C"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0C3CF8">
              <w:rPr>
                <w:rFonts w:ascii="Times New Roman" w:hAnsi="Times New Roman" w:cs="Times New Roman"/>
                <w:sz w:val="18"/>
                <w:szCs w:val="18"/>
              </w:rPr>
              <w:t>Familiarity</w:t>
            </w:r>
          </w:p>
        </w:tc>
        <w:tc>
          <w:tcPr>
            <w:tcW w:w="0" w:type="auto"/>
            <w:tcBorders>
              <w:top w:val="nil"/>
              <w:left w:val="nil"/>
              <w:bottom w:val="nil"/>
              <w:right w:val="nil"/>
            </w:tcBorders>
          </w:tcPr>
          <w:p w14:paraId="3EEEC2A7"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w:t>
            </w:r>
            <w:r>
              <w:rPr>
                <w:rFonts w:ascii="Times New Roman" w:hAnsi="Times New Roman" w:cs="Times New Roman"/>
                <w:sz w:val="18"/>
                <w:szCs w:val="18"/>
              </w:rPr>
              <w:t>05</w:t>
            </w:r>
            <w:r w:rsidRPr="00840AAD">
              <w:rPr>
                <w:rFonts w:ascii="Times New Roman" w:hAnsi="Times New Roman" w:cs="Times New Roman"/>
                <w:sz w:val="18"/>
                <w:szCs w:val="18"/>
              </w:rPr>
              <w:t>)</w:t>
            </w:r>
          </w:p>
        </w:tc>
        <w:tc>
          <w:tcPr>
            <w:tcW w:w="0" w:type="auto"/>
            <w:tcBorders>
              <w:top w:val="nil"/>
              <w:left w:val="nil"/>
              <w:bottom w:val="nil"/>
              <w:right w:val="nil"/>
            </w:tcBorders>
          </w:tcPr>
          <w:p w14:paraId="68AE59C1"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(0.00000</w:t>
            </w:r>
            <w:r>
              <w:rPr>
                <w:rFonts w:ascii="Times New Roman" w:hAnsi="Times New Roman" w:cs="Times New Roman"/>
                <w:sz w:val="18"/>
                <w:szCs w:val="18"/>
              </w:rPr>
              <w:t>5</w:t>
            </w:r>
            <w:r w:rsidRPr="00840AAD">
              <w:rPr>
                <w:rFonts w:ascii="Times New Roman" w:hAnsi="Times New Roman" w:cs="Times New Roman"/>
                <w:sz w:val="18"/>
                <w:szCs w:val="18"/>
              </w:rPr>
              <w:t>)</w:t>
            </w:r>
          </w:p>
        </w:tc>
        <w:tc>
          <w:tcPr>
            <w:tcW w:w="0" w:type="auto"/>
            <w:tcBorders>
              <w:top w:val="nil"/>
              <w:left w:val="nil"/>
              <w:bottom w:val="nil"/>
              <w:right w:val="nil"/>
            </w:tcBorders>
          </w:tcPr>
          <w:p w14:paraId="03B64032"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(0.00000</w:t>
            </w:r>
            <w:r>
              <w:rPr>
                <w:rFonts w:ascii="Times New Roman" w:hAnsi="Times New Roman" w:cs="Times New Roman"/>
                <w:sz w:val="18"/>
                <w:szCs w:val="18"/>
              </w:rPr>
              <w:t>5</w:t>
            </w:r>
            <w:r w:rsidRPr="00840AAD">
              <w:rPr>
                <w:rFonts w:ascii="Times New Roman" w:hAnsi="Times New Roman" w:cs="Times New Roman"/>
                <w:sz w:val="18"/>
                <w:szCs w:val="18"/>
              </w:rPr>
              <w:t>)</w:t>
            </w:r>
          </w:p>
        </w:tc>
        <w:tc>
          <w:tcPr>
            <w:tcW w:w="0" w:type="auto"/>
            <w:tcBorders>
              <w:top w:val="nil"/>
              <w:left w:val="nil"/>
              <w:bottom w:val="nil"/>
              <w:right w:val="nil"/>
            </w:tcBorders>
          </w:tcPr>
          <w:p w14:paraId="01C9740B"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(0.000005)</w:t>
            </w:r>
          </w:p>
        </w:tc>
        <w:tc>
          <w:tcPr>
            <w:tcW w:w="0" w:type="auto"/>
            <w:tcBorders>
              <w:top w:val="nil"/>
              <w:left w:val="nil"/>
              <w:bottom w:val="nil"/>
              <w:right w:val="nil"/>
            </w:tcBorders>
          </w:tcPr>
          <w:p w14:paraId="28756E1D"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(0.000005)</w:t>
            </w:r>
          </w:p>
        </w:tc>
        <w:tc>
          <w:tcPr>
            <w:tcW w:w="0" w:type="auto"/>
            <w:tcBorders>
              <w:top w:val="nil"/>
              <w:left w:val="nil"/>
              <w:bottom w:val="nil"/>
              <w:right w:val="nil"/>
            </w:tcBorders>
          </w:tcPr>
          <w:p w14:paraId="3C0E1725"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(0.000005)</w:t>
            </w:r>
          </w:p>
        </w:tc>
      </w:tr>
      <w:tr w:rsidR="00ED55BE" w:rsidRPr="003614B6" w14:paraId="4D0EEA24" w14:textId="77777777" w:rsidTr="009F674B">
        <w:tc>
          <w:tcPr>
            <w:tcW w:w="0" w:type="auto"/>
            <w:tcBorders>
              <w:top w:val="nil"/>
              <w:left w:val="nil"/>
              <w:bottom w:val="nil"/>
              <w:right w:val="nil"/>
            </w:tcBorders>
          </w:tcPr>
          <w:p w14:paraId="609075B1"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20FFF346"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16249475"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145FFFAF"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41E0925F"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5F5C3062"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6EB912B0"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r>
      <w:tr w:rsidR="00ED55BE" w:rsidRPr="00840AAD" w14:paraId="0793D1CF" w14:textId="77777777" w:rsidTr="009F674B">
        <w:tc>
          <w:tcPr>
            <w:tcW w:w="0" w:type="auto"/>
            <w:tcBorders>
              <w:top w:val="nil"/>
              <w:left w:val="nil"/>
              <w:bottom w:val="nil"/>
              <w:right w:val="nil"/>
            </w:tcBorders>
          </w:tcPr>
          <w:p w14:paraId="503938D3"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0C3CF8">
              <w:rPr>
                <w:rFonts w:ascii="Times New Roman" w:hAnsi="Times New Roman" w:cs="Times New Roman"/>
                <w:sz w:val="18"/>
                <w:szCs w:val="18"/>
              </w:rPr>
              <w:t>Star Performer</w:t>
            </w:r>
          </w:p>
        </w:tc>
        <w:tc>
          <w:tcPr>
            <w:tcW w:w="0" w:type="auto"/>
            <w:tcBorders>
              <w:top w:val="nil"/>
              <w:left w:val="nil"/>
              <w:bottom w:val="nil"/>
              <w:right w:val="nil"/>
            </w:tcBorders>
          </w:tcPr>
          <w:p w14:paraId="3E45D703"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0.000004</w:t>
            </w:r>
          </w:p>
        </w:tc>
        <w:tc>
          <w:tcPr>
            <w:tcW w:w="0" w:type="auto"/>
            <w:tcBorders>
              <w:top w:val="nil"/>
              <w:left w:val="nil"/>
              <w:bottom w:val="nil"/>
              <w:right w:val="nil"/>
            </w:tcBorders>
          </w:tcPr>
          <w:p w14:paraId="18565832"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0.00000</w:t>
            </w:r>
            <w:r>
              <w:rPr>
                <w:rFonts w:ascii="Times New Roman" w:hAnsi="Times New Roman" w:cs="Times New Roman"/>
                <w:sz w:val="18"/>
                <w:szCs w:val="18"/>
              </w:rPr>
              <w:t>4</w:t>
            </w:r>
          </w:p>
        </w:tc>
        <w:tc>
          <w:tcPr>
            <w:tcW w:w="0" w:type="auto"/>
            <w:tcBorders>
              <w:top w:val="nil"/>
              <w:left w:val="nil"/>
              <w:bottom w:val="nil"/>
              <w:right w:val="nil"/>
            </w:tcBorders>
          </w:tcPr>
          <w:p w14:paraId="4382424B"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0.000003</w:t>
            </w:r>
          </w:p>
        </w:tc>
        <w:tc>
          <w:tcPr>
            <w:tcW w:w="0" w:type="auto"/>
            <w:tcBorders>
              <w:top w:val="nil"/>
              <w:left w:val="nil"/>
              <w:bottom w:val="nil"/>
              <w:right w:val="nil"/>
            </w:tcBorders>
          </w:tcPr>
          <w:p w14:paraId="7735FFB3"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w:t>
            </w:r>
            <w:r>
              <w:rPr>
                <w:rFonts w:ascii="Times New Roman" w:hAnsi="Times New Roman" w:cs="Times New Roman"/>
                <w:sz w:val="18"/>
                <w:szCs w:val="18"/>
              </w:rPr>
              <w:t>1</w:t>
            </w:r>
          </w:p>
        </w:tc>
        <w:tc>
          <w:tcPr>
            <w:tcW w:w="0" w:type="auto"/>
            <w:tcBorders>
              <w:top w:val="nil"/>
              <w:left w:val="nil"/>
              <w:bottom w:val="nil"/>
              <w:right w:val="nil"/>
            </w:tcBorders>
          </w:tcPr>
          <w:p w14:paraId="6D9F68AA"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-0.00001</w:t>
            </w:r>
          </w:p>
        </w:tc>
        <w:tc>
          <w:tcPr>
            <w:tcW w:w="0" w:type="auto"/>
            <w:tcBorders>
              <w:top w:val="nil"/>
              <w:left w:val="nil"/>
              <w:bottom w:val="nil"/>
              <w:right w:val="nil"/>
            </w:tcBorders>
          </w:tcPr>
          <w:p w14:paraId="177F3EAB"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w:t>
            </w:r>
            <w:r>
              <w:rPr>
                <w:rFonts w:ascii="Times New Roman" w:hAnsi="Times New Roman" w:cs="Times New Roman"/>
                <w:sz w:val="18"/>
                <w:szCs w:val="18"/>
              </w:rPr>
              <w:t>1</w:t>
            </w:r>
          </w:p>
        </w:tc>
      </w:tr>
      <w:tr w:rsidR="00ED55BE" w:rsidRPr="00840AAD" w14:paraId="15A02E76" w14:textId="77777777" w:rsidTr="009F674B">
        <w:tc>
          <w:tcPr>
            <w:tcW w:w="0" w:type="auto"/>
            <w:tcBorders>
              <w:top w:val="nil"/>
              <w:left w:val="nil"/>
              <w:bottom w:val="nil"/>
              <w:right w:val="nil"/>
            </w:tcBorders>
          </w:tcPr>
          <w:p w14:paraId="4CE4A1B4"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0C3CF8">
              <w:rPr>
                <w:rFonts w:ascii="Times New Roman" w:hAnsi="Times New Roman" w:cs="Times New Roman"/>
                <w:sz w:val="18"/>
                <w:szCs w:val="18"/>
              </w:rPr>
              <w:t>Familiarity</w:t>
            </w:r>
          </w:p>
        </w:tc>
        <w:tc>
          <w:tcPr>
            <w:tcW w:w="0" w:type="auto"/>
            <w:tcBorders>
              <w:top w:val="nil"/>
              <w:left w:val="nil"/>
              <w:bottom w:val="nil"/>
              <w:right w:val="nil"/>
            </w:tcBorders>
          </w:tcPr>
          <w:p w14:paraId="7A1C565F"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(0.000006)</w:t>
            </w:r>
          </w:p>
        </w:tc>
        <w:tc>
          <w:tcPr>
            <w:tcW w:w="0" w:type="auto"/>
            <w:tcBorders>
              <w:top w:val="nil"/>
              <w:left w:val="nil"/>
              <w:bottom w:val="nil"/>
              <w:right w:val="nil"/>
            </w:tcBorders>
          </w:tcPr>
          <w:p w14:paraId="2C2A6E81"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(0.00000</w:t>
            </w:r>
            <w:r>
              <w:rPr>
                <w:rFonts w:ascii="Times New Roman" w:hAnsi="Times New Roman" w:cs="Times New Roman"/>
                <w:sz w:val="18"/>
                <w:szCs w:val="18"/>
              </w:rPr>
              <w:t>6</w:t>
            </w:r>
            <w:r w:rsidRPr="00840AAD">
              <w:rPr>
                <w:rFonts w:ascii="Times New Roman" w:hAnsi="Times New Roman" w:cs="Times New Roman"/>
                <w:sz w:val="18"/>
                <w:szCs w:val="18"/>
              </w:rPr>
              <w:t>)</w:t>
            </w:r>
          </w:p>
        </w:tc>
        <w:tc>
          <w:tcPr>
            <w:tcW w:w="0" w:type="auto"/>
            <w:tcBorders>
              <w:top w:val="nil"/>
              <w:left w:val="nil"/>
              <w:bottom w:val="nil"/>
              <w:right w:val="nil"/>
            </w:tcBorders>
          </w:tcPr>
          <w:p w14:paraId="72DE053B"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(0.000006)</w:t>
            </w:r>
          </w:p>
        </w:tc>
        <w:tc>
          <w:tcPr>
            <w:tcW w:w="0" w:type="auto"/>
            <w:tcBorders>
              <w:top w:val="nil"/>
              <w:left w:val="nil"/>
              <w:bottom w:val="nil"/>
              <w:right w:val="nil"/>
            </w:tcBorders>
          </w:tcPr>
          <w:p w14:paraId="4A7B9561"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(0.00000</w:t>
            </w:r>
            <w:r>
              <w:rPr>
                <w:rFonts w:ascii="Times New Roman" w:hAnsi="Times New Roman" w:cs="Times New Roman"/>
                <w:sz w:val="18"/>
                <w:szCs w:val="18"/>
              </w:rPr>
              <w:t>7</w:t>
            </w:r>
            <w:r w:rsidRPr="00840AAD">
              <w:rPr>
                <w:rFonts w:ascii="Times New Roman" w:hAnsi="Times New Roman" w:cs="Times New Roman"/>
                <w:sz w:val="18"/>
                <w:szCs w:val="18"/>
              </w:rPr>
              <w:t>)</w:t>
            </w:r>
          </w:p>
        </w:tc>
        <w:tc>
          <w:tcPr>
            <w:tcW w:w="0" w:type="auto"/>
            <w:tcBorders>
              <w:top w:val="nil"/>
              <w:left w:val="nil"/>
              <w:bottom w:val="nil"/>
              <w:right w:val="nil"/>
            </w:tcBorders>
          </w:tcPr>
          <w:p w14:paraId="021E8847"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(0.00000</w:t>
            </w:r>
            <w:r>
              <w:rPr>
                <w:rFonts w:ascii="Times New Roman" w:hAnsi="Times New Roman" w:cs="Times New Roman"/>
                <w:sz w:val="18"/>
                <w:szCs w:val="18"/>
              </w:rPr>
              <w:t>7</w:t>
            </w:r>
            <w:r w:rsidRPr="00840AAD">
              <w:rPr>
                <w:rFonts w:ascii="Times New Roman" w:hAnsi="Times New Roman" w:cs="Times New Roman"/>
                <w:sz w:val="18"/>
                <w:szCs w:val="18"/>
              </w:rPr>
              <w:t>)</w:t>
            </w:r>
          </w:p>
        </w:tc>
        <w:tc>
          <w:tcPr>
            <w:tcW w:w="0" w:type="auto"/>
            <w:tcBorders>
              <w:top w:val="nil"/>
              <w:left w:val="nil"/>
              <w:bottom w:val="nil"/>
              <w:right w:val="nil"/>
            </w:tcBorders>
          </w:tcPr>
          <w:p w14:paraId="685EBDB1"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(0.00000</w:t>
            </w:r>
            <w:r>
              <w:rPr>
                <w:rFonts w:ascii="Times New Roman" w:hAnsi="Times New Roman" w:cs="Times New Roman"/>
                <w:sz w:val="18"/>
                <w:szCs w:val="18"/>
              </w:rPr>
              <w:t>7</w:t>
            </w:r>
            <w:r w:rsidRPr="00840AAD">
              <w:rPr>
                <w:rFonts w:ascii="Times New Roman" w:hAnsi="Times New Roman" w:cs="Times New Roman"/>
                <w:sz w:val="18"/>
                <w:szCs w:val="18"/>
              </w:rPr>
              <w:t>)</w:t>
            </w:r>
          </w:p>
        </w:tc>
      </w:tr>
      <w:tr w:rsidR="00ED55BE" w:rsidRPr="003614B6" w14:paraId="016E4AC8" w14:textId="77777777" w:rsidTr="009F674B">
        <w:tc>
          <w:tcPr>
            <w:tcW w:w="0" w:type="auto"/>
            <w:tcBorders>
              <w:top w:val="nil"/>
              <w:left w:val="nil"/>
              <w:bottom w:val="nil"/>
              <w:right w:val="nil"/>
            </w:tcBorders>
          </w:tcPr>
          <w:p w14:paraId="3D231259"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0583C3FE"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2B028AB7"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1B90651A"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0D834906"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009535F6"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7743DC7B"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r>
      <w:tr w:rsidR="00ED55BE" w:rsidRPr="00840AAD" w14:paraId="45F9BC67" w14:textId="77777777" w:rsidTr="009F674B">
        <w:tc>
          <w:tcPr>
            <w:tcW w:w="0" w:type="auto"/>
            <w:tcBorders>
              <w:top w:val="nil"/>
              <w:left w:val="nil"/>
              <w:bottom w:val="nil"/>
              <w:right w:val="nil"/>
            </w:tcBorders>
          </w:tcPr>
          <w:p w14:paraId="7F378F7A"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r w:rsidRPr="000C3CF8">
              <w:rPr>
                <w:rFonts w:ascii="Times New Roman" w:hAnsi="Times New Roman" w:cs="Times New Roman"/>
                <w:sz w:val="18"/>
                <w:szCs w:val="18"/>
              </w:rPr>
              <w:t>Coach Exp.</w:t>
            </w:r>
          </w:p>
        </w:tc>
        <w:tc>
          <w:tcPr>
            <w:tcW w:w="0" w:type="auto"/>
            <w:tcBorders>
              <w:top w:val="nil"/>
              <w:left w:val="nil"/>
              <w:bottom w:val="nil"/>
              <w:right w:val="nil"/>
            </w:tcBorders>
          </w:tcPr>
          <w:p w14:paraId="11883DB3" w14:textId="017BE2E6"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0.0734</w:t>
            </w:r>
          </w:p>
        </w:tc>
        <w:tc>
          <w:tcPr>
            <w:tcW w:w="0" w:type="auto"/>
            <w:tcBorders>
              <w:top w:val="nil"/>
              <w:left w:val="nil"/>
              <w:bottom w:val="nil"/>
              <w:right w:val="nil"/>
            </w:tcBorders>
          </w:tcPr>
          <w:p w14:paraId="32B3BD24" w14:textId="0BAAE204"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0.0472</w:t>
            </w:r>
          </w:p>
        </w:tc>
        <w:tc>
          <w:tcPr>
            <w:tcW w:w="0" w:type="auto"/>
            <w:tcBorders>
              <w:top w:val="nil"/>
              <w:left w:val="nil"/>
              <w:bottom w:val="nil"/>
              <w:right w:val="nil"/>
            </w:tcBorders>
          </w:tcPr>
          <w:p w14:paraId="346BE200" w14:textId="57913D8F"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0.0444</w:t>
            </w:r>
          </w:p>
        </w:tc>
        <w:tc>
          <w:tcPr>
            <w:tcW w:w="0" w:type="auto"/>
            <w:tcBorders>
              <w:top w:val="nil"/>
              <w:left w:val="nil"/>
              <w:bottom w:val="nil"/>
              <w:right w:val="nil"/>
            </w:tcBorders>
          </w:tcPr>
          <w:p w14:paraId="29C9DE43"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0.0475</w:t>
            </w:r>
          </w:p>
        </w:tc>
        <w:tc>
          <w:tcPr>
            <w:tcW w:w="0" w:type="auto"/>
            <w:tcBorders>
              <w:top w:val="nil"/>
              <w:left w:val="nil"/>
              <w:bottom w:val="nil"/>
              <w:right w:val="nil"/>
            </w:tcBorders>
          </w:tcPr>
          <w:p w14:paraId="40607606"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0.0374</w:t>
            </w:r>
          </w:p>
        </w:tc>
        <w:tc>
          <w:tcPr>
            <w:tcW w:w="0" w:type="auto"/>
            <w:tcBorders>
              <w:top w:val="nil"/>
              <w:left w:val="nil"/>
              <w:bottom w:val="nil"/>
              <w:right w:val="nil"/>
            </w:tcBorders>
          </w:tcPr>
          <w:p w14:paraId="4F9C9B2C"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0.0427</w:t>
            </w:r>
          </w:p>
        </w:tc>
      </w:tr>
      <w:tr w:rsidR="00ED55BE" w:rsidRPr="00840AAD" w14:paraId="27336558" w14:textId="77777777" w:rsidTr="009F674B">
        <w:tc>
          <w:tcPr>
            <w:tcW w:w="0" w:type="auto"/>
            <w:tcBorders>
              <w:top w:val="nil"/>
              <w:left w:val="nil"/>
              <w:bottom w:val="nil"/>
              <w:right w:val="nil"/>
            </w:tcBorders>
          </w:tcPr>
          <w:p w14:paraId="18BD97F5"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0" w:type="auto"/>
            <w:tcBorders>
              <w:top w:val="nil"/>
              <w:left w:val="nil"/>
              <w:bottom w:val="nil"/>
              <w:right w:val="nil"/>
            </w:tcBorders>
          </w:tcPr>
          <w:p w14:paraId="3C7B51FE"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(0.0232)</w:t>
            </w:r>
          </w:p>
        </w:tc>
        <w:tc>
          <w:tcPr>
            <w:tcW w:w="0" w:type="auto"/>
            <w:tcBorders>
              <w:top w:val="nil"/>
              <w:left w:val="nil"/>
              <w:bottom w:val="nil"/>
              <w:right w:val="nil"/>
            </w:tcBorders>
          </w:tcPr>
          <w:p w14:paraId="62055BC2"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(0.0231)</w:t>
            </w:r>
          </w:p>
        </w:tc>
        <w:tc>
          <w:tcPr>
            <w:tcW w:w="0" w:type="auto"/>
            <w:tcBorders>
              <w:top w:val="nil"/>
              <w:left w:val="nil"/>
              <w:bottom w:val="nil"/>
              <w:right w:val="nil"/>
            </w:tcBorders>
          </w:tcPr>
          <w:p w14:paraId="029DFD31"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(0.0233)</w:t>
            </w:r>
          </w:p>
        </w:tc>
        <w:tc>
          <w:tcPr>
            <w:tcW w:w="0" w:type="auto"/>
            <w:tcBorders>
              <w:top w:val="nil"/>
              <w:left w:val="nil"/>
              <w:bottom w:val="nil"/>
              <w:right w:val="nil"/>
            </w:tcBorders>
          </w:tcPr>
          <w:p w14:paraId="020700DE"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(0.0292)</w:t>
            </w:r>
          </w:p>
        </w:tc>
        <w:tc>
          <w:tcPr>
            <w:tcW w:w="0" w:type="auto"/>
            <w:tcBorders>
              <w:top w:val="nil"/>
              <w:left w:val="nil"/>
              <w:bottom w:val="nil"/>
              <w:right w:val="nil"/>
            </w:tcBorders>
          </w:tcPr>
          <w:p w14:paraId="61B903BD"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(0.0313)</w:t>
            </w:r>
          </w:p>
        </w:tc>
        <w:tc>
          <w:tcPr>
            <w:tcW w:w="0" w:type="auto"/>
            <w:tcBorders>
              <w:top w:val="nil"/>
              <w:left w:val="nil"/>
              <w:bottom w:val="nil"/>
              <w:right w:val="nil"/>
            </w:tcBorders>
          </w:tcPr>
          <w:p w14:paraId="11D15841"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(0.0312)</w:t>
            </w:r>
          </w:p>
        </w:tc>
      </w:tr>
      <w:tr w:rsidR="00ED55BE" w:rsidRPr="003614B6" w14:paraId="4E4BA4E7" w14:textId="77777777" w:rsidTr="009F674B">
        <w:tc>
          <w:tcPr>
            <w:tcW w:w="0" w:type="auto"/>
            <w:tcBorders>
              <w:top w:val="nil"/>
              <w:left w:val="nil"/>
              <w:bottom w:val="nil"/>
              <w:right w:val="nil"/>
            </w:tcBorders>
          </w:tcPr>
          <w:p w14:paraId="79C3AF7E"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63305C66"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515596FC"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5B8E2AE5"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78107BDD"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2B6CC3F9"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06A6F683"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r>
      <w:tr w:rsidR="00ED55BE" w:rsidRPr="00840AAD" w14:paraId="64A8B2BB" w14:textId="77777777" w:rsidTr="009F674B">
        <w:tc>
          <w:tcPr>
            <w:tcW w:w="0" w:type="auto"/>
            <w:tcBorders>
              <w:top w:val="nil"/>
              <w:left w:val="nil"/>
              <w:bottom w:val="nil"/>
              <w:right w:val="nil"/>
            </w:tcBorders>
          </w:tcPr>
          <w:p w14:paraId="47021D4A" w14:textId="534A7D89"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Salary</w:t>
            </w:r>
          </w:p>
        </w:tc>
        <w:tc>
          <w:tcPr>
            <w:tcW w:w="0" w:type="auto"/>
            <w:tcBorders>
              <w:top w:val="nil"/>
              <w:left w:val="nil"/>
              <w:bottom w:val="nil"/>
              <w:right w:val="nil"/>
            </w:tcBorders>
          </w:tcPr>
          <w:p w14:paraId="372A84E3" w14:textId="37F9495E"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-1.55e-08</w:t>
            </w:r>
          </w:p>
        </w:tc>
        <w:tc>
          <w:tcPr>
            <w:tcW w:w="0" w:type="auto"/>
            <w:tcBorders>
              <w:top w:val="nil"/>
              <w:left w:val="nil"/>
              <w:bottom w:val="nil"/>
              <w:right w:val="nil"/>
            </w:tcBorders>
          </w:tcPr>
          <w:p w14:paraId="7538CC9B" w14:textId="71806A62"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-1.64e-08</w:t>
            </w:r>
          </w:p>
        </w:tc>
        <w:tc>
          <w:tcPr>
            <w:tcW w:w="0" w:type="auto"/>
            <w:tcBorders>
              <w:top w:val="nil"/>
              <w:left w:val="nil"/>
              <w:bottom w:val="nil"/>
              <w:right w:val="nil"/>
            </w:tcBorders>
          </w:tcPr>
          <w:p w14:paraId="1F0E55D7"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-1.47e-08</w:t>
            </w:r>
          </w:p>
        </w:tc>
        <w:tc>
          <w:tcPr>
            <w:tcW w:w="0" w:type="auto"/>
            <w:tcBorders>
              <w:top w:val="nil"/>
              <w:left w:val="nil"/>
              <w:bottom w:val="nil"/>
              <w:right w:val="nil"/>
            </w:tcBorders>
          </w:tcPr>
          <w:p w14:paraId="03FFD294"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1.77e-08</w:t>
            </w:r>
          </w:p>
        </w:tc>
        <w:tc>
          <w:tcPr>
            <w:tcW w:w="0" w:type="auto"/>
            <w:tcBorders>
              <w:top w:val="nil"/>
              <w:left w:val="nil"/>
              <w:bottom w:val="nil"/>
              <w:right w:val="nil"/>
            </w:tcBorders>
          </w:tcPr>
          <w:p w14:paraId="083E3775"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1.16e-09</w:t>
            </w:r>
          </w:p>
        </w:tc>
        <w:tc>
          <w:tcPr>
            <w:tcW w:w="0" w:type="auto"/>
            <w:tcBorders>
              <w:top w:val="nil"/>
              <w:left w:val="nil"/>
              <w:bottom w:val="nil"/>
              <w:right w:val="nil"/>
            </w:tcBorders>
          </w:tcPr>
          <w:p w14:paraId="55E2461D"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-4.15e-09</w:t>
            </w:r>
          </w:p>
        </w:tc>
      </w:tr>
      <w:tr w:rsidR="00ED55BE" w:rsidRPr="00840AAD" w14:paraId="3C5164A3" w14:textId="77777777" w:rsidTr="009F674B">
        <w:tc>
          <w:tcPr>
            <w:tcW w:w="0" w:type="auto"/>
            <w:tcBorders>
              <w:top w:val="nil"/>
              <w:left w:val="nil"/>
              <w:bottom w:val="nil"/>
              <w:right w:val="nil"/>
            </w:tcBorders>
          </w:tcPr>
          <w:p w14:paraId="36DD94DD"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0" w:type="auto"/>
            <w:tcBorders>
              <w:top w:val="nil"/>
              <w:left w:val="nil"/>
              <w:bottom w:val="nil"/>
              <w:right w:val="nil"/>
            </w:tcBorders>
          </w:tcPr>
          <w:p w14:paraId="6DA4AF75"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(7.62e-09)</w:t>
            </w:r>
          </w:p>
        </w:tc>
        <w:tc>
          <w:tcPr>
            <w:tcW w:w="0" w:type="auto"/>
            <w:tcBorders>
              <w:top w:val="nil"/>
              <w:left w:val="nil"/>
              <w:bottom w:val="nil"/>
              <w:right w:val="nil"/>
            </w:tcBorders>
          </w:tcPr>
          <w:p w14:paraId="61EC1F27"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(9.07e-09)</w:t>
            </w:r>
          </w:p>
        </w:tc>
        <w:tc>
          <w:tcPr>
            <w:tcW w:w="0" w:type="auto"/>
            <w:tcBorders>
              <w:top w:val="nil"/>
              <w:left w:val="nil"/>
              <w:bottom w:val="nil"/>
              <w:right w:val="nil"/>
            </w:tcBorders>
          </w:tcPr>
          <w:p w14:paraId="3A73FA8D"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(9.04e-09)</w:t>
            </w:r>
          </w:p>
        </w:tc>
        <w:tc>
          <w:tcPr>
            <w:tcW w:w="0" w:type="auto"/>
            <w:tcBorders>
              <w:top w:val="nil"/>
              <w:left w:val="nil"/>
              <w:bottom w:val="nil"/>
              <w:right w:val="nil"/>
            </w:tcBorders>
          </w:tcPr>
          <w:p w14:paraId="0E5FD5D5"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(1.29e-08)</w:t>
            </w:r>
          </w:p>
        </w:tc>
        <w:tc>
          <w:tcPr>
            <w:tcW w:w="0" w:type="auto"/>
            <w:tcBorders>
              <w:top w:val="nil"/>
              <w:left w:val="nil"/>
              <w:bottom w:val="nil"/>
              <w:right w:val="nil"/>
            </w:tcBorders>
          </w:tcPr>
          <w:p w14:paraId="0D9B015B"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(1.55e-08)</w:t>
            </w:r>
          </w:p>
        </w:tc>
        <w:tc>
          <w:tcPr>
            <w:tcW w:w="0" w:type="auto"/>
            <w:tcBorders>
              <w:top w:val="nil"/>
              <w:left w:val="nil"/>
              <w:bottom w:val="nil"/>
              <w:right w:val="nil"/>
            </w:tcBorders>
          </w:tcPr>
          <w:p w14:paraId="0E8FC3A6"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(1.50e-08)</w:t>
            </w:r>
          </w:p>
        </w:tc>
      </w:tr>
      <w:tr w:rsidR="00ED55BE" w:rsidRPr="003614B6" w14:paraId="0AB0CAE1" w14:textId="77777777" w:rsidTr="009F674B">
        <w:tc>
          <w:tcPr>
            <w:tcW w:w="0" w:type="auto"/>
            <w:tcBorders>
              <w:top w:val="nil"/>
              <w:left w:val="nil"/>
              <w:bottom w:val="nil"/>
              <w:right w:val="nil"/>
            </w:tcBorders>
          </w:tcPr>
          <w:p w14:paraId="198E96EF"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0E4120E0"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7396E0E0"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7E3DF7B8"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2A5541E9"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23CE490F"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3BD58DE1"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r>
      <w:tr w:rsidR="00ED55BE" w:rsidRPr="00840AAD" w14:paraId="0192D106" w14:textId="77777777" w:rsidTr="009F674B">
        <w:tc>
          <w:tcPr>
            <w:tcW w:w="0" w:type="auto"/>
            <w:tcBorders>
              <w:top w:val="nil"/>
              <w:left w:val="nil"/>
              <w:bottom w:val="nil"/>
              <w:right w:val="nil"/>
            </w:tcBorders>
          </w:tcPr>
          <w:p w14:paraId="3B63E0EC"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Minutes Played</w:t>
            </w:r>
          </w:p>
        </w:tc>
        <w:tc>
          <w:tcPr>
            <w:tcW w:w="0" w:type="auto"/>
            <w:tcBorders>
              <w:top w:val="nil"/>
              <w:left w:val="nil"/>
              <w:bottom w:val="nil"/>
              <w:right w:val="nil"/>
            </w:tcBorders>
          </w:tcPr>
          <w:p w14:paraId="01B886A5"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0.00003</w:t>
            </w:r>
          </w:p>
        </w:tc>
        <w:tc>
          <w:tcPr>
            <w:tcW w:w="0" w:type="auto"/>
            <w:tcBorders>
              <w:top w:val="nil"/>
              <w:left w:val="nil"/>
              <w:bottom w:val="nil"/>
              <w:right w:val="nil"/>
            </w:tcBorders>
          </w:tcPr>
          <w:p w14:paraId="1F12114E"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0.00002</w:t>
            </w:r>
          </w:p>
        </w:tc>
        <w:tc>
          <w:tcPr>
            <w:tcW w:w="0" w:type="auto"/>
            <w:tcBorders>
              <w:top w:val="nil"/>
              <w:left w:val="nil"/>
              <w:bottom w:val="nil"/>
              <w:right w:val="nil"/>
            </w:tcBorders>
          </w:tcPr>
          <w:p w14:paraId="132E9B02"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0.00002</w:t>
            </w:r>
          </w:p>
        </w:tc>
        <w:tc>
          <w:tcPr>
            <w:tcW w:w="0" w:type="auto"/>
            <w:tcBorders>
              <w:top w:val="nil"/>
              <w:left w:val="nil"/>
              <w:bottom w:val="nil"/>
              <w:right w:val="nil"/>
            </w:tcBorders>
          </w:tcPr>
          <w:p w14:paraId="7DFD52A5" w14:textId="06EA48B1"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-0.0002</w:t>
            </w:r>
          </w:p>
        </w:tc>
        <w:tc>
          <w:tcPr>
            <w:tcW w:w="0" w:type="auto"/>
            <w:tcBorders>
              <w:top w:val="nil"/>
              <w:left w:val="nil"/>
              <w:bottom w:val="nil"/>
              <w:right w:val="nil"/>
            </w:tcBorders>
          </w:tcPr>
          <w:p w14:paraId="7A58899C" w14:textId="67D062A5"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-0.0002</w:t>
            </w:r>
          </w:p>
        </w:tc>
        <w:tc>
          <w:tcPr>
            <w:tcW w:w="0" w:type="auto"/>
            <w:tcBorders>
              <w:top w:val="nil"/>
              <w:left w:val="nil"/>
              <w:bottom w:val="nil"/>
              <w:right w:val="nil"/>
            </w:tcBorders>
          </w:tcPr>
          <w:p w14:paraId="31A427AC" w14:textId="667E21D8"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-0.0002</w:t>
            </w:r>
          </w:p>
        </w:tc>
      </w:tr>
      <w:tr w:rsidR="00ED55BE" w:rsidRPr="00840AAD" w14:paraId="4838B665" w14:textId="77777777" w:rsidTr="009F674B">
        <w:tc>
          <w:tcPr>
            <w:tcW w:w="0" w:type="auto"/>
            <w:tcBorders>
              <w:top w:val="nil"/>
              <w:left w:val="nil"/>
              <w:bottom w:val="nil"/>
              <w:right w:val="nil"/>
            </w:tcBorders>
          </w:tcPr>
          <w:p w14:paraId="786976FE" w14:textId="77777777" w:rsidR="00ED55BE" w:rsidRPr="00840AAD" w:rsidRDefault="00ED55BE" w:rsidP="009F674B">
            <w:pPr>
              <w:widowControl w:val="0"/>
              <w:autoSpaceDE w:val="0"/>
              <w:autoSpaceDN w:val="0"/>
              <w:adjustRightInd w:val="0"/>
              <w:spacing w:after="0" w:line="240" w:lineRule="auto"/>
              <w:rPr>
                <w:rFonts w:ascii="Times New Roman" w:hAnsi="Times New Roman" w:cs="Times New Roman"/>
                <w:sz w:val="18"/>
                <w:szCs w:val="18"/>
              </w:rPr>
            </w:pPr>
          </w:p>
        </w:tc>
        <w:tc>
          <w:tcPr>
            <w:tcW w:w="0" w:type="auto"/>
            <w:tcBorders>
              <w:top w:val="nil"/>
              <w:left w:val="nil"/>
              <w:bottom w:val="nil"/>
              <w:right w:val="nil"/>
            </w:tcBorders>
          </w:tcPr>
          <w:p w14:paraId="0106E7BD"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w:t>
            </w:r>
            <w:r>
              <w:rPr>
                <w:rFonts w:ascii="Times New Roman" w:hAnsi="Times New Roman" w:cs="Times New Roman"/>
                <w:sz w:val="18"/>
                <w:szCs w:val="18"/>
              </w:rPr>
              <w:t>1</w:t>
            </w:r>
            <w:r w:rsidRPr="00840AAD">
              <w:rPr>
                <w:rFonts w:ascii="Times New Roman" w:hAnsi="Times New Roman" w:cs="Times New Roman"/>
                <w:sz w:val="18"/>
                <w:szCs w:val="18"/>
              </w:rPr>
              <w:t>)</w:t>
            </w:r>
          </w:p>
        </w:tc>
        <w:tc>
          <w:tcPr>
            <w:tcW w:w="0" w:type="auto"/>
            <w:tcBorders>
              <w:top w:val="nil"/>
              <w:left w:val="nil"/>
              <w:bottom w:val="nil"/>
              <w:right w:val="nil"/>
            </w:tcBorders>
          </w:tcPr>
          <w:p w14:paraId="00F4E740"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w:t>
            </w:r>
            <w:r>
              <w:rPr>
                <w:rFonts w:ascii="Times New Roman" w:hAnsi="Times New Roman" w:cs="Times New Roman"/>
                <w:sz w:val="18"/>
                <w:szCs w:val="18"/>
              </w:rPr>
              <w:t>1</w:t>
            </w:r>
            <w:r w:rsidRPr="00840AAD">
              <w:rPr>
                <w:rFonts w:ascii="Times New Roman" w:hAnsi="Times New Roman" w:cs="Times New Roman"/>
                <w:sz w:val="18"/>
                <w:szCs w:val="18"/>
              </w:rPr>
              <w:t>)</w:t>
            </w:r>
          </w:p>
        </w:tc>
        <w:tc>
          <w:tcPr>
            <w:tcW w:w="0" w:type="auto"/>
            <w:tcBorders>
              <w:top w:val="nil"/>
              <w:left w:val="nil"/>
              <w:bottom w:val="nil"/>
              <w:right w:val="nil"/>
            </w:tcBorders>
          </w:tcPr>
          <w:p w14:paraId="4E582E75"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w:t>
            </w:r>
            <w:r>
              <w:rPr>
                <w:rFonts w:ascii="Times New Roman" w:hAnsi="Times New Roman" w:cs="Times New Roman"/>
                <w:sz w:val="18"/>
                <w:szCs w:val="18"/>
              </w:rPr>
              <w:t>1</w:t>
            </w:r>
            <w:r w:rsidRPr="00840AAD">
              <w:rPr>
                <w:rFonts w:ascii="Times New Roman" w:hAnsi="Times New Roman" w:cs="Times New Roman"/>
                <w:sz w:val="18"/>
                <w:szCs w:val="18"/>
              </w:rPr>
              <w:t>)</w:t>
            </w:r>
          </w:p>
        </w:tc>
        <w:tc>
          <w:tcPr>
            <w:tcW w:w="0" w:type="auto"/>
            <w:tcBorders>
              <w:top w:val="nil"/>
              <w:left w:val="nil"/>
              <w:bottom w:val="nil"/>
              <w:right w:val="nil"/>
            </w:tcBorders>
          </w:tcPr>
          <w:p w14:paraId="27FB2A4A"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(0.0001)</w:t>
            </w:r>
          </w:p>
        </w:tc>
        <w:tc>
          <w:tcPr>
            <w:tcW w:w="0" w:type="auto"/>
            <w:tcBorders>
              <w:top w:val="nil"/>
              <w:left w:val="nil"/>
              <w:bottom w:val="nil"/>
              <w:right w:val="nil"/>
            </w:tcBorders>
          </w:tcPr>
          <w:p w14:paraId="699213B3"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(0.0001)</w:t>
            </w:r>
          </w:p>
        </w:tc>
        <w:tc>
          <w:tcPr>
            <w:tcW w:w="0" w:type="auto"/>
            <w:tcBorders>
              <w:top w:val="nil"/>
              <w:left w:val="nil"/>
              <w:bottom w:val="nil"/>
              <w:right w:val="nil"/>
            </w:tcBorders>
          </w:tcPr>
          <w:p w14:paraId="240AAA6C" w14:textId="77777777" w:rsidR="00ED55BE" w:rsidRPr="00840AAD" w:rsidRDefault="00ED55BE" w:rsidP="009F674B">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(0.0001)</w:t>
            </w:r>
          </w:p>
        </w:tc>
      </w:tr>
      <w:tr w:rsidR="00ED55BE" w:rsidRPr="003614B6" w14:paraId="441A96F4" w14:textId="77777777" w:rsidTr="009F674B">
        <w:tc>
          <w:tcPr>
            <w:tcW w:w="0" w:type="auto"/>
            <w:tcBorders>
              <w:top w:val="nil"/>
              <w:left w:val="nil"/>
              <w:bottom w:val="nil"/>
              <w:right w:val="nil"/>
            </w:tcBorders>
          </w:tcPr>
          <w:p w14:paraId="42BA0D45"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769BDBF7"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54529302"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7EDE8C5D"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3ABBC76B"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50DE229F"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74E303ED" w14:textId="77777777" w:rsidR="00ED55BE" w:rsidRPr="003614B6" w:rsidRDefault="00ED55BE" w:rsidP="009F674B">
            <w:pPr>
              <w:widowControl w:val="0"/>
              <w:autoSpaceDE w:val="0"/>
              <w:autoSpaceDN w:val="0"/>
              <w:adjustRightInd w:val="0"/>
              <w:spacing w:after="0" w:line="240" w:lineRule="auto"/>
              <w:rPr>
                <w:rFonts w:ascii="Times New Roman" w:hAnsi="Times New Roman" w:cs="Times New Roman"/>
                <w:sz w:val="14"/>
                <w:szCs w:val="14"/>
              </w:rPr>
            </w:pPr>
          </w:p>
        </w:tc>
      </w:tr>
      <w:tr w:rsidR="005A03C0" w:rsidRPr="00840AAD" w14:paraId="4C980480" w14:textId="77777777" w:rsidTr="009F674B">
        <w:tc>
          <w:tcPr>
            <w:tcW w:w="0" w:type="auto"/>
            <w:tcBorders>
              <w:top w:val="nil"/>
              <w:left w:val="nil"/>
              <w:bottom w:val="nil"/>
              <w:right w:val="nil"/>
            </w:tcBorders>
          </w:tcPr>
          <w:p w14:paraId="4B1DF238"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Communal</w:t>
            </w:r>
          </w:p>
        </w:tc>
        <w:tc>
          <w:tcPr>
            <w:tcW w:w="0" w:type="auto"/>
            <w:tcBorders>
              <w:top w:val="nil"/>
              <w:left w:val="nil"/>
              <w:bottom w:val="nil"/>
              <w:right w:val="nil"/>
            </w:tcBorders>
          </w:tcPr>
          <w:p w14:paraId="56E2378B" w14:textId="7466556D"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3F79AA3C" w14:textId="1AC774FF"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-2.847</w:t>
            </w:r>
          </w:p>
        </w:tc>
        <w:tc>
          <w:tcPr>
            <w:tcW w:w="0" w:type="auto"/>
            <w:tcBorders>
              <w:top w:val="nil"/>
              <w:left w:val="nil"/>
              <w:bottom w:val="nil"/>
              <w:right w:val="nil"/>
            </w:tcBorders>
          </w:tcPr>
          <w:p w14:paraId="3984985D" w14:textId="2DFACD0C"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-2.654</w:t>
            </w:r>
          </w:p>
        </w:tc>
        <w:tc>
          <w:tcPr>
            <w:tcW w:w="0" w:type="auto"/>
            <w:tcBorders>
              <w:top w:val="nil"/>
              <w:left w:val="nil"/>
              <w:bottom w:val="nil"/>
              <w:right w:val="nil"/>
            </w:tcBorders>
          </w:tcPr>
          <w:p w14:paraId="2ED5F616" w14:textId="5DB888C6"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614E7CB6" w14:textId="0999196F"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0.610</w:t>
            </w:r>
          </w:p>
        </w:tc>
        <w:tc>
          <w:tcPr>
            <w:tcW w:w="0" w:type="auto"/>
            <w:tcBorders>
              <w:top w:val="nil"/>
              <w:left w:val="nil"/>
              <w:bottom w:val="nil"/>
              <w:right w:val="nil"/>
            </w:tcBorders>
          </w:tcPr>
          <w:p w14:paraId="1B134057"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0.339</w:t>
            </w:r>
          </w:p>
        </w:tc>
      </w:tr>
      <w:tr w:rsidR="005A03C0" w:rsidRPr="00840AAD" w14:paraId="50FD2519" w14:textId="77777777" w:rsidTr="009F674B">
        <w:tc>
          <w:tcPr>
            <w:tcW w:w="0" w:type="auto"/>
            <w:tcBorders>
              <w:top w:val="nil"/>
              <w:left w:val="nil"/>
              <w:bottom w:val="nil"/>
              <w:right w:val="nil"/>
            </w:tcBorders>
          </w:tcPr>
          <w:p w14:paraId="7EF1737E"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Leadership</w:t>
            </w:r>
          </w:p>
        </w:tc>
        <w:tc>
          <w:tcPr>
            <w:tcW w:w="0" w:type="auto"/>
            <w:tcBorders>
              <w:top w:val="nil"/>
              <w:left w:val="nil"/>
              <w:bottom w:val="nil"/>
              <w:right w:val="nil"/>
            </w:tcBorders>
          </w:tcPr>
          <w:p w14:paraId="0FE8B68B" w14:textId="14E8359B"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6DAF9915"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(0.382)</w:t>
            </w:r>
          </w:p>
        </w:tc>
        <w:tc>
          <w:tcPr>
            <w:tcW w:w="0" w:type="auto"/>
            <w:tcBorders>
              <w:top w:val="nil"/>
              <w:left w:val="nil"/>
              <w:bottom w:val="nil"/>
              <w:right w:val="nil"/>
            </w:tcBorders>
          </w:tcPr>
          <w:p w14:paraId="0490A960"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(0.379)</w:t>
            </w:r>
          </w:p>
        </w:tc>
        <w:tc>
          <w:tcPr>
            <w:tcW w:w="0" w:type="auto"/>
            <w:tcBorders>
              <w:top w:val="nil"/>
              <w:left w:val="nil"/>
              <w:bottom w:val="nil"/>
              <w:right w:val="nil"/>
            </w:tcBorders>
          </w:tcPr>
          <w:p w14:paraId="3CBE8D56" w14:textId="0B640081"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7540DE53"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(0.313)</w:t>
            </w:r>
          </w:p>
        </w:tc>
        <w:tc>
          <w:tcPr>
            <w:tcW w:w="0" w:type="auto"/>
            <w:tcBorders>
              <w:top w:val="nil"/>
              <w:left w:val="nil"/>
              <w:bottom w:val="nil"/>
              <w:right w:val="nil"/>
            </w:tcBorders>
          </w:tcPr>
          <w:p w14:paraId="549E1E4C"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(0.263)</w:t>
            </w:r>
          </w:p>
        </w:tc>
      </w:tr>
      <w:tr w:rsidR="005A03C0" w:rsidRPr="003614B6" w14:paraId="585F860A" w14:textId="77777777" w:rsidTr="009F674B">
        <w:tc>
          <w:tcPr>
            <w:tcW w:w="0" w:type="auto"/>
            <w:tcBorders>
              <w:top w:val="nil"/>
              <w:left w:val="nil"/>
              <w:bottom w:val="nil"/>
              <w:right w:val="nil"/>
            </w:tcBorders>
          </w:tcPr>
          <w:p w14:paraId="1A85019B"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7B9B62C2"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1328A94F"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19F406DB"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41B7BA27"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406D45A8"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3B160F8E"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r>
      <w:tr w:rsidR="005A03C0" w:rsidRPr="00840AAD" w14:paraId="2E9BBBCB" w14:textId="77777777" w:rsidTr="009F674B">
        <w:tc>
          <w:tcPr>
            <w:tcW w:w="0" w:type="auto"/>
            <w:tcBorders>
              <w:top w:val="nil"/>
              <w:left w:val="nil"/>
              <w:bottom w:val="nil"/>
              <w:right w:val="nil"/>
            </w:tcBorders>
          </w:tcPr>
          <w:p w14:paraId="63A60419"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Agentic</w:t>
            </w:r>
          </w:p>
        </w:tc>
        <w:tc>
          <w:tcPr>
            <w:tcW w:w="0" w:type="auto"/>
            <w:tcBorders>
              <w:top w:val="nil"/>
              <w:left w:val="nil"/>
              <w:bottom w:val="nil"/>
              <w:right w:val="nil"/>
            </w:tcBorders>
          </w:tcPr>
          <w:p w14:paraId="72F82472" w14:textId="2B5D2A4A"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349B22CD"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0.280</w:t>
            </w:r>
          </w:p>
        </w:tc>
        <w:tc>
          <w:tcPr>
            <w:tcW w:w="0" w:type="auto"/>
            <w:tcBorders>
              <w:top w:val="nil"/>
              <w:left w:val="nil"/>
              <w:bottom w:val="nil"/>
              <w:right w:val="nil"/>
            </w:tcBorders>
          </w:tcPr>
          <w:p w14:paraId="3E92CFD7"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0.167</w:t>
            </w:r>
          </w:p>
        </w:tc>
        <w:tc>
          <w:tcPr>
            <w:tcW w:w="0" w:type="auto"/>
            <w:tcBorders>
              <w:top w:val="nil"/>
              <w:left w:val="nil"/>
              <w:bottom w:val="nil"/>
              <w:right w:val="nil"/>
            </w:tcBorders>
          </w:tcPr>
          <w:p w14:paraId="213C3BE1" w14:textId="16740FE9"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1ED1F93D"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-0.365</w:t>
            </w:r>
          </w:p>
        </w:tc>
        <w:tc>
          <w:tcPr>
            <w:tcW w:w="0" w:type="auto"/>
            <w:tcBorders>
              <w:top w:val="nil"/>
              <w:left w:val="nil"/>
              <w:bottom w:val="nil"/>
              <w:right w:val="nil"/>
            </w:tcBorders>
          </w:tcPr>
          <w:p w14:paraId="78534C1C"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-0.0947</w:t>
            </w:r>
          </w:p>
        </w:tc>
      </w:tr>
      <w:tr w:rsidR="005A03C0" w:rsidRPr="00840AAD" w14:paraId="4B3D551A" w14:textId="77777777" w:rsidTr="009F674B">
        <w:tc>
          <w:tcPr>
            <w:tcW w:w="0" w:type="auto"/>
            <w:tcBorders>
              <w:top w:val="nil"/>
              <w:left w:val="nil"/>
              <w:bottom w:val="nil"/>
              <w:right w:val="nil"/>
            </w:tcBorders>
          </w:tcPr>
          <w:p w14:paraId="27802AB2"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Leadership</w:t>
            </w:r>
          </w:p>
        </w:tc>
        <w:tc>
          <w:tcPr>
            <w:tcW w:w="0" w:type="auto"/>
            <w:tcBorders>
              <w:top w:val="nil"/>
              <w:left w:val="nil"/>
              <w:bottom w:val="nil"/>
              <w:right w:val="nil"/>
            </w:tcBorders>
          </w:tcPr>
          <w:p w14:paraId="7AF2C13B" w14:textId="302C2E74"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4DEBFB14"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(0.313)</w:t>
            </w:r>
          </w:p>
        </w:tc>
        <w:tc>
          <w:tcPr>
            <w:tcW w:w="0" w:type="auto"/>
            <w:tcBorders>
              <w:top w:val="nil"/>
              <w:left w:val="nil"/>
              <w:bottom w:val="nil"/>
              <w:right w:val="nil"/>
            </w:tcBorders>
          </w:tcPr>
          <w:p w14:paraId="710C17D6"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(0.310)</w:t>
            </w:r>
          </w:p>
        </w:tc>
        <w:tc>
          <w:tcPr>
            <w:tcW w:w="0" w:type="auto"/>
            <w:tcBorders>
              <w:top w:val="nil"/>
              <w:left w:val="nil"/>
              <w:bottom w:val="nil"/>
              <w:right w:val="nil"/>
            </w:tcBorders>
          </w:tcPr>
          <w:p w14:paraId="77FB6A52" w14:textId="7D931636"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032AB61E"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(0.288)</w:t>
            </w:r>
          </w:p>
        </w:tc>
        <w:tc>
          <w:tcPr>
            <w:tcW w:w="0" w:type="auto"/>
            <w:tcBorders>
              <w:top w:val="nil"/>
              <w:left w:val="nil"/>
              <w:bottom w:val="nil"/>
              <w:right w:val="nil"/>
            </w:tcBorders>
          </w:tcPr>
          <w:p w14:paraId="189946C9"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(0.268)</w:t>
            </w:r>
          </w:p>
        </w:tc>
      </w:tr>
      <w:tr w:rsidR="005A03C0" w:rsidRPr="003614B6" w14:paraId="6AB9B617" w14:textId="77777777" w:rsidTr="009F674B">
        <w:tc>
          <w:tcPr>
            <w:tcW w:w="0" w:type="auto"/>
            <w:tcBorders>
              <w:top w:val="nil"/>
              <w:left w:val="nil"/>
              <w:bottom w:val="nil"/>
              <w:right w:val="nil"/>
            </w:tcBorders>
          </w:tcPr>
          <w:p w14:paraId="0AF6AD40"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34612BD2"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0EDADA47"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7CF4981A"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4E7C1422"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091D2B68"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3F16DA19"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r>
      <w:tr w:rsidR="005A03C0" w:rsidRPr="00840AAD" w14:paraId="43AB39F5" w14:textId="77777777" w:rsidTr="009F674B">
        <w:tc>
          <w:tcPr>
            <w:tcW w:w="0" w:type="auto"/>
            <w:tcBorders>
              <w:top w:val="nil"/>
              <w:left w:val="nil"/>
              <w:bottom w:val="nil"/>
              <w:right w:val="nil"/>
            </w:tcBorders>
          </w:tcPr>
          <w:p w14:paraId="718B755B" w14:textId="3D0EE61A"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Star Performer</w:t>
            </w:r>
          </w:p>
        </w:tc>
        <w:tc>
          <w:tcPr>
            <w:tcW w:w="0" w:type="auto"/>
            <w:tcBorders>
              <w:top w:val="nil"/>
              <w:left w:val="nil"/>
              <w:bottom w:val="nil"/>
              <w:right w:val="nil"/>
            </w:tcBorders>
          </w:tcPr>
          <w:p w14:paraId="0E221E92" w14:textId="29FEDC41"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4DFB79EA"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-0.0326</w:t>
            </w:r>
          </w:p>
        </w:tc>
        <w:tc>
          <w:tcPr>
            <w:tcW w:w="0" w:type="auto"/>
            <w:tcBorders>
              <w:top w:val="nil"/>
              <w:left w:val="nil"/>
              <w:bottom w:val="nil"/>
              <w:right w:val="nil"/>
            </w:tcBorders>
          </w:tcPr>
          <w:p w14:paraId="4380ECA9"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0.532</w:t>
            </w:r>
          </w:p>
        </w:tc>
        <w:tc>
          <w:tcPr>
            <w:tcW w:w="0" w:type="auto"/>
            <w:tcBorders>
              <w:top w:val="nil"/>
              <w:left w:val="nil"/>
              <w:bottom w:val="nil"/>
              <w:right w:val="nil"/>
            </w:tcBorders>
          </w:tcPr>
          <w:p w14:paraId="4403E364" w14:textId="0EC81B25"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64373E8E" w14:textId="51716328"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0.629</w:t>
            </w:r>
          </w:p>
        </w:tc>
        <w:tc>
          <w:tcPr>
            <w:tcW w:w="0" w:type="auto"/>
            <w:tcBorders>
              <w:top w:val="nil"/>
              <w:left w:val="nil"/>
              <w:bottom w:val="nil"/>
              <w:right w:val="nil"/>
            </w:tcBorders>
          </w:tcPr>
          <w:p w14:paraId="3667B583"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0.234</w:t>
            </w:r>
          </w:p>
        </w:tc>
      </w:tr>
      <w:tr w:rsidR="005A03C0" w:rsidRPr="00840AAD" w14:paraId="1CDEE072" w14:textId="77777777" w:rsidTr="009F674B">
        <w:tc>
          <w:tcPr>
            <w:tcW w:w="0" w:type="auto"/>
            <w:tcBorders>
              <w:top w:val="nil"/>
              <w:left w:val="nil"/>
              <w:bottom w:val="nil"/>
              <w:right w:val="nil"/>
            </w:tcBorders>
          </w:tcPr>
          <w:p w14:paraId="1ADB3DE7"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p>
        </w:tc>
        <w:tc>
          <w:tcPr>
            <w:tcW w:w="0" w:type="auto"/>
            <w:tcBorders>
              <w:top w:val="nil"/>
              <w:left w:val="nil"/>
              <w:bottom w:val="nil"/>
              <w:right w:val="nil"/>
            </w:tcBorders>
          </w:tcPr>
          <w:p w14:paraId="67E28ED9" w14:textId="3154615C"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798F030E"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(0.195)</w:t>
            </w:r>
          </w:p>
        </w:tc>
        <w:tc>
          <w:tcPr>
            <w:tcW w:w="0" w:type="auto"/>
            <w:tcBorders>
              <w:top w:val="nil"/>
              <w:left w:val="nil"/>
              <w:bottom w:val="nil"/>
              <w:right w:val="nil"/>
            </w:tcBorders>
          </w:tcPr>
          <w:p w14:paraId="7E752352"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(1.657)</w:t>
            </w:r>
          </w:p>
        </w:tc>
        <w:tc>
          <w:tcPr>
            <w:tcW w:w="0" w:type="auto"/>
            <w:tcBorders>
              <w:top w:val="nil"/>
              <w:left w:val="nil"/>
              <w:bottom w:val="nil"/>
              <w:right w:val="nil"/>
            </w:tcBorders>
          </w:tcPr>
          <w:p w14:paraId="6ED90F13" w14:textId="2DC601EE"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182449B6"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(0.349)</w:t>
            </w:r>
          </w:p>
        </w:tc>
        <w:tc>
          <w:tcPr>
            <w:tcW w:w="0" w:type="auto"/>
            <w:tcBorders>
              <w:top w:val="nil"/>
              <w:left w:val="nil"/>
              <w:bottom w:val="nil"/>
              <w:right w:val="nil"/>
            </w:tcBorders>
          </w:tcPr>
          <w:p w14:paraId="432C7DB2"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(4.057)</w:t>
            </w:r>
          </w:p>
        </w:tc>
      </w:tr>
      <w:tr w:rsidR="005A03C0" w:rsidRPr="003614B6" w14:paraId="671BF07D" w14:textId="77777777" w:rsidTr="009F674B">
        <w:tc>
          <w:tcPr>
            <w:tcW w:w="0" w:type="auto"/>
            <w:tcBorders>
              <w:top w:val="nil"/>
              <w:left w:val="nil"/>
              <w:bottom w:val="nil"/>
              <w:right w:val="nil"/>
            </w:tcBorders>
          </w:tcPr>
          <w:p w14:paraId="2D553388"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38A6B223"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6E0CB85C"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7909A4D8"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0205E364"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36F11C9D"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5AE39019"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r>
      <w:tr w:rsidR="005A03C0" w:rsidRPr="00840AAD" w14:paraId="7DD20A6C" w14:textId="77777777" w:rsidTr="009F674B">
        <w:tc>
          <w:tcPr>
            <w:tcW w:w="0" w:type="auto"/>
            <w:tcBorders>
              <w:top w:val="nil"/>
              <w:left w:val="nil"/>
              <w:bottom w:val="nil"/>
              <w:right w:val="nil"/>
            </w:tcBorders>
          </w:tcPr>
          <w:p w14:paraId="35E5CA58"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Star Performer X</w:t>
            </w:r>
          </w:p>
        </w:tc>
        <w:tc>
          <w:tcPr>
            <w:tcW w:w="0" w:type="auto"/>
            <w:tcBorders>
              <w:top w:val="nil"/>
              <w:left w:val="nil"/>
              <w:bottom w:val="nil"/>
              <w:right w:val="nil"/>
            </w:tcBorders>
          </w:tcPr>
          <w:p w14:paraId="4B907121" w14:textId="0D27E5A9"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7F50CCAF" w14:textId="3A55BE3E"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59C963A3" w14:textId="13EF2B6D"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-0.945</w:t>
            </w:r>
          </w:p>
        </w:tc>
        <w:tc>
          <w:tcPr>
            <w:tcW w:w="0" w:type="auto"/>
            <w:tcBorders>
              <w:top w:val="nil"/>
              <w:left w:val="nil"/>
              <w:bottom w:val="nil"/>
              <w:right w:val="nil"/>
            </w:tcBorders>
          </w:tcPr>
          <w:p w14:paraId="1E004D0B" w14:textId="2044D6BD"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0C9856E5" w14:textId="06D39A0E"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4B4A5600" w14:textId="439F8FFC"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2.933</w:t>
            </w:r>
          </w:p>
        </w:tc>
      </w:tr>
      <w:tr w:rsidR="005A03C0" w:rsidRPr="00840AAD" w14:paraId="608E7FE3" w14:textId="77777777" w:rsidTr="009F674B">
        <w:tc>
          <w:tcPr>
            <w:tcW w:w="0" w:type="auto"/>
            <w:tcBorders>
              <w:top w:val="nil"/>
              <w:left w:val="nil"/>
              <w:bottom w:val="nil"/>
              <w:right w:val="nil"/>
            </w:tcBorders>
          </w:tcPr>
          <w:p w14:paraId="7DE6DBEC"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Communal Leadership</w:t>
            </w:r>
          </w:p>
        </w:tc>
        <w:tc>
          <w:tcPr>
            <w:tcW w:w="0" w:type="auto"/>
            <w:tcBorders>
              <w:top w:val="nil"/>
              <w:left w:val="nil"/>
              <w:bottom w:val="nil"/>
              <w:right w:val="nil"/>
            </w:tcBorders>
          </w:tcPr>
          <w:p w14:paraId="1C8FF555" w14:textId="4EA232B3"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59C37673" w14:textId="06701BAE"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3AA3F8F0"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(0.420)</w:t>
            </w:r>
          </w:p>
        </w:tc>
        <w:tc>
          <w:tcPr>
            <w:tcW w:w="0" w:type="auto"/>
            <w:tcBorders>
              <w:top w:val="nil"/>
              <w:left w:val="nil"/>
              <w:bottom w:val="nil"/>
              <w:right w:val="nil"/>
            </w:tcBorders>
          </w:tcPr>
          <w:p w14:paraId="3F91DCE3" w14:textId="0BEECAE2"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59D3D82A" w14:textId="7EC9CE71"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2F18AC15"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(1.282)</w:t>
            </w:r>
          </w:p>
        </w:tc>
      </w:tr>
      <w:tr w:rsidR="005A03C0" w:rsidRPr="003614B6" w14:paraId="71F4A0F7" w14:textId="77777777" w:rsidTr="009F674B">
        <w:tc>
          <w:tcPr>
            <w:tcW w:w="0" w:type="auto"/>
            <w:tcBorders>
              <w:top w:val="nil"/>
              <w:left w:val="nil"/>
              <w:bottom w:val="nil"/>
              <w:right w:val="nil"/>
            </w:tcBorders>
          </w:tcPr>
          <w:p w14:paraId="55CD14A2"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379D7DA4"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2FE9E0E9"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3A660670"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7711CE93"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012EE015"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7E5730B6"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r>
      <w:tr w:rsidR="005A03C0" w:rsidRPr="00840AAD" w14:paraId="665F8FEC" w14:textId="77777777" w:rsidTr="009F674B">
        <w:tc>
          <w:tcPr>
            <w:tcW w:w="0" w:type="auto"/>
            <w:tcBorders>
              <w:top w:val="nil"/>
              <w:left w:val="nil"/>
              <w:bottom w:val="nil"/>
              <w:right w:val="nil"/>
            </w:tcBorders>
          </w:tcPr>
          <w:p w14:paraId="50D009DB"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Star Performer X</w:t>
            </w:r>
          </w:p>
        </w:tc>
        <w:tc>
          <w:tcPr>
            <w:tcW w:w="0" w:type="auto"/>
            <w:tcBorders>
              <w:top w:val="nil"/>
              <w:left w:val="nil"/>
              <w:bottom w:val="nil"/>
              <w:right w:val="nil"/>
            </w:tcBorders>
          </w:tcPr>
          <w:p w14:paraId="58170693" w14:textId="3F7FE09B"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06642473" w14:textId="15E29CCF"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4AD70A99" w14:textId="14E97683"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0.701</w:t>
            </w:r>
          </w:p>
        </w:tc>
        <w:tc>
          <w:tcPr>
            <w:tcW w:w="0" w:type="auto"/>
            <w:tcBorders>
              <w:top w:val="nil"/>
              <w:left w:val="nil"/>
              <w:bottom w:val="nil"/>
              <w:right w:val="nil"/>
            </w:tcBorders>
          </w:tcPr>
          <w:p w14:paraId="36BE599D" w14:textId="62E9F8BF"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3F80A132" w14:textId="1F01D092"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44B4C7BE" w14:textId="55E4BA48"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-2.562</w:t>
            </w:r>
          </w:p>
        </w:tc>
      </w:tr>
      <w:tr w:rsidR="005A03C0" w:rsidRPr="00840AAD" w14:paraId="371BD0EC" w14:textId="77777777" w:rsidTr="009F674B">
        <w:tc>
          <w:tcPr>
            <w:tcW w:w="0" w:type="auto"/>
            <w:tcBorders>
              <w:top w:val="nil"/>
              <w:left w:val="nil"/>
              <w:bottom w:val="nil"/>
              <w:right w:val="nil"/>
            </w:tcBorders>
          </w:tcPr>
          <w:p w14:paraId="7B215102"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Agentic Leadership</w:t>
            </w:r>
          </w:p>
        </w:tc>
        <w:tc>
          <w:tcPr>
            <w:tcW w:w="0" w:type="auto"/>
            <w:tcBorders>
              <w:top w:val="nil"/>
              <w:left w:val="nil"/>
              <w:bottom w:val="nil"/>
              <w:right w:val="nil"/>
            </w:tcBorders>
          </w:tcPr>
          <w:p w14:paraId="482DB8BB" w14:textId="27D88382"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1D14B348" w14:textId="31A66653"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3E2E805D"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(0.355)</w:t>
            </w:r>
          </w:p>
        </w:tc>
        <w:tc>
          <w:tcPr>
            <w:tcW w:w="0" w:type="auto"/>
            <w:tcBorders>
              <w:top w:val="nil"/>
              <w:left w:val="nil"/>
              <w:bottom w:val="nil"/>
              <w:right w:val="nil"/>
            </w:tcBorders>
          </w:tcPr>
          <w:p w14:paraId="18FF33E6" w14:textId="44F89D84"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1176B64E" w14:textId="23AB2CE9"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123C8736"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(0.875)</w:t>
            </w:r>
          </w:p>
        </w:tc>
      </w:tr>
      <w:tr w:rsidR="005A03C0" w:rsidRPr="003614B6" w14:paraId="587EB977" w14:textId="77777777" w:rsidTr="009F674B">
        <w:tc>
          <w:tcPr>
            <w:tcW w:w="0" w:type="auto"/>
            <w:tcBorders>
              <w:top w:val="nil"/>
              <w:left w:val="nil"/>
              <w:bottom w:val="nil"/>
              <w:right w:val="nil"/>
            </w:tcBorders>
          </w:tcPr>
          <w:p w14:paraId="412AD150"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22ACD344"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5B318C14"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16D7B3D5"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6C1AC0AD"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595EA5EE"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1F1089AF"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r>
      <w:tr w:rsidR="005A03C0" w:rsidRPr="00840AAD" w14:paraId="61659495" w14:textId="77777777" w:rsidTr="009F674B">
        <w:tc>
          <w:tcPr>
            <w:tcW w:w="0" w:type="auto"/>
            <w:tcBorders>
              <w:top w:val="nil"/>
              <w:left w:val="nil"/>
              <w:bottom w:val="nil"/>
              <w:right w:val="nil"/>
            </w:tcBorders>
          </w:tcPr>
          <w:p w14:paraId="109E0198"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Low Pressure Assists</w:t>
            </w:r>
          </w:p>
        </w:tc>
        <w:tc>
          <w:tcPr>
            <w:tcW w:w="0" w:type="auto"/>
            <w:tcBorders>
              <w:top w:val="nil"/>
              <w:left w:val="nil"/>
              <w:bottom w:val="nil"/>
              <w:right w:val="nil"/>
            </w:tcBorders>
          </w:tcPr>
          <w:p w14:paraId="18AFE542" w14:textId="3839ECF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2EFAE1EE" w14:textId="57B04FAC"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69BA2FD7" w14:textId="523D4E02"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26CA36C7" w14:textId="3F51B11A"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0.649</w:t>
            </w:r>
          </w:p>
        </w:tc>
        <w:tc>
          <w:tcPr>
            <w:tcW w:w="0" w:type="auto"/>
            <w:tcBorders>
              <w:top w:val="nil"/>
              <w:left w:val="nil"/>
              <w:bottom w:val="nil"/>
              <w:right w:val="nil"/>
            </w:tcBorders>
          </w:tcPr>
          <w:p w14:paraId="36A44ACF" w14:textId="5309B609"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0.651</w:t>
            </w:r>
          </w:p>
        </w:tc>
        <w:tc>
          <w:tcPr>
            <w:tcW w:w="0" w:type="auto"/>
            <w:tcBorders>
              <w:top w:val="nil"/>
              <w:left w:val="nil"/>
              <w:bottom w:val="nil"/>
              <w:right w:val="nil"/>
            </w:tcBorders>
          </w:tcPr>
          <w:p w14:paraId="57D6AADC" w14:textId="069A6848"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0.651</w:t>
            </w:r>
          </w:p>
        </w:tc>
      </w:tr>
      <w:tr w:rsidR="005A03C0" w:rsidRPr="00840AAD" w14:paraId="59A883BA" w14:textId="77777777" w:rsidTr="009F674B">
        <w:tc>
          <w:tcPr>
            <w:tcW w:w="0" w:type="auto"/>
            <w:tcBorders>
              <w:top w:val="nil"/>
              <w:left w:val="nil"/>
              <w:bottom w:val="nil"/>
              <w:right w:val="nil"/>
            </w:tcBorders>
          </w:tcPr>
          <w:p w14:paraId="11021018"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(Close Game Last Q)</w:t>
            </w:r>
          </w:p>
        </w:tc>
        <w:tc>
          <w:tcPr>
            <w:tcW w:w="0" w:type="auto"/>
            <w:tcBorders>
              <w:top w:val="nil"/>
              <w:left w:val="nil"/>
              <w:bottom w:val="nil"/>
              <w:right w:val="nil"/>
            </w:tcBorders>
          </w:tcPr>
          <w:p w14:paraId="173014C8" w14:textId="2144984C"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2A99E8A4" w14:textId="21ED6B4D"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6D7EA6F4" w14:textId="14E691D9"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2ED7D481"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(0.008</w:t>
            </w:r>
            <w:r>
              <w:rPr>
                <w:rFonts w:ascii="Times New Roman" w:hAnsi="Times New Roman" w:cs="Times New Roman"/>
                <w:sz w:val="18"/>
                <w:szCs w:val="18"/>
              </w:rPr>
              <w:t>4</w:t>
            </w:r>
            <w:r w:rsidRPr="00840AAD">
              <w:rPr>
                <w:rFonts w:ascii="Times New Roman" w:hAnsi="Times New Roman" w:cs="Times New Roman"/>
                <w:sz w:val="18"/>
                <w:szCs w:val="18"/>
              </w:rPr>
              <w:t>)</w:t>
            </w:r>
          </w:p>
        </w:tc>
        <w:tc>
          <w:tcPr>
            <w:tcW w:w="0" w:type="auto"/>
            <w:tcBorders>
              <w:top w:val="nil"/>
              <w:left w:val="nil"/>
              <w:bottom w:val="nil"/>
              <w:right w:val="nil"/>
            </w:tcBorders>
          </w:tcPr>
          <w:p w14:paraId="29002810"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(0.008</w:t>
            </w:r>
            <w:r>
              <w:rPr>
                <w:rFonts w:ascii="Times New Roman" w:hAnsi="Times New Roman" w:cs="Times New Roman"/>
                <w:sz w:val="18"/>
                <w:szCs w:val="18"/>
              </w:rPr>
              <w:t>8</w:t>
            </w:r>
            <w:r w:rsidRPr="00840AAD">
              <w:rPr>
                <w:rFonts w:ascii="Times New Roman" w:hAnsi="Times New Roman" w:cs="Times New Roman"/>
                <w:sz w:val="18"/>
                <w:szCs w:val="18"/>
              </w:rPr>
              <w:t>)</w:t>
            </w:r>
          </w:p>
        </w:tc>
        <w:tc>
          <w:tcPr>
            <w:tcW w:w="0" w:type="auto"/>
            <w:tcBorders>
              <w:top w:val="nil"/>
              <w:left w:val="nil"/>
              <w:bottom w:val="nil"/>
              <w:right w:val="nil"/>
            </w:tcBorders>
          </w:tcPr>
          <w:p w14:paraId="060DC76E"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(0.008</w:t>
            </w:r>
            <w:r>
              <w:rPr>
                <w:rFonts w:ascii="Times New Roman" w:hAnsi="Times New Roman" w:cs="Times New Roman"/>
                <w:sz w:val="18"/>
                <w:szCs w:val="18"/>
              </w:rPr>
              <w:t>6</w:t>
            </w:r>
            <w:r w:rsidRPr="00840AAD">
              <w:rPr>
                <w:rFonts w:ascii="Times New Roman" w:hAnsi="Times New Roman" w:cs="Times New Roman"/>
                <w:sz w:val="18"/>
                <w:szCs w:val="18"/>
              </w:rPr>
              <w:t>)</w:t>
            </w:r>
          </w:p>
        </w:tc>
      </w:tr>
      <w:tr w:rsidR="005A03C0" w:rsidRPr="003614B6" w14:paraId="6989E3FE" w14:textId="77777777" w:rsidTr="009F674B">
        <w:tc>
          <w:tcPr>
            <w:tcW w:w="0" w:type="auto"/>
            <w:tcBorders>
              <w:top w:val="nil"/>
              <w:left w:val="nil"/>
              <w:bottom w:val="nil"/>
              <w:right w:val="nil"/>
            </w:tcBorders>
          </w:tcPr>
          <w:p w14:paraId="30D25C53" w14:textId="77777777" w:rsidR="005A03C0" w:rsidRPr="003614B6" w:rsidRDefault="005A03C0" w:rsidP="005A03C0">
            <w:pPr>
              <w:widowControl w:val="0"/>
              <w:autoSpaceDE w:val="0"/>
              <w:autoSpaceDN w:val="0"/>
              <w:adjustRightInd w:val="0"/>
              <w:spacing w:after="0" w:line="240" w:lineRule="auto"/>
              <w:rPr>
                <w:rFonts w:ascii="Times New Roman" w:hAnsi="Times New Roman" w:cs="Times New Roman"/>
                <w:sz w:val="14"/>
                <w:szCs w:val="14"/>
              </w:rPr>
            </w:pPr>
          </w:p>
        </w:tc>
        <w:tc>
          <w:tcPr>
            <w:tcW w:w="0" w:type="auto"/>
            <w:tcBorders>
              <w:top w:val="nil"/>
              <w:left w:val="nil"/>
              <w:bottom w:val="nil"/>
              <w:right w:val="nil"/>
            </w:tcBorders>
          </w:tcPr>
          <w:p w14:paraId="112CA942" w14:textId="77777777" w:rsidR="005A03C0" w:rsidRPr="003614B6" w:rsidRDefault="005A03C0" w:rsidP="005A03C0">
            <w:pPr>
              <w:widowControl w:val="0"/>
              <w:autoSpaceDE w:val="0"/>
              <w:autoSpaceDN w:val="0"/>
              <w:adjustRightInd w:val="0"/>
              <w:spacing w:after="0" w:line="240" w:lineRule="auto"/>
              <w:jc w:val="center"/>
              <w:rPr>
                <w:rFonts w:ascii="Times New Roman" w:hAnsi="Times New Roman" w:cs="Times New Roman"/>
                <w:sz w:val="14"/>
                <w:szCs w:val="14"/>
              </w:rPr>
            </w:pPr>
          </w:p>
        </w:tc>
        <w:tc>
          <w:tcPr>
            <w:tcW w:w="0" w:type="auto"/>
            <w:tcBorders>
              <w:top w:val="nil"/>
              <w:left w:val="nil"/>
              <w:bottom w:val="nil"/>
              <w:right w:val="nil"/>
            </w:tcBorders>
          </w:tcPr>
          <w:p w14:paraId="7965F8ED" w14:textId="77777777" w:rsidR="005A03C0" w:rsidRPr="003614B6" w:rsidRDefault="005A03C0" w:rsidP="005A03C0">
            <w:pPr>
              <w:widowControl w:val="0"/>
              <w:autoSpaceDE w:val="0"/>
              <w:autoSpaceDN w:val="0"/>
              <w:adjustRightInd w:val="0"/>
              <w:spacing w:after="0" w:line="240" w:lineRule="auto"/>
              <w:jc w:val="center"/>
              <w:rPr>
                <w:rFonts w:ascii="Times New Roman" w:hAnsi="Times New Roman" w:cs="Times New Roman"/>
                <w:sz w:val="14"/>
                <w:szCs w:val="14"/>
              </w:rPr>
            </w:pPr>
          </w:p>
        </w:tc>
        <w:tc>
          <w:tcPr>
            <w:tcW w:w="0" w:type="auto"/>
            <w:tcBorders>
              <w:top w:val="nil"/>
              <w:left w:val="nil"/>
              <w:bottom w:val="nil"/>
              <w:right w:val="nil"/>
            </w:tcBorders>
          </w:tcPr>
          <w:p w14:paraId="580BA5E4" w14:textId="77777777" w:rsidR="005A03C0" w:rsidRPr="003614B6" w:rsidRDefault="005A03C0" w:rsidP="005A03C0">
            <w:pPr>
              <w:widowControl w:val="0"/>
              <w:autoSpaceDE w:val="0"/>
              <w:autoSpaceDN w:val="0"/>
              <w:adjustRightInd w:val="0"/>
              <w:spacing w:after="0" w:line="240" w:lineRule="auto"/>
              <w:jc w:val="center"/>
              <w:rPr>
                <w:rFonts w:ascii="Times New Roman" w:hAnsi="Times New Roman" w:cs="Times New Roman"/>
                <w:sz w:val="14"/>
                <w:szCs w:val="14"/>
              </w:rPr>
            </w:pPr>
          </w:p>
        </w:tc>
        <w:tc>
          <w:tcPr>
            <w:tcW w:w="0" w:type="auto"/>
            <w:tcBorders>
              <w:top w:val="nil"/>
              <w:left w:val="nil"/>
              <w:bottom w:val="nil"/>
              <w:right w:val="nil"/>
            </w:tcBorders>
          </w:tcPr>
          <w:p w14:paraId="51E7F72A" w14:textId="77777777" w:rsidR="005A03C0" w:rsidRPr="003614B6" w:rsidRDefault="005A03C0" w:rsidP="005A03C0">
            <w:pPr>
              <w:widowControl w:val="0"/>
              <w:autoSpaceDE w:val="0"/>
              <w:autoSpaceDN w:val="0"/>
              <w:adjustRightInd w:val="0"/>
              <w:spacing w:after="0" w:line="240" w:lineRule="auto"/>
              <w:jc w:val="center"/>
              <w:rPr>
                <w:rFonts w:ascii="Times New Roman" w:hAnsi="Times New Roman" w:cs="Times New Roman"/>
                <w:sz w:val="14"/>
                <w:szCs w:val="14"/>
              </w:rPr>
            </w:pPr>
          </w:p>
        </w:tc>
        <w:tc>
          <w:tcPr>
            <w:tcW w:w="0" w:type="auto"/>
            <w:tcBorders>
              <w:top w:val="nil"/>
              <w:left w:val="nil"/>
              <w:bottom w:val="nil"/>
              <w:right w:val="nil"/>
            </w:tcBorders>
          </w:tcPr>
          <w:p w14:paraId="4B01F035" w14:textId="77777777" w:rsidR="005A03C0" w:rsidRPr="003614B6" w:rsidRDefault="005A03C0" w:rsidP="005A03C0">
            <w:pPr>
              <w:widowControl w:val="0"/>
              <w:autoSpaceDE w:val="0"/>
              <w:autoSpaceDN w:val="0"/>
              <w:adjustRightInd w:val="0"/>
              <w:spacing w:after="0" w:line="240" w:lineRule="auto"/>
              <w:jc w:val="center"/>
              <w:rPr>
                <w:rFonts w:ascii="Times New Roman" w:hAnsi="Times New Roman" w:cs="Times New Roman"/>
                <w:sz w:val="14"/>
                <w:szCs w:val="14"/>
              </w:rPr>
            </w:pPr>
          </w:p>
        </w:tc>
        <w:tc>
          <w:tcPr>
            <w:tcW w:w="0" w:type="auto"/>
            <w:tcBorders>
              <w:top w:val="nil"/>
              <w:left w:val="nil"/>
              <w:bottom w:val="nil"/>
              <w:right w:val="nil"/>
            </w:tcBorders>
          </w:tcPr>
          <w:p w14:paraId="2468F4F3" w14:textId="77777777" w:rsidR="005A03C0" w:rsidRPr="003614B6" w:rsidRDefault="005A03C0" w:rsidP="005A03C0">
            <w:pPr>
              <w:widowControl w:val="0"/>
              <w:autoSpaceDE w:val="0"/>
              <w:autoSpaceDN w:val="0"/>
              <w:adjustRightInd w:val="0"/>
              <w:spacing w:after="0" w:line="240" w:lineRule="auto"/>
              <w:jc w:val="center"/>
              <w:rPr>
                <w:rFonts w:ascii="Times New Roman" w:hAnsi="Times New Roman" w:cs="Times New Roman"/>
                <w:sz w:val="14"/>
                <w:szCs w:val="14"/>
              </w:rPr>
            </w:pPr>
          </w:p>
        </w:tc>
      </w:tr>
      <w:tr w:rsidR="005A03C0" w:rsidRPr="00840AAD" w14:paraId="4217B069" w14:textId="77777777" w:rsidTr="009F674B">
        <w:tc>
          <w:tcPr>
            <w:tcW w:w="0" w:type="auto"/>
            <w:tcBorders>
              <w:top w:val="nil"/>
              <w:left w:val="nil"/>
              <w:bottom w:val="nil"/>
              <w:right w:val="nil"/>
            </w:tcBorders>
          </w:tcPr>
          <w:p w14:paraId="69FC7FAE"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Low Pressure Minutes</w:t>
            </w:r>
          </w:p>
        </w:tc>
        <w:tc>
          <w:tcPr>
            <w:tcW w:w="0" w:type="auto"/>
            <w:tcBorders>
              <w:top w:val="nil"/>
              <w:left w:val="nil"/>
              <w:bottom w:val="nil"/>
              <w:right w:val="nil"/>
            </w:tcBorders>
          </w:tcPr>
          <w:p w14:paraId="16BB3272" w14:textId="27FB7B0B"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0.559</w:t>
            </w:r>
          </w:p>
        </w:tc>
        <w:tc>
          <w:tcPr>
            <w:tcW w:w="0" w:type="auto"/>
            <w:tcBorders>
              <w:top w:val="nil"/>
              <w:left w:val="nil"/>
              <w:bottom w:val="nil"/>
              <w:right w:val="nil"/>
            </w:tcBorders>
          </w:tcPr>
          <w:p w14:paraId="268AF909" w14:textId="3F127BF0"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0.560</w:t>
            </w:r>
          </w:p>
        </w:tc>
        <w:tc>
          <w:tcPr>
            <w:tcW w:w="0" w:type="auto"/>
            <w:tcBorders>
              <w:top w:val="nil"/>
              <w:left w:val="nil"/>
              <w:bottom w:val="nil"/>
              <w:right w:val="nil"/>
            </w:tcBorders>
          </w:tcPr>
          <w:p w14:paraId="3C809BE5" w14:textId="1EF35853"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0.560</w:t>
            </w:r>
          </w:p>
        </w:tc>
        <w:tc>
          <w:tcPr>
            <w:tcW w:w="0" w:type="auto"/>
            <w:tcBorders>
              <w:top w:val="nil"/>
              <w:left w:val="nil"/>
              <w:bottom w:val="nil"/>
              <w:right w:val="nil"/>
            </w:tcBorders>
          </w:tcPr>
          <w:p w14:paraId="2CE980ED" w14:textId="3A89DE75"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1503CAAF" w14:textId="56280306"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4D835318" w14:textId="5808D2D2"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5A03C0" w:rsidRPr="00840AAD" w14:paraId="22D7C7B3" w14:textId="77777777" w:rsidTr="009F674B">
        <w:tc>
          <w:tcPr>
            <w:tcW w:w="0" w:type="auto"/>
            <w:tcBorders>
              <w:top w:val="nil"/>
              <w:left w:val="nil"/>
              <w:bottom w:val="nil"/>
              <w:right w:val="nil"/>
            </w:tcBorders>
          </w:tcPr>
          <w:p w14:paraId="21D78D2E"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(Score 15pts or below)</w:t>
            </w:r>
          </w:p>
        </w:tc>
        <w:tc>
          <w:tcPr>
            <w:tcW w:w="0" w:type="auto"/>
            <w:tcBorders>
              <w:top w:val="nil"/>
              <w:left w:val="nil"/>
              <w:bottom w:val="nil"/>
              <w:right w:val="nil"/>
            </w:tcBorders>
          </w:tcPr>
          <w:p w14:paraId="654FD9CD"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(0.00724)</w:t>
            </w:r>
          </w:p>
        </w:tc>
        <w:tc>
          <w:tcPr>
            <w:tcW w:w="0" w:type="auto"/>
            <w:tcBorders>
              <w:top w:val="nil"/>
              <w:left w:val="nil"/>
              <w:bottom w:val="nil"/>
              <w:right w:val="nil"/>
            </w:tcBorders>
          </w:tcPr>
          <w:p w14:paraId="4363813D"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(0.00725)</w:t>
            </w:r>
          </w:p>
        </w:tc>
        <w:tc>
          <w:tcPr>
            <w:tcW w:w="0" w:type="auto"/>
            <w:tcBorders>
              <w:top w:val="nil"/>
              <w:left w:val="nil"/>
              <w:bottom w:val="nil"/>
              <w:right w:val="nil"/>
            </w:tcBorders>
          </w:tcPr>
          <w:p w14:paraId="5B61CCFC"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(0.00727)</w:t>
            </w:r>
          </w:p>
        </w:tc>
        <w:tc>
          <w:tcPr>
            <w:tcW w:w="0" w:type="auto"/>
            <w:tcBorders>
              <w:top w:val="nil"/>
              <w:left w:val="nil"/>
              <w:bottom w:val="nil"/>
              <w:right w:val="nil"/>
            </w:tcBorders>
          </w:tcPr>
          <w:p w14:paraId="5201D8DB" w14:textId="658CB3BB"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2BE92652" w14:textId="61D7E6EC"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nil"/>
              <w:left w:val="nil"/>
              <w:bottom w:val="nil"/>
              <w:right w:val="nil"/>
            </w:tcBorders>
          </w:tcPr>
          <w:p w14:paraId="2A6FECAF" w14:textId="32C2CB58"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5A03C0" w:rsidRPr="00ED55BE" w14:paraId="19E00849" w14:textId="77777777" w:rsidTr="009F674B">
        <w:tc>
          <w:tcPr>
            <w:tcW w:w="0" w:type="auto"/>
            <w:tcBorders>
              <w:top w:val="nil"/>
              <w:left w:val="nil"/>
              <w:bottom w:val="nil"/>
              <w:right w:val="nil"/>
            </w:tcBorders>
          </w:tcPr>
          <w:p w14:paraId="4B14D480" w14:textId="77777777" w:rsidR="005A03C0" w:rsidRPr="004B2AEF" w:rsidRDefault="005A03C0" w:rsidP="005A03C0">
            <w:pPr>
              <w:widowControl w:val="0"/>
              <w:autoSpaceDE w:val="0"/>
              <w:autoSpaceDN w:val="0"/>
              <w:adjustRightInd w:val="0"/>
              <w:spacing w:after="0" w:line="240" w:lineRule="auto"/>
              <w:rPr>
                <w:rFonts w:ascii="Times New Roman" w:hAnsi="Times New Roman" w:cs="Times New Roman"/>
                <w:sz w:val="10"/>
                <w:szCs w:val="10"/>
              </w:rPr>
            </w:pPr>
          </w:p>
        </w:tc>
        <w:tc>
          <w:tcPr>
            <w:tcW w:w="0" w:type="auto"/>
            <w:tcBorders>
              <w:top w:val="nil"/>
              <w:left w:val="nil"/>
              <w:bottom w:val="nil"/>
              <w:right w:val="nil"/>
            </w:tcBorders>
          </w:tcPr>
          <w:p w14:paraId="79290E5C" w14:textId="77777777" w:rsidR="005A03C0" w:rsidRPr="004B2AEF" w:rsidRDefault="005A03C0" w:rsidP="005A03C0">
            <w:pPr>
              <w:widowControl w:val="0"/>
              <w:autoSpaceDE w:val="0"/>
              <w:autoSpaceDN w:val="0"/>
              <w:adjustRightInd w:val="0"/>
              <w:spacing w:after="0" w:line="240" w:lineRule="auto"/>
              <w:rPr>
                <w:rFonts w:ascii="Times New Roman" w:hAnsi="Times New Roman" w:cs="Times New Roman"/>
                <w:sz w:val="10"/>
                <w:szCs w:val="10"/>
              </w:rPr>
            </w:pPr>
          </w:p>
        </w:tc>
        <w:tc>
          <w:tcPr>
            <w:tcW w:w="0" w:type="auto"/>
            <w:tcBorders>
              <w:top w:val="nil"/>
              <w:left w:val="nil"/>
              <w:bottom w:val="nil"/>
              <w:right w:val="nil"/>
            </w:tcBorders>
          </w:tcPr>
          <w:p w14:paraId="3718D3C9" w14:textId="77777777" w:rsidR="005A03C0" w:rsidRPr="004B2AEF" w:rsidRDefault="005A03C0" w:rsidP="005A03C0">
            <w:pPr>
              <w:widowControl w:val="0"/>
              <w:autoSpaceDE w:val="0"/>
              <w:autoSpaceDN w:val="0"/>
              <w:adjustRightInd w:val="0"/>
              <w:spacing w:after="0" w:line="240" w:lineRule="auto"/>
              <w:rPr>
                <w:rFonts w:ascii="Times New Roman" w:hAnsi="Times New Roman" w:cs="Times New Roman"/>
                <w:sz w:val="10"/>
                <w:szCs w:val="10"/>
              </w:rPr>
            </w:pPr>
          </w:p>
        </w:tc>
        <w:tc>
          <w:tcPr>
            <w:tcW w:w="0" w:type="auto"/>
            <w:tcBorders>
              <w:top w:val="nil"/>
              <w:left w:val="nil"/>
              <w:bottom w:val="nil"/>
              <w:right w:val="nil"/>
            </w:tcBorders>
          </w:tcPr>
          <w:p w14:paraId="4E81A34E" w14:textId="77777777" w:rsidR="005A03C0" w:rsidRPr="004B2AEF" w:rsidRDefault="005A03C0" w:rsidP="005A03C0">
            <w:pPr>
              <w:widowControl w:val="0"/>
              <w:autoSpaceDE w:val="0"/>
              <w:autoSpaceDN w:val="0"/>
              <w:adjustRightInd w:val="0"/>
              <w:spacing w:after="0" w:line="240" w:lineRule="auto"/>
              <w:rPr>
                <w:rFonts w:ascii="Times New Roman" w:hAnsi="Times New Roman" w:cs="Times New Roman"/>
                <w:sz w:val="10"/>
                <w:szCs w:val="10"/>
              </w:rPr>
            </w:pPr>
          </w:p>
        </w:tc>
        <w:tc>
          <w:tcPr>
            <w:tcW w:w="0" w:type="auto"/>
            <w:tcBorders>
              <w:top w:val="nil"/>
              <w:left w:val="nil"/>
              <w:bottom w:val="nil"/>
              <w:right w:val="nil"/>
            </w:tcBorders>
          </w:tcPr>
          <w:p w14:paraId="5E62C6A5" w14:textId="77777777" w:rsidR="005A03C0" w:rsidRPr="004B2AEF" w:rsidRDefault="005A03C0" w:rsidP="005A03C0">
            <w:pPr>
              <w:widowControl w:val="0"/>
              <w:autoSpaceDE w:val="0"/>
              <w:autoSpaceDN w:val="0"/>
              <w:adjustRightInd w:val="0"/>
              <w:spacing w:after="0" w:line="240" w:lineRule="auto"/>
              <w:rPr>
                <w:rFonts w:ascii="Times New Roman" w:hAnsi="Times New Roman" w:cs="Times New Roman"/>
                <w:sz w:val="10"/>
                <w:szCs w:val="10"/>
              </w:rPr>
            </w:pPr>
          </w:p>
        </w:tc>
        <w:tc>
          <w:tcPr>
            <w:tcW w:w="0" w:type="auto"/>
            <w:tcBorders>
              <w:top w:val="nil"/>
              <w:left w:val="nil"/>
              <w:bottom w:val="nil"/>
              <w:right w:val="nil"/>
            </w:tcBorders>
          </w:tcPr>
          <w:p w14:paraId="0E6B8395" w14:textId="77777777" w:rsidR="005A03C0" w:rsidRPr="004B2AEF" w:rsidRDefault="005A03C0" w:rsidP="005A03C0">
            <w:pPr>
              <w:widowControl w:val="0"/>
              <w:autoSpaceDE w:val="0"/>
              <w:autoSpaceDN w:val="0"/>
              <w:adjustRightInd w:val="0"/>
              <w:spacing w:after="0" w:line="240" w:lineRule="auto"/>
              <w:rPr>
                <w:rFonts w:ascii="Times New Roman" w:hAnsi="Times New Roman" w:cs="Times New Roman"/>
                <w:sz w:val="10"/>
                <w:szCs w:val="10"/>
              </w:rPr>
            </w:pPr>
          </w:p>
        </w:tc>
        <w:tc>
          <w:tcPr>
            <w:tcW w:w="0" w:type="auto"/>
            <w:tcBorders>
              <w:top w:val="nil"/>
              <w:left w:val="nil"/>
              <w:bottom w:val="nil"/>
              <w:right w:val="nil"/>
            </w:tcBorders>
          </w:tcPr>
          <w:p w14:paraId="4DA3A439" w14:textId="77777777" w:rsidR="005A03C0" w:rsidRPr="004B2AEF" w:rsidRDefault="005A03C0" w:rsidP="005A03C0">
            <w:pPr>
              <w:widowControl w:val="0"/>
              <w:autoSpaceDE w:val="0"/>
              <w:autoSpaceDN w:val="0"/>
              <w:adjustRightInd w:val="0"/>
              <w:spacing w:after="0" w:line="240" w:lineRule="auto"/>
              <w:rPr>
                <w:rFonts w:ascii="Times New Roman" w:hAnsi="Times New Roman" w:cs="Times New Roman"/>
                <w:sz w:val="10"/>
                <w:szCs w:val="10"/>
              </w:rPr>
            </w:pPr>
          </w:p>
        </w:tc>
      </w:tr>
      <w:tr w:rsidR="005A03C0" w:rsidRPr="00840AAD" w14:paraId="09C90639" w14:textId="77777777" w:rsidTr="009F674B">
        <w:tc>
          <w:tcPr>
            <w:tcW w:w="0" w:type="auto"/>
            <w:tcBorders>
              <w:top w:val="nil"/>
              <w:left w:val="nil"/>
              <w:bottom w:val="nil"/>
              <w:right w:val="nil"/>
            </w:tcBorders>
          </w:tcPr>
          <w:p w14:paraId="42AA895F"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r w:rsidRPr="00840AAD">
              <w:rPr>
                <w:rFonts w:ascii="Times New Roman" w:hAnsi="Times New Roman" w:cs="Times New Roman"/>
                <w:sz w:val="18"/>
                <w:szCs w:val="18"/>
              </w:rPr>
              <w:t>_cons</w:t>
            </w:r>
          </w:p>
        </w:tc>
        <w:tc>
          <w:tcPr>
            <w:tcW w:w="0" w:type="auto"/>
            <w:tcBorders>
              <w:top w:val="nil"/>
              <w:left w:val="nil"/>
              <w:bottom w:val="nil"/>
              <w:right w:val="nil"/>
            </w:tcBorders>
          </w:tcPr>
          <w:p w14:paraId="2364EBD6" w14:textId="29C1685B"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-6.295</w:t>
            </w:r>
          </w:p>
        </w:tc>
        <w:tc>
          <w:tcPr>
            <w:tcW w:w="0" w:type="auto"/>
            <w:tcBorders>
              <w:top w:val="nil"/>
              <w:left w:val="nil"/>
              <w:bottom w:val="nil"/>
              <w:right w:val="nil"/>
            </w:tcBorders>
          </w:tcPr>
          <w:p w14:paraId="71B840EA" w14:textId="7BCD3921"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4.459</w:t>
            </w:r>
          </w:p>
        </w:tc>
        <w:tc>
          <w:tcPr>
            <w:tcW w:w="0" w:type="auto"/>
            <w:tcBorders>
              <w:top w:val="nil"/>
              <w:left w:val="nil"/>
              <w:bottom w:val="nil"/>
              <w:right w:val="nil"/>
            </w:tcBorders>
          </w:tcPr>
          <w:p w14:paraId="449F387C"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4.111</w:t>
            </w:r>
          </w:p>
        </w:tc>
        <w:tc>
          <w:tcPr>
            <w:tcW w:w="0" w:type="auto"/>
            <w:tcBorders>
              <w:top w:val="nil"/>
              <w:left w:val="nil"/>
              <w:bottom w:val="nil"/>
              <w:right w:val="nil"/>
            </w:tcBorders>
          </w:tcPr>
          <w:p w14:paraId="2B46C10B"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2.710</w:t>
            </w:r>
          </w:p>
        </w:tc>
        <w:tc>
          <w:tcPr>
            <w:tcW w:w="0" w:type="auto"/>
            <w:tcBorders>
              <w:top w:val="nil"/>
              <w:left w:val="nil"/>
              <w:bottom w:val="nil"/>
              <w:right w:val="nil"/>
            </w:tcBorders>
          </w:tcPr>
          <w:p w14:paraId="54688E39"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1.760</w:t>
            </w:r>
          </w:p>
        </w:tc>
        <w:tc>
          <w:tcPr>
            <w:tcW w:w="0" w:type="auto"/>
            <w:tcBorders>
              <w:top w:val="nil"/>
              <w:left w:val="nil"/>
              <w:bottom w:val="nil"/>
              <w:right w:val="nil"/>
            </w:tcBorders>
          </w:tcPr>
          <w:p w14:paraId="4A2508A2"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1.789</w:t>
            </w:r>
          </w:p>
        </w:tc>
      </w:tr>
      <w:tr w:rsidR="005A03C0" w:rsidRPr="00840AAD" w14:paraId="48F8C062" w14:textId="77777777" w:rsidTr="009F674B">
        <w:tc>
          <w:tcPr>
            <w:tcW w:w="0" w:type="auto"/>
            <w:tcBorders>
              <w:top w:val="nil"/>
              <w:left w:val="nil"/>
              <w:bottom w:val="single" w:sz="4" w:space="0" w:color="auto"/>
              <w:right w:val="nil"/>
            </w:tcBorders>
          </w:tcPr>
          <w:p w14:paraId="0000643F"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p>
        </w:tc>
        <w:tc>
          <w:tcPr>
            <w:tcW w:w="0" w:type="auto"/>
            <w:tcBorders>
              <w:top w:val="nil"/>
              <w:left w:val="nil"/>
              <w:bottom w:val="single" w:sz="4" w:space="0" w:color="auto"/>
              <w:right w:val="nil"/>
            </w:tcBorders>
          </w:tcPr>
          <w:p w14:paraId="2A126675"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(2.160)</w:t>
            </w:r>
          </w:p>
        </w:tc>
        <w:tc>
          <w:tcPr>
            <w:tcW w:w="0" w:type="auto"/>
            <w:tcBorders>
              <w:top w:val="nil"/>
              <w:left w:val="nil"/>
              <w:bottom w:val="single" w:sz="4" w:space="0" w:color="auto"/>
              <w:right w:val="nil"/>
            </w:tcBorders>
          </w:tcPr>
          <w:p w14:paraId="1EF1585F"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(2.693)</w:t>
            </w:r>
          </w:p>
        </w:tc>
        <w:tc>
          <w:tcPr>
            <w:tcW w:w="0" w:type="auto"/>
            <w:tcBorders>
              <w:top w:val="nil"/>
              <w:left w:val="nil"/>
              <w:bottom w:val="single" w:sz="4" w:space="0" w:color="auto"/>
              <w:right w:val="nil"/>
            </w:tcBorders>
          </w:tcPr>
          <w:p w14:paraId="2BD7E8D0"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(2.698)</w:t>
            </w:r>
          </w:p>
        </w:tc>
        <w:tc>
          <w:tcPr>
            <w:tcW w:w="0" w:type="auto"/>
            <w:tcBorders>
              <w:top w:val="nil"/>
              <w:left w:val="nil"/>
              <w:bottom w:val="single" w:sz="4" w:space="0" w:color="auto"/>
              <w:right w:val="nil"/>
            </w:tcBorders>
          </w:tcPr>
          <w:p w14:paraId="150B452A"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(2.230)</w:t>
            </w:r>
          </w:p>
        </w:tc>
        <w:tc>
          <w:tcPr>
            <w:tcW w:w="0" w:type="auto"/>
            <w:tcBorders>
              <w:top w:val="nil"/>
              <w:left w:val="nil"/>
              <w:bottom w:val="single" w:sz="4" w:space="0" w:color="auto"/>
              <w:right w:val="nil"/>
            </w:tcBorders>
          </w:tcPr>
          <w:p w14:paraId="6C690850"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(2.432)</w:t>
            </w:r>
          </w:p>
        </w:tc>
        <w:tc>
          <w:tcPr>
            <w:tcW w:w="0" w:type="auto"/>
            <w:tcBorders>
              <w:top w:val="nil"/>
              <w:left w:val="nil"/>
              <w:bottom w:val="single" w:sz="4" w:space="0" w:color="auto"/>
              <w:right w:val="nil"/>
            </w:tcBorders>
          </w:tcPr>
          <w:p w14:paraId="1470DDC6"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(2.433)</w:t>
            </w:r>
          </w:p>
        </w:tc>
      </w:tr>
      <w:tr w:rsidR="005A03C0" w:rsidRPr="00840AAD" w14:paraId="38CBAD23" w14:textId="77777777" w:rsidTr="009F674B">
        <w:tc>
          <w:tcPr>
            <w:tcW w:w="0" w:type="auto"/>
            <w:tcBorders>
              <w:top w:val="single" w:sz="4" w:space="0" w:color="auto"/>
              <w:left w:val="nil"/>
              <w:bottom w:val="nil"/>
              <w:right w:val="nil"/>
            </w:tcBorders>
          </w:tcPr>
          <w:p w14:paraId="09F94613"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r w:rsidRPr="00840AAD">
              <w:rPr>
                <w:rFonts w:ascii="Times New Roman" w:hAnsi="Times New Roman" w:cs="Times New Roman"/>
                <w:i/>
                <w:iCs/>
                <w:sz w:val="18"/>
                <w:szCs w:val="18"/>
              </w:rPr>
              <w:t>N</w:t>
            </w:r>
          </w:p>
        </w:tc>
        <w:tc>
          <w:tcPr>
            <w:tcW w:w="0" w:type="auto"/>
            <w:tcBorders>
              <w:top w:val="single" w:sz="4" w:space="0" w:color="auto"/>
              <w:left w:val="nil"/>
              <w:bottom w:val="nil"/>
              <w:right w:val="nil"/>
            </w:tcBorders>
          </w:tcPr>
          <w:p w14:paraId="3B01EB8B"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1834</w:t>
            </w:r>
          </w:p>
        </w:tc>
        <w:tc>
          <w:tcPr>
            <w:tcW w:w="0" w:type="auto"/>
            <w:tcBorders>
              <w:top w:val="single" w:sz="4" w:space="0" w:color="auto"/>
              <w:left w:val="nil"/>
              <w:bottom w:val="nil"/>
              <w:right w:val="nil"/>
            </w:tcBorders>
          </w:tcPr>
          <w:p w14:paraId="53B60684"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1768</w:t>
            </w:r>
          </w:p>
        </w:tc>
        <w:tc>
          <w:tcPr>
            <w:tcW w:w="0" w:type="auto"/>
            <w:tcBorders>
              <w:top w:val="single" w:sz="4" w:space="0" w:color="auto"/>
              <w:left w:val="nil"/>
              <w:bottom w:val="nil"/>
              <w:right w:val="nil"/>
            </w:tcBorders>
          </w:tcPr>
          <w:p w14:paraId="0924D9B0"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1768</w:t>
            </w:r>
          </w:p>
        </w:tc>
        <w:tc>
          <w:tcPr>
            <w:tcW w:w="0" w:type="auto"/>
            <w:tcBorders>
              <w:top w:val="single" w:sz="4" w:space="0" w:color="auto"/>
              <w:left w:val="nil"/>
              <w:bottom w:val="nil"/>
              <w:right w:val="nil"/>
            </w:tcBorders>
          </w:tcPr>
          <w:p w14:paraId="65BFDF58"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4355</w:t>
            </w:r>
          </w:p>
        </w:tc>
        <w:tc>
          <w:tcPr>
            <w:tcW w:w="0" w:type="auto"/>
            <w:tcBorders>
              <w:top w:val="single" w:sz="4" w:space="0" w:color="auto"/>
              <w:left w:val="nil"/>
              <w:bottom w:val="nil"/>
              <w:right w:val="nil"/>
            </w:tcBorders>
          </w:tcPr>
          <w:p w14:paraId="0CE82BD5"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3999</w:t>
            </w:r>
          </w:p>
        </w:tc>
        <w:tc>
          <w:tcPr>
            <w:tcW w:w="0" w:type="auto"/>
            <w:tcBorders>
              <w:top w:val="single" w:sz="4" w:space="0" w:color="auto"/>
              <w:left w:val="nil"/>
              <w:bottom w:val="nil"/>
              <w:right w:val="nil"/>
            </w:tcBorders>
          </w:tcPr>
          <w:p w14:paraId="41E63D55"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840AAD">
              <w:rPr>
                <w:rFonts w:ascii="Times New Roman" w:hAnsi="Times New Roman" w:cs="Times New Roman"/>
                <w:sz w:val="18"/>
                <w:szCs w:val="18"/>
              </w:rPr>
              <w:t>3999</w:t>
            </w:r>
          </w:p>
        </w:tc>
      </w:tr>
      <w:tr w:rsidR="005A03C0" w:rsidRPr="00840AAD" w14:paraId="2D513C30" w14:textId="77777777" w:rsidTr="009F674B">
        <w:tc>
          <w:tcPr>
            <w:tcW w:w="0" w:type="auto"/>
            <w:tcBorders>
              <w:left w:val="nil"/>
              <w:bottom w:val="nil"/>
              <w:right w:val="nil"/>
            </w:tcBorders>
          </w:tcPr>
          <w:p w14:paraId="78BDE796" w14:textId="64D285EE" w:rsidR="005A03C0" w:rsidRPr="00840AAD" w:rsidRDefault="005A03C0" w:rsidP="005A03C0">
            <w:pPr>
              <w:widowControl w:val="0"/>
              <w:autoSpaceDE w:val="0"/>
              <w:autoSpaceDN w:val="0"/>
              <w:adjustRightInd w:val="0"/>
              <w:spacing w:after="0" w:line="240" w:lineRule="auto"/>
              <w:rPr>
                <w:rFonts w:ascii="Times New Roman" w:hAnsi="Times New Roman" w:cs="Times New Roman"/>
                <w:i/>
                <w:iCs/>
                <w:sz w:val="18"/>
                <w:szCs w:val="18"/>
              </w:rPr>
            </w:pPr>
            <w:r>
              <w:rPr>
                <w:rFonts w:ascii="Times New Roman" w:hAnsi="Times New Roman" w:cs="Times New Roman"/>
                <w:i/>
                <w:iCs/>
                <w:sz w:val="18"/>
                <w:szCs w:val="18"/>
              </w:rPr>
              <w:t>Team / YR /Position FE</w:t>
            </w:r>
          </w:p>
        </w:tc>
        <w:tc>
          <w:tcPr>
            <w:tcW w:w="0" w:type="auto"/>
            <w:tcBorders>
              <w:left w:val="nil"/>
              <w:bottom w:val="nil"/>
              <w:right w:val="nil"/>
            </w:tcBorders>
          </w:tcPr>
          <w:p w14:paraId="286A5776"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Included</w:t>
            </w:r>
          </w:p>
        </w:tc>
        <w:tc>
          <w:tcPr>
            <w:tcW w:w="0" w:type="auto"/>
            <w:tcBorders>
              <w:left w:val="nil"/>
              <w:bottom w:val="nil"/>
              <w:right w:val="nil"/>
            </w:tcBorders>
          </w:tcPr>
          <w:p w14:paraId="12AA07FC"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Included</w:t>
            </w:r>
          </w:p>
        </w:tc>
        <w:tc>
          <w:tcPr>
            <w:tcW w:w="0" w:type="auto"/>
            <w:tcBorders>
              <w:left w:val="nil"/>
              <w:bottom w:val="nil"/>
              <w:right w:val="nil"/>
            </w:tcBorders>
          </w:tcPr>
          <w:p w14:paraId="20011847"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Included</w:t>
            </w:r>
          </w:p>
        </w:tc>
        <w:tc>
          <w:tcPr>
            <w:tcW w:w="0" w:type="auto"/>
            <w:tcBorders>
              <w:left w:val="nil"/>
              <w:bottom w:val="nil"/>
              <w:right w:val="nil"/>
            </w:tcBorders>
          </w:tcPr>
          <w:p w14:paraId="650D2B71"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Included</w:t>
            </w:r>
          </w:p>
        </w:tc>
        <w:tc>
          <w:tcPr>
            <w:tcW w:w="0" w:type="auto"/>
            <w:tcBorders>
              <w:left w:val="nil"/>
              <w:bottom w:val="nil"/>
              <w:right w:val="nil"/>
            </w:tcBorders>
          </w:tcPr>
          <w:p w14:paraId="45486B1D"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Included</w:t>
            </w:r>
          </w:p>
        </w:tc>
        <w:tc>
          <w:tcPr>
            <w:tcW w:w="0" w:type="auto"/>
            <w:tcBorders>
              <w:left w:val="nil"/>
              <w:bottom w:val="nil"/>
              <w:right w:val="nil"/>
            </w:tcBorders>
          </w:tcPr>
          <w:p w14:paraId="064201F1"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Included</w:t>
            </w:r>
          </w:p>
        </w:tc>
      </w:tr>
      <w:tr w:rsidR="005A03C0" w:rsidRPr="00840AAD" w14:paraId="42F9065C" w14:textId="77777777" w:rsidTr="009F674B">
        <w:tc>
          <w:tcPr>
            <w:tcW w:w="0" w:type="auto"/>
            <w:tcBorders>
              <w:left w:val="nil"/>
              <w:bottom w:val="nil"/>
              <w:right w:val="nil"/>
            </w:tcBorders>
          </w:tcPr>
          <w:p w14:paraId="207EDBC6"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i/>
                <w:iCs/>
                <w:sz w:val="18"/>
                <w:szCs w:val="18"/>
              </w:rPr>
            </w:pPr>
            <w:r>
              <w:rPr>
                <w:rFonts w:ascii="Times New Roman" w:hAnsi="Times New Roman" w:cs="Times New Roman"/>
                <w:i/>
                <w:iCs/>
                <w:sz w:val="18"/>
                <w:szCs w:val="18"/>
              </w:rPr>
              <w:t>Clustered SE</w:t>
            </w:r>
          </w:p>
        </w:tc>
        <w:tc>
          <w:tcPr>
            <w:tcW w:w="0" w:type="auto"/>
            <w:tcBorders>
              <w:left w:val="nil"/>
              <w:bottom w:val="nil"/>
              <w:right w:val="nil"/>
            </w:tcBorders>
          </w:tcPr>
          <w:p w14:paraId="3DC208B5"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highlight w:val="yellow"/>
              </w:rPr>
            </w:pPr>
            <w:r w:rsidRPr="00840AAD">
              <w:rPr>
                <w:rFonts w:ascii="Times New Roman" w:hAnsi="Times New Roman" w:cs="Times New Roman"/>
                <w:sz w:val="18"/>
                <w:szCs w:val="18"/>
              </w:rPr>
              <w:t>Player</w:t>
            </w:r>
          </w:p>
        </w:tc>
        <w:tc>
          <w:tcPr>
            <w:tcW w:w="0" w:type="auto"/>
            <w:tcBorders>
              <w:left w:val="nil"/>
              <w:bottom w:val="nil"/>
              <w:right w:val="nil"/>
            </w:tcBorders>
          </w:tcPr>
          <w:p w14:paraId="57D4D00F"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highlight w:val="yellow"/>
              </w:rPr>
            </w:pPr>
            <w:r w:rsidRPr="00840AAD">
              <w:rPr>
                <w:rFonts w:ascii="Times New Roman" w:hAnsi="Times New Roman" w:cs="Times New Roman"/>
                <w:sz w:val="18"/>
                <w:szCs w:val="18"/>
              </w:rPr>
              <w:t>Player</w:t>
            </w:r>
          </w:p>
        </w:tc>
        <w:tc>
          <w:tcPr>
            <w:tcW w:w="0" w:type="auto"/>
            <w:tcBorders>
              <w:left w:val="nil"/>
              <w:bottom w:val="nil"/>
              <w:right w:val="nil"/>
            </w:tcBorders>
          </w:tcPr>
          <w:p w14:paraId="1A3EB428"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highlight w:val="yellow"/>
              </w:rPr>
            </w:pPr>
            <w:r w:rsidRPr="00840AAD">
              <w:rPr>
                <w:rFonts w:ascii="Times New Roman" w:hAnsi="Times New Roman" w:cs="Times New Roman"/>
                <w:sz w:val="18"/>
                <w:szCs w:val="18"/>
              </w:rPr>
              <w:t>Player</w:t>
            </w:r>
          </w:p>
        </w:tc>
        <w:tc>
          <w:tcPr>
            <w:tcW w:w="0" w:type="auto"/>
            <w:tcBorders>
              <w:left w:val="nil"/>
              <w:bottom w:val="nil"/>
              <w:right w:val="nil"/>
            </w:tcBorders>
          </w:tcPr>
          <w:p w14:paraId="72921ACD"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highlight w:val="yellow"/>
              </w:rPr>
            </w:pPr>
            <w:r w:rsidRPr="00840AAD">
              <w:rPr>
                <w:rFonts w:ascii="Times New Roman" w:hAnsi="Times New Roman" w:cs="Times New Roman"/>
                <w:sz w:val="18"/>
                <w:szCs w:val="18"/>
              </w:rPr>
              <w:t>Player</w:t>
            </w:r>
          </w:p>
        </w:tc>
        <w:tc>
          <w:tcPr>
            <w:tcW w:w="0" w:type="auto"/>
            <w:tcBorders>
              <w:left w:val="nil"/>
              <w:bottom w:val="nil"/>
              <w:right w:val="nil"/>
            </w:tcBorders>
          </w:tcPr>
          <w:p w14:paraId="6A1B141F"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highlight w:val="yellow"/>
              </w:rPr>
            </w:pPr>
            <w:r w:rsidRPr="00840AAD">
              <w:rPr>
                <w:rFonts w:ascii="Times New Roman" w:hAnsi="Times New Roman" w:cs="Times New Roman"/>
                <w:sz w:val="18"/>
                <w:szCs w:val="18"/>
              </w:rPr>
              <w:t>Player</w:t>
            </w:r>
          </w:p>
        </w:tc>
        <w:tc>
          <w:tcPr>
            <w:tcW w:w="0" w:type="auto"/>
            <w:tcBorders>
              <w:left w:val="nil"/>
              <w:bottom w:val="nil"/>
              <w:right w:val="nil"/>
            </w:tcBorders>
          </w:tcPr>
          <w:p w14:paraId="2BDFC799" w14:textId="77777777" w:rsidR="005A03C0" w:rsidRPr="00840AAD" w:rsidRDefault="005A03C0" w:rsidP="005A03C0">
            <w:pPr>
              <w:widowControl w:val="0"/>
              <w:autoSpaceDE w:val="0"/>
              <w:autoSpaceDN w:val="0"/>
              <w:adjustRightInd w:val="0"/>
              <w:spacing w:after="0" w:line="240" w:lineRule="auto"/>
              <w:jc w:val="center"/>
              <w:rPr>
                <w:rFonts w:ascii="Times New Roman" w:hAnsi="Times New Roman" w:cs="Times New Roman"/>
                <w:sz w:val="18"/>
                <w:szCs w:val="18"/>
                <w:highlight w:val="yellow"/>
              </w:rPr>
            </w:pPr>
            <w:r w:rsidRPr="00840AAD">
              <w:rPr>
                <w:rFonts w:ascii="Times New Roman" w:hAnsi="Times New Roman" w:cs="Times New Roman"/>
                <w:sz w:val="18"/>
                <w:szCs w:val="18"/>
              </w:rPr>
              <w:t>Player</w:t>
            </w:r>
          </w:p>
        </w:tc>
      </w:tr>
      <w:tr w:rsidR="005A03C0" w:rsidRPr="00840AAD" w14:paraId="4BA05EC9" w14:textId="77777777" w:rsidTr="009F674B">
        <w:tc>
          <w:tcPr>
            <w:tcW w:w="0" w:type="auto"/>
            <w:tcBorders>
              <w:top w:val="nil"/>
              <w:left w:val="nil"/>
              <w:bottom w:val="single" w:sz="4" w:space="0" w:color="auto"/>
              <w:right w:val="nil"/>
            </w:tcBorders>
          </w:tcPr>
          <w:p w14:paraId="6675BFBA" w14:textId="77777777" w:rsidR="005A03C0" w:rsidRPr="00840AAD" w:rsidRDefault="005A03C0" w:rsidP="005A03C0">
            <w:pPr>
              <w:widowControl w:val="0"/>
              <w:autoSpaceDE w:val="0"/>
              <w:autoSpaceDN w:val="0"/>
              <w:adjustRightInd w:val="0"/>
              <w:spacing w:after="0" w:line="240" w:lineRule="auto"/>
              <w:rPr>
                <w:rFonts w:ascii="Times New Roman" w:hAnsi="Times New Roman" w:cs="Times New Roman"/>
                <w:sz w:val="18"/>
                <w:szCs w:val="18"/>
              </w:rPr>
            </w:pPr>
            <w:r w:rsidRPr="00840AAD">
              <w:rPr>
                <w:rFonts w:ascii="Times New Roman" w:hAnsi="Times New Roman" w:cs="Times New Roman"/>
                <w:i/>
                <w:iCs/>
                <w:sz w:val="18"/>
                <w:szCs w:val="18"/>
              </w:rPr>
              <w:t>R</w:t>
            </w:r>
            <w:r w:rsidRPr="00840AAD">
              <w:rPr>
                <w:rFonts w:ascii="Times New Roman" w:hAnsi="Times New Roman" w:cs="Times New Roman"/>
                <w:sz w:val="18"/>
                <w:szCs w:val="18"/>
                <w:vertAlign w:val="superscript"/>
              </w:rPr>
              <w:t>2</w:t>
            </w:r>
          </w:p>
        </w:tc>
        <w:tc>
          <w:tcPr>
            <w:tcW w:w="0" w:type="auto"/>
            <w:tcBorders>
              <w:top w:val="nil"/>
              <w:left w:val="nil"/>
              <w:bottom w:val="single" w:sz="4" w:space="0" w:color="auto"/>
              <w:right w:val="nil"/>
            </w:tcBorders>
          </w:tcPr>
          <w:p w14:paraId="4E492746" w14:textId="77777777" w:rsidR="005A03C0" w:rsidRPr="000326BA"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0326BA">
              <w:rPr>
                <w:rFonts w:ascii="Times New Roman" w:hAnsi="Times New Roman" w:cs="Times New Roman"/>
                <w:sz w:val="18"/>
                <w:szCs w:val="18"/>
              </w:rPr>
              <w:t>0.936</w:t>
            </w:r>
          </w:p>
        </w:tc>
        <w:tc>
          <w:tcPr>
            <w:tcW w:w="0" w:type="auto"/>
            <w:tcBorders>
              <w:top w:val="nil"/>
              <w:left w:val="nil"/>
              <w:bottom w:val="single" w:sz="4" w:space="0" w:color="auto"/>
              <w:right w:val="nil"/>
            </w:tcBorders>
          </w:tcPr>
          <w:p w14:paraId="67748710" w14:textId="77777777" w:rsidR="005A03C0" w:rsidRPr="000326BA"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0326BA">
              <w:rPr>
                <w:rFonts w:ascii="Times New Roman" w:hAnsi="Times New Roman" w:cs="Times New Roman"/>
                <w:sz w:val="18"/>
                <w:szCs w:val="18"/>
              </w:rPr>
              <w:t>0.939</w:t>
            </w:r>
          </w:p>
        </w:tc>
        <w:tc>
          <w:tcPr>
            <w:tcW w:w="0" w:type="auto"/>
            <w:tcBorders>
              <w:top w:val="nil"/>
              <w:left w:val="nil"/>
              <w:bottom w:val="single" w:sz="4" w:space="0" w:color="auto"/>
              <w:right w:val="nil"/>
            </w:tcBorders>
          </w:tcPr>
          <w:p w14:paraId="7C6E5A75" w14:textId="77777777" w:rsidR="005A03C0" w:rsidRPr="000326BA"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0326BA">
              <w:rPr>
                <w:rFonts w:ascii="Times New Roman" w:hAnsi="Times New Roman" w:cs="Times New Roman"/>
                <w:sz w:val="18"/>
                <w:szCs w:val="18"/>
              </w:rPr>
              <w:t>0.939</w:t>
            </w:r>
          </w:p>
        </w:tc>
        <w:tc>
          <w:tcPr>
            <w:tcW w:w="0" w:type="auto"/>
            <w:tcBorders>
              <w:top w:val="nil"/>
              <w:left w:val="nil"/>
              <w:bottom w:val="single" w:sz="4" w:space="0" w:color="auto"/>
              <w:right w:val="nil"/>
            </w:tcBorders>
          </w:tcPr>
          <w:p w14:paraId="30913F0E" w14:textId="77777777" w:rsidR="005A03C0" w:rsidRPr="000326BA"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0326BA">
              <w:rPr>
                <w:rFonts w:ascii="Times New Roman" w:hAnsi="Times New Roman" w:cs="Times New Roman"/>
                <w:sz w:val="18"/>
                <w:szCs w:val="18"/>
              </w:rPr>
              <w:t>0.916</w:t>
            </w:r>
          </w:p>
        </w:tc>
        <w:tc>
          <w:tcPr>
            <w:tcW w:w="0" w:type="auto"/>
            <w:tcBorders>
              <w:top w:val="nil"/>
              <w:left w:val="nil"/>
              <w:bottom w:val="single" w:sz="4" w:space="0" w:color="auto"/>
              <w:right w:val="nil"/>
            </w:tcBorders>
          </w:tcPr>
          <w:p w14:paraId="4F2CBC00" w14:textId="77777777" w:rsidR="005A03C0" w:rsidRPr="000326BA"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0326BA">
              <w:rPr>
                <w:rFonts w:ascii="Times New Roman" w:hAnsi="Times New Roman" w:cs="Times New Roman"/>
                <w:sz w:val="18"/>
                <w:szCs w:val="18"/>
              </w:rPr>
              <w:t>0.916</w:t>
            </w:r>
          </w:p>
        </w:tc>
        <w:tc>
          <w:tcPr>
            <w:tcW w:w="0" w:type="auto"/>
            <w:tcBorders>
              <w:top w:val="nil"/>
              <w:left w:val="nil"/>
              <w:bottom w:val="single" w:sz="4" w:space="0" w:color="auto"/>
              <w:right w:val="nil"/>
            </w:tcBorders>
          </w:tcPr>
          <w:p w14:paraId="02352385" w14:textId="77777777" w:rsidR="005A03C0" w:rsidRPr="000326BA" w:rsidRDefault="005A03C0" w:rsidP="005A03C0">
            <w:pPr>
              <w:widowControl w:val="0"/>
              <w:autoSpaceDE w:val="0"/>
              <w:autoSpaceDN w:val="0"/>
              <w:adjustRightInd w:val="0"/>
              <w:spacing w:after="0" w:line="240" w:lineRule="auto"/>
              <w:jc w:val="center"/>
              <w:rPr>
                <w:rFonts w:ascii="Times New Roman" w:hAnsi="Times New Roman" w:cs="Times New Roman"/>
                <w:sz w:val="18"/>
                <w:szCs w:val="18"/>
              </w:rPr>
            </w:pPr>
            <w:r w:rsidRPr="000326BA">
              <w:rPr>
                <w:rFonts w:ascii="Times New Roman" w:hAnsi="Times New Roman" w:cs="Times New Roman"/>
                <w:sz w:val="18"/>
                <w:szCs w:val="18"/>
              </w:rPr>
              <w:t>0.917</w:t>
            </w:r>
          </w:p>
        </w:tc>
      </w:tr>
    </w:tbl>
    <w:p w14:paraId="3B0B00A6" w14:textId="10417B87" w:rsidR="00ED55BE" w:rsidRPr="00840AAD" w:rsidRDefault="00ED55BE" w:rsidP="00ED55BE">
      <w:pPr>
        <w:widowControl w:val="0"/>
        <w:autoSpaceDE w:val="0"/>
        <w:autoSpaceDN w:val="0"/>
        <w:adjustRightInd w:val="0"/>
        <w:spacing w:after="0" w:line="240" w:lineRule="auto"/>
        <w:rPr>
          <w:rFonts w:ascii="Times New Roman" w:hAnsi="Times New Roman" w:cs="Times New Roman"/>
          <w:sz w:val="18"/>
          <w:szCs w:val="18"/>
        </w:rPr>
      </w:pPr>
      <w:r w:rsidRPr="00840AAD">
        <w:rPr>
          <w:rFonts w:ascii="Times New Roman" w:hAnsi="Times New Roman" w:cs="Times New Roman"/>
          <w:sz w:val="18"/>
          <w:szCs w:val="18"/>
        </w:rPr>
        <w:t>Standard errors in parentheses</w:t>
      </w:r>
    </w:p>
    <w:bookmarkEnd w:id="2"/>
    <w:p w14:paraId="588F4B71" w14:textId="77777777" w:rsidR="00C00ED1" w:rsidRDefault="00C00ED1" w:rsidP="0062035D">
      <w:pPr>
        <w:spacing w:after="480"/>
        <w:rPr>
          <w:b/>
          <w:bCs/>
        </w:rPr>
      </w:pPr>
    </w:p>
    <w:sectPr w:rsidR="00C00ED1" w:rsidSect="0044320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0744" w14:textId="77777777" w:rsidR="00CE1569" w:rsidRDefault="00CE1569">
      <w:pPr>
        <w:spacing w:after="0" w:line="240" w:lineRule="auto"/>
      </w:pPr>
      <w:r>
        <w:separator/>
      </w:r>
    </w:p>
  </w:endnote>
  <w:endnote w:type="continuationSeparator" w:id="0">
    <w:p w14:paraId="41CEF8F1" w14:textId="77777777" w:rsidR="00CE1569" w:rsidRDefault="00CE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DE0B" w14:textId="77777777" w:rsidR="0007630E" w:rsidRPr="00C67ACA" w:rsidRDefault="00D0584D">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rPr>
    </w:pPr>
    <w:r w:rsidRPr="00C67ACA">
      <w:rPr>
        <w:rFonts w:ascii="Times New Roman" w:hAnsi="Times New Roman" w:cs="Times New Roman"/>
        <w:color w:val="000000"/>
      </w:rPr>
      <w:fldChar w:fldCharType="begin"/>
    </w:r>
    <w:r w:rsidRPr="00C67ACA">
      <w:rPr>
        <w:rFonts w:ascii="Times New Roman" w:hAnsi="Times New Roman" w:cs="Times New Roman"/>
        <w:color w:val="000000"/>
      </w:rPr>
      <w:instrText>PAGE</w:instrText>
    </w:r>
    <w:r w:rsidRPr="00C67ACA">
      <w:rPr>
        <w:rFonts w:ascii="Times New Roman" w:hAnsi="Times New Roman" w:cs="Times New Roman"/>
        <w:color w:val="000000"/>
      </w:rPr>
      <w:fldChar w:fldCharType="separate"/>
    </w:r>
    <w:r w:rsidR="00027F01" w:rsidRPr="00C67ACA">
      <w:rPr>
        <w:rFonts w:ascii="Times New Roman" w:hAnsi="Times New Roman" w:cs="Times New Roman"/>
        <w:noProof/>
        <w:color w:val="000000"/>
      </w:rPr>
      <w:t>1</w:t>
    </w:r>
    <w:r w:rsidRPr="00C67ACA">
      <w:rPr>
        <w:rFonts w:ascii="Times New Roman" w:hAnsi="Times New Roman" w:cs="Times New Roman"/>
        <w:color w:val="000000"/>
      </w:rPr>
      <w:fldChar w:fldCharType="end"/>
    </w:r>
  </w:p>
  <w:p w14:paraId="53282DDA" w14:textId="77777777" w:rsidR="0007630E" w:rsidRDefault="0007630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1C61" w14:textId="77777777" w:rsidR="00CE1569" w:rsidRDefault="00CE1569">
      <w:pPr>
        <w:spacing w:after="0" w:line="240" w:lineRule="auto"/>
      </w:pPr>
      <w:r>
        <w:separator/>
      </w:r>
    </w:p>
  </w:footnote>
  <w:footnote w:type="continuationSeparator" w:id="0">
    <w:p w14:paraId="11B8EB33" w14:textId="77777777" w:rsidR="00CE1569" w:rsidRDefault="00CE1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1A1F51C9"/>
    <w:multiLevelType w:val="hybridMultilevel"/>
    <w:tmpl w:val="703C08EC"/>
    <w:lvl w:ilvl="0" w:tplc="691257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AD446D"/>
    <w:multiLevelType w:val="multilevel"/>
    <w:tmpl w:val="9B021D4A"/>
    <w:lvl w:ilvl="0">
      <w:start w:val="1"/>
      <w:numFmt w:val="decimal"/>
      <w:lvlText w:val="(%1)"/>
      <w:lvlJc w:val="left"/>
      <w:pPr>
        <w:ind w:left="1800" w:hanging="360"/>
      </w:pPr>
      <w:rPr>
        <w:rFonts w:ascii="Calibri" w:eastAsia="Calibri" w:hAnsi="Calibri" w:cs="Calibri"/>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2C823875"/>
    <w:multiLevelType w:val="hybridMultilevel"/>
    <w:tmpl w:val="769A6BF0"/>
    <w:lvl w:ilvl="0" w:tplc="FA344DF0">
      <w:numFmt w:val="bullet"/>
      <w:lvlText w:val="-"/>
      <w:lvlJc w:val="left"/>
      <w:pPr>
        <w:ind w:left="720" w:hanging="360"/>
      </w:pPr>
      <w:rPr>
        <w:rFonts w:ascii="Times New Roman" w:eastAsia="Times New Roman" w:hAnsi="Times New Roman" w:cs="Times New Roman" w:hint="default"/>
      </w:rPr>
    </w:lvl>
    <w:lvl w:ilvl="1" w:tplc="6C8CD040" w:tentative="1">
      <w:start w:val="1"/>
      <w:numFmt w:val="bullet"/>
      <w:lvlText w:val="o"/>
      <w:lvlJc w:val="left"/>
      <w:pPr>
        <w:ind w:left="1440" w:hanging="360"/>
      </w:pPr>
      <w:rPr>
        <w:rFonts w:ascii="Courier New" w:hAnsi="Courier New" w:cs="Courier New" w:hint="default"/>
      </w:rPr>
    </w:lvl>
    <w:lvl w:ilvl="2" w:tplc="BD8065DA" w:tentative="1">
      <w:start w:val="1"/>
      <w:numFmt w:val="bullet"/>
      <w:lvlText w:val=""/>
      <w:lvlJc w:val="left"/>
      <w:pPr>
        <w:ind w:left="2160" w:hanging="360"/>
      </w:pPr>
      <w:rPr>
        <w:rFonts w:ascii="Wingdings" w:hAnsi="Wingdings" w:hint="default"/>
      </w:rPr>
    </w:lvl>
    <w:lvl w:ilvl="3" w:tplc="F6444310" w:tentative="1">
      <w:start w:val="1"/>
      <w:numFmt w:val="bullet"/>
      <w:lvlText w:val=""/>
      <w:lvlJc w:val="left"/>
      <w:pPr>
        <w:ind w:left="2880" w:hanging="360"/>
      </w:pPr>
      <w:rPr>
        <w:rFonts w:ascii="Symbol" w:hAnsi="Symbol" w:hint="default"/>
      </w:rPr>
    </w:lvl>
    <w:lvl w:ilvl="4" w:tplc="4DF0569C" w:tentative="1">
      <w:start w:val="1"/>
      <w:numFmt w:val="bullet"/>
      <w:lvlText w:val="o"/>
      <w:lvlJc w:val="left"/>
      <w:pPr>
        <w:ind w:left="3600" w:hanging="360"/>
      </w:pPr>
      <w:rPr>
        <w:rFonts w:ascii="Courier New" w:hAnsi="Courier New" w:cs="Courier New" w:hint="default"/>
      </w:rPr>
    </w:lvl>
    <w:lvl w:ilvl="5" w:tplc="1DFEE720" w:tentative="1">
      <w:start w:val="1"/>
      <w:numFmt w:val="bullet"/>
      <w:lvlText w:val=""/>
      <w:lvlJc w:val="left"/>
      <w:pPr>
        <w:ind w:left="4320" w:hanging="360"/>
      </w:pPr>
      <w:rPr>
        <w:rFonts w:ascii="Wingdings" w:hAnsi="Wingdings" w:hint="default"/>
      </w:rPr>
    </w:lvl>
    <w:lvl w:ilvl="6" w:tplc="76D8B42A" w:tentative="1">
      <w:start w:val="1"/>
      <w:numFmt w:val="bullet"/>
      <w:lvlText w:val=""/>
      <w:lvlJc w:val="left"/>
      <w:pPr>
        <w:ind w:left="5040" w:hanging="360"/>
      </w:pPr>
      <w:rPr>
        <w:rFonts w:ascii="Symbol" w:hAnsi="Symbol" w:hint="default"/>
      </w:rPr>
    </w:lvl>
    <w:lvl w:ilvl="7" w:tplc="2026C7DA" w:tentative="1">
      <w:start w:val="1"/>
      <w:numFmt w:val="bullet"/>
      <w:lvlText w:val="o"/>
      <w:lvlJc w:val="left"/>
      <w:pPr>
        <w:ind w:left="5760" w:hanging="360"/>
      </w:pPr>
      <w:rPr>
        <w:rFonts w:ascii="Courier New" w:hAnsi="Courier New" w:cs="Courier New" w:hint="default"/>
      </w:rPr>
    </w:lvl>
    <w:lvl w:ilvl="8" w:tplc="AD867E9E" w:tentative="1">
      <w:start w:val="1"/>
      <w:numFmt w:val="bullet"/>
      <w:lvlText w:val=""/>
      <w:lvlJc w:val="left"/>
      <w:pPr>
        <w:ind w:left="6480" w:hanging="360"/>
      </w:pPr>
      <w:rPr>
        <w:rFonts w:ascii="Wingdings" w:hAnsi="Wingdings" w:hint="default"/>
      </w:rPr>
    </w:lvl>
  </w:abstractNum>
  <w:abstractNum w:abstractNumId="4" w15:restartNumberingAfterBreak="0">
    <w:nsid w:val="2D170A70"/>
    <w:multiLevelType w:val="hybridMultilevel"/>
    <w:tmpl w:val="4E7C52FC"/>
    <w:lvl w:ilvl="0" w:tplc="80303B60">
      <w:start w:val="1"/>
      <w:numFmt w:val="bullet"/>
      <w:lvlText w:val=""/>
      <w:lvlJc w:val="left"/>
      <w:pPr>
        <w:ind w:left="720" w:hanging="360"/>
      </w:pPr>
      <w:rPr>
        <w:rFonts w:ascii="Symbol" w:hAnsi="Symbol" w:hint="default"/>
      </w:rPr>
    </w:lvl>
    <w:lvl w:ilvl="1" w:tplc="437E8B20">
      <w:start w:val="1"/>
      <w:numFmt w:val="bullet"/>
      <w:lvlText w:val="o"/>
      <w:lvlJc w:val="left"/>
      <w:pPr>
        <w:ind w:left="1440" w:hanging="360"/>
      </w:pPr>
      <w:rPr>
        <w:rFonts w:ascii="Courier New" w:hAnsi="Courier New" w:cs="Courier New" w:hint="default"/>
      </w:rPr>
    </w:lvl>
    <w:lvl w:ilvl="2" w:tplc="B7F4C1F6" w:tentative="1">
      <w:start w:val="1"/>
      <w:numFmt w:val="bullet"/>
      <w:lvlText w:val=""/>
      <w:lvlJc w:val="left"/>
      <w:pPr>
        <w:ind w:left="2160" w:hanging="360"/>
      </w:pPr>
      <w:rPr>
        <w:rFonts w:ascii="Wingdings" w:hAnsi="Wingdings" w:hint="default"/>
      </w:rPr>
    </w:lvl>
    <w:lvl w:ilvl="3" w:tplc="6D466FCE" w:tentative="1">
      <w:start w:val="1"/>
      <w:numFmt w:val="bullet"/>
      <w:lvlText w:val=""/>
      <w:lvlJc w:val="left"/>
      <w:pPr>
        <w:ind w:left="2880" w:hanging="360"/>
      </w:pPr>
      <w:rPr>
        <w:rFonts w:ascii="Symbol" w:hAnsi="Symbol" w:hint="default"/>
      </w:rPr>
    </w:lvl>
    <w:lvl w:ilvl="4" w:tplc="C99292DE" w:tentative="1">
      <w:start w:val="1"/>
      <w:numFmt w:val="bullet"/>
      <w:lvlText w:val="o"/>
      <w:lvlJc w:val="left"/>
      <w:pPr>
        <w:ind w:left="3600" w:hanging="360"/>
      </w:pPr>
      <w:rPr>
        <w:rFonts w:ascii="Courier New" w:hAnsi="Courier New" w:cs="Courier New" w:hint="default"/>
      </w:rPr>
    </w:lvl>
    <w:lvl w:ilvl="5" w:tplc="C264FB16" w:tentative="1">
      <w:start w:val="1"/>
      <w:numFmt w:val="bullet"/>
      <w:lvlText w:val=""/>
      <w:lvlJc w:val="left"/>
      <w:pPr>
        <w:ind w:left="4320" w:hanging="360"/>
      </w:pPr>
      <w:rPr>
        <w:rFonts w:ascii="Wingdings" w:hAnsi="Wingdings" w:hint="default"/>
      </w:rPr>
    </w:lvl>
    <w:lvl w:ilvl="6" w:tplc="06A8D3A8" w:tentative="1">
      <w:start w:val="1"/>
      <w:numFmt w:val="bullet"/>
      <w:lvlText w:val=""/>
      <w:lvlJc w:val="left"/>
      <w:pPr>
        <w:ind w:left="5040" w:hanging="360"/>
      </w:pPr>
      <w:rPr>
        <w:rFonts w:ascii="Symbol" w:hAnsi="Symbol" w:hint="default"/>
      </w:rPr>
    </w:lvl>
    <w:lvl w:ilvl="7" w:tplc="61AEC32A" w:tentative="1">
      <w:start w:val="1"/>
      <w:numFmt w:val="bullet"/>
      <w:lvlText w:val="o"/>
      <w:lvlJc w:val="left"/>
      <w:pPr>
        <w:ind w:left="5760" w:hanging="360"/>
      </w:pPr>
      <w:rPr>
        <w:rFonts w:ascii="Courier New" w:hAnsi="Courier New" w:cs="Courier New" w:hint="default"/>
      </w:rPr>
    </w:lvl>
    <w:lvl w:ilvl="8" w:tplc="C7FE13B8" w:tentative="1">
      <w:start w:val="1"/>
      <w:numFmt w:val="bullet"/>
      <w:lvlText w:val=""/>
      <w:lvlJc w:val="left"/>
      <w:pPr>
        <w:ind w:left="6480" w:hanging="360"/>
      </w:pPr>
      <w:rPr>
        <w:rFonts w:ascii="Wingdings" w:hAnsi="Wingdings" w:hint="default"/>
      </w:rPr>
    </w:lvl>
  </w:abstractNum>
  <w:abstractNum w:abstractNumId="5"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8F54B32"/>
    <w:multiLevelType w:val="hybridMultilevel"/>
    <w:tmpl w:val="1E40BCA6"/>
    <w:lvl w:ilvl="0" w:tplc="DD48A036">
      <w:start w:val="1"/>
      <w:numFmt w:val="bullet"/>
      <w:lvlText w:val=""/>
      <w:lvlJc w:val="left"/>
      <w:pPr>
        <w:ind w:left="720" w:hanging="360"/>
      </w:pPr>
      <w:rPr>
        <w:rFonts w:ascii="Symbol" w:hAnsi="Symbol" w:hint="default"/>
      </w:rPr>
    </w:lvl>
    <w:lvl w:ilvl="1" w:tplc="AD146D14" w:tentative="1">
      <w:start w:val="1"/>
      <w:numFmt w:val="bullet"/>
      <w:lvlText w:val="o"/>
      <w:lvlJc w:val="left"/>
      <w:pPr>
        <w:ind w:left="1440" w:hanging="360"/>
      </w:pPr>
      <w:rPr>
        <w:rFonts w:ascii="Courier New" w:hAnsi="Courier New" w:cs="Courier New" w:hint="default"/>
      </w:rPr>
    </w:lvl>
    <w:lvl w:ilvl="2" w:tplc="2760E9E4" w:tentative="1">
      <w:start w:val="1"/>
      <w:numFmt w:val="bullet"/>
      <w:lvlText w:val=""/>
      <w:lvlJc w:val="left"/>
      <w:pPr>
        <w:ind w:left="2160" w:hanging="360"/>
      </w:pPr>
      <w:rPr>
        <w:rFonts w:ascii="Wingdings" w:hAnsi="Wingdings" w:hint="default"/>
      </w:rPr>
    </w:lvl>
    <w:lvl w:ilvl="3" w:tplc="8BD03E50" w:tentative="1">
      <w:start w:val="1"/>
      <w:numFmt w:val="bullet"/>
      <w:lvlText w:val=""/>
      <w:lvlJc w:val="left"/>
      <w:pPr>
        <w:ind w:left="2880" w:hanging="360"/>
      </w:pPr>
      <w:rPr>
        <w:rFonts w:ascii="Symbol" w:hAnsi="Symbol" w:hint="default"/>
      </w:rPr>
    </w:lvl>
    <w:lvl w:ilvl="4" w:tplc="0F72F19A" w:tentative="1">
      <w:start w:val="1"/>
      <w:numFmt w:val="bullet"/>
      <w:lvlText w:val="o"/>
      <w:lvlJc w:val="left"/>
      <w:pPr>
        <w:ind w:left="3600" w:hanging="360"/>
      </w:pPr>
      <w:rPr>
        <w:rFonts w:ascii="Courier New" w:hAnsi="Courier New" w:cs="Courier New" w:hint="default"/>
      </w:rPr>
    </w:lvl>
    <w:lvl w:ilvl="5" w:tplc="592EA1D4" w:tentative="1">
      <w:start w:val="1"/>
      <w:numFmt w:val="bullet"/>
      <w:lvlText w:val=""/>
      <w:lvlJc w:val="left"/>
      <w:pPr>
        <w:ind w:left="4320" w:hanging="360"/>
      </w:pPr>
      <w:rPr>
        <w:rFonts w:ascii="Wingdings" w:hAnsi="Wingdings" w:hint="default"/>
      </w:rPr>
    </w:lvl>
    <w:lvl w:ilvl="6" w:tplc="E8047942" w:tentative="1">
      <w:start w:val="1"/>
      <w:numFmt w:val="bullet"/>
      <w:lvlText w:val=""/>
      <w:lvlJc w:val="left"/>
      <w:pPr>
        <w:ind w:left="5040" w:hanging="360"/>
      </w:pPr>
      <w:rPr>
        <w:rFonts w:ascii="Symbol" w:hAnsi="Symbol" w:hint="default"/>
      </w:rPr>
    </w:lvl>
    <w:lvl w:ilvl="7" w:tplc="3DCC3F0E" w:tentative="1">
      <w:start w:val="1"/>
      <w:numFmt w:val="bullet"/>
      <w:lvlText w:val="o"/>
      <w:lvlJc w:val="left"/>
      <w:pPr>
        <w:ind w:left="5760" w:hanging="360"/>
      </w:pPr>
      <w:rPr>
        <w:rFonts w:ascii="Courier New" w:hAnsi="Courier New" w:cs="Courier New" w:hint="default"/>
      </w:rPr>
    </w:lvl>
    <w:lvl w:ilvl="8" w:tplc="64CC4506" w:tentative="1">
      <w:start w:val="1"/>
      <w:numFmt w:val="bullet"/>
      <w:lvlText w:val=""/>
      <w:lvlJc w:val="left"/>
      <w:pPr>
        <w:ind w:left="6480" w:hanging="360"/>
      </w:pPr>
      <w:rPr>
        <w:rFonts w:ascii="Wingdings" w:hAnsi="Wingdings" w:hint="default"/>
      </w:rPr>
    </w:lvl>
  </w:abstractNum>
  <w:abstractNum w:abstractNumId="7" w15:restartNumberingAfterBreak="0">
    <w:nsid w:val="6A9D62C2"/>
    <w:multiLevelType w:val="hybridMultilevel"/>
    <w:tmpl w:val="03F29A84"/>
    <w:lvl w:ilvl="0" w:tplc="476A41F8">
      <w:numFmt w:val="bullet"/>
      <w:lvlText w:val="-"/>
      <w:lvlJc w:val="left"/>
      <w:pPr>
        <w:ind w:left="720" w:hanging="360"/>
      </w:pPr>
      <w:rPr>
        <w:rFonts w:ascii="Times New Roman" w:eastAsia="Times New Roman" w:hAnsi="Times New Roman" w:cs="Times New Roman" w:hint="default"/>
      </w:rPr>
    </w:lvl>
    <w:lvl w:ilvl="1" w:tplc="59B4CE2A" w:tentative="1">
      <w:start w:val="1"/>
      <w:numFmt w:val="bullet"/>
      <w:lvlText w:val="o"/>
      <w:lvlJc w:val="left"/>
      <w:pPr>
        <w:ind w:left="1440" w:hanging="360"/>
      </w:pPr>
      <w:rPr>
        <w:rFonts w:ascii="Courier New" w:hAnsi="Courier New" w:cs="Courier New" w:hint="default"/>
      </w:rPr>
    </w:lvl>
    <w:lvl w:ilvl="2" w:tplc="A970CDB2" w:tentative="1">
      <w:start w:val="1"/>
      <w:numFmt w:val="bullet"/>
      <w:lvlText w:val=""/>
      <w:lvlJc w:val="left"/>
      <w:pPr>
        <w:ind w:left="2160" w:hanging="360"/>
      </w:pPr>
      <w:rPr>
        <w:rFonts w:ascii="Wingdings" w:hAnsi="Wingdings" w:hint="default"/>
      </w:rPr>
    </w:lvl>
    <w:lvl w:ilvl="3" w:tplc="BF62AAD8" w:tentative="1">
      <w:start w:val="1"/>
      <w:numFmt w:val="bullet"/>
      <w:lvlText w:val=""/>
      <w:lvlJc w:val="left"/>
      <w:pPr>
        <w:ind w:left="2880" w:hanging="360"/>
      </w:pPr>
      <w:rPr>
        <w:rFonts w:ascii="Symbol" w:hAnsi="Symbol" w:hint="default"/>
      </w:rPr>
    </w:lvl>
    <w:lvl w:ilvl="4" w:tplc="BF3041EC" w:tentative="1">
      <w:start w:val="1"/>
      <w:numFmt w:val="bullet"/>
      <w:lvlText w:val="o"/>
      <w:lvlJc w:val="left"/>
      <w:pPr>
        <w:ind w:left="3600" w:hanging="360"/>
      </w:pPr>
      <w:rPr>
        <w:rFonts w:ascii="Courier New" w:hAnsi="Courier New" w:cs="Courier New" w:hint="default"/>
      </w:rPr>
    </w:lvl>
    <w:lvl w:ilvl="5" w:tplc="7D78E3EA" w:tentative="1">
      <w:start w:val="1"/>
      <w:numFmt w:val="bullet"/>
      <w:lvlText w:val=""/>
      <w:lvlJc w:val="left"/>
      <w:pPr>
        <w:ind w:left="4320" w:hanging="360"/>
      </w:pPr>
      <w:rPr>
        <w:rFonts w:ascii="Wingdings" w:hAnsi="Wingdings" w:hint="default"/>
      </w:rPr>
    </w:lvl>
    <w:lvl w:ilvl="6" w:tplc="220A631A" w:tentative="1">
      <w:start w:val="1"/>
      <w:numFmt w:val="bullet"/>
      <w:lvlText w:val=""/>
      <w:lvlJc w:val="left"/>
      <w:pPr>
        <w:ind w:left="5040" w:hanging="360"/>
      </w:pPr>
      <w:rPr>
        <w:rFonts w:ascii="Symbol" w:hAnsi="Symbol" w:hint="default"/>
      </w:rPr>
    </w:lvl>
    <w:lvl w:ilvl="7" w:tplc="58145018" w:tentative="1">
      <w:start w:val="1"/>
      <w:numFmt w:val="bullet"/>
      <w:lvlText w:val="o"/>
      <w:lvlJc w:val="left"/>
      <w:pPr>
        <w:ind w:left="5760" w:hanging="360"/>
      </w:pPr>
      <w:rPr>
        <w:rFonts w:ascii="Courier New" w:hAnsi="Courier New" w:cs="Courier New" w:hint="default"/>
      </w:rPr>
    </w:lvl>
    <w:lvl w:ilvl="8" w:tplc="0CB860DE" w:tentative="1">
      <w:start w:val="1"/>
      <w:numFmt w:val="bullet"/>
      <w:lvlText w:val=""/>
      <w:lvlJc w:val="left"/>
      <w:pPr>
        <w:ind w:left="6480" w:hanging="360"/>
      </w:pPr>
      <w:rPr>
        <w:rFonts w:ascii="Wingdings" w:hAnsi="Wingdings" w:hint="default"/>
      </w:rPr>
    </w:lvl>
  </w:abstractNum>
  <w:abstractNum w:abstractNumId="8" w15:restartNumberingAfterBreak="0">
    <w:nsid w:val="7CE23A9E"/>
    <w:multiLevelType w:val="hybridMultilevel"/>
    <w:tmpl w:val="05B8B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82577">
    <w:abstractNumId w:val="2"/>
  </w:num>
  <w:num w:numId="2" w16cid:durableId="2040081853">
    <w:abstractNumId w:val="4"/>
  </w:num>
  <w:num w:numId="3" w16cid:durableId="1039623560">
    <w:abstractNumId w:val="6"/>
  </w:num>
  <w:num w:numId="4" w16cid:durableId="1717848697">
    <w:abstractNumId w:val="7"/>
  </w:num>
  <w:num w:numId="5" w16cid:durableId="1624313006">
    <w:abstractNumId w:val="3"/>
  </w:num>
  <w:num w:numId="6" w16cid:durableId="145980061">
    <w:abstractNumId w:val="5"/>
  </w:num>
  <w:num w:numId="7" w16cid:durableId="764150721">
    <w:abstractNumId w:val="0"/>
  </w:num>
  <w:num w:numId="8" w16cid:durableId="1466125344">
    <w:abstractNumId w:val="1"/>
  </w:num>
  <w:num w:numId="9" w16cid:durableId="1294673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ytzQ2NTW1MLY0MTZU0lEKTi0uzszPAykwrAUAK6gTfywAAAA="/>
  </w:docVars>
  <w:rsids>
    <w:rsidRoot w:val="0007630E"/>
    <w:rsid w:val="00004C1F"/>
    <w:rsid w:val="000070EF"/>
    <w:rsid w:val="00010B5D"/>
    <w:rsid w:val="00014EBA"/>
    <w:rsid w:val="000162D1"/>
    <w:rsid w:val="00020109"/>
    <w:rsid w:val="000252C8"/>
    <w:rsid w:val="0002626A"/>
    <w:rsid w:val="00027F01"/>
    <w:rsid w:val="00030CF5"/>
    <w:rsid w:val="000326BA"/>
    <w:rsid w:val="000352DB"/>
    <w:rsid w:val="0004030A"/>
    <w:rsid w:val="00045508"/>
    <w:rsid w:val="000536E3"/>
    <w:rsid w:val="000562DC"/>
    <w:rsid w:val="00060158"/>
    <w:rsid w:val="00064B94"/>
    <w:rsid w:val="00065664"/>
    <w:rsid w:val="000671F6"/>
    <w:rsid w:val="000703F3"/>
    <w:rsid w:val="00074F5C"/>
    <w:rsid w:val="0007630E"/>
    <w:rsid w:val="000805A9"/>
    <w:rsid w:val="000836EF"/>
    <w:rsid w:val="00083EE1"/>
    <w:rsid w:val="000A1177"/>
    <w:rsid w:val="000A7797"/>
    <w:rsid w:val="000B3018"/>
    <w:rsid w:val="000B63F2"/>
    <w:rsid w:val="000B7545"/>
    <w:rsid w:val="000C0509"/>
    <w:rsid w:val="000C3CF8"/>
    <w:rsid w:val="000C4B5B"/>
    <w:rsid w:val="000D02B8"/>
    <w:rsid w:val="000E1EE0"/>
    <w:rsid w:val="000E20C9"/>
    <w:rsid w:val="000E3016"/>
    <w:rsid w:val="000E3762"/>
    <w:rsid w:val="000E6620"/>
    <w:rsid w:val="000F2B57"/>
    <w:rsid w:val="000F6024"/>
    <w:rsid w:val="000F79DF"/>
    <w:rsid w:val="00101B20"/>
    <w:rsid w:val="00102347"/>
    <w:rsid w:val="00103F0F"/>
    <w:rsid w:val="00107C3F"/>
    <w:rsid w:val="00114E81"/>
    <w:rsid w:val="00117C88"/>
    <w:rsid w:val="0012375D"/>
    <w:rsid w:val="00123FA1"/>
    <w:rsid w:val="00124732"/>
    <w:rsid w:val="0012735D"/>
    <w:rsid w:val="0013303E"/>
    <w:rsid w:val="00134A99"/>
    <w:rsid w:val="00134F9B"/>
    <w:rsid w:val="00137116"/>
    <w:rsid w:val="00141E4C"/>
    <w:rsid w:val="00142EB9"/>
    <w:rsid w:val="001451D3"/>
    <w:rsid w:val="00145B83"/>
    <w:rsid w:val="0014609F"/>
    <w:rsid w:val="00151024"/>
    <w:rsid w:val="00152A9E"/>
    <w:rsid w:val="001578AA"/>
    <w:rsid w:val="001636B2"/>
    <w:rsid w:val="00166273"/>
    <w:rsid w:val="0016689D"/>
    <w:rsid w:val="001703E0"/>
    <w:rsid w:val="001803EC"/>
    <w:rsid w:val="00182092"/>
    <w:rsid w:val="00185A8C"/>
    <w:rsid w:val="001900D5"/>
    <w:rsid w:val="00193D5C"/>
    <w:rsid w:val="00195164"/>
    <w:rsid w:val="001A1AB8"/>
    <w:rsid w:val="001A544C"/>
    <w:rsid w:val="001C06CF"/>
    <w:rsid w:val="001D0103"/>
    <w:rsid w:val="001D2308"/>
    <w:rsid w:val="001D4BFC"/>
    <w:rsid w:val="001D57DB"/>
    <w:rsid w:val="001D79DF"/>
    <w:rsid w:val="00202B6B"/>
    <w:rsid w:val="002112DB"/>
    <w:rsid w:val="0021167A"/>
    <w:rsid w:val="00211966"/>
    <w:rsid w:val="00220B79"/>
    <w:rsid w:val="002223DC"/>
    <w:rsid w:val="00226139"/>
    <w:rsid w:val="00240580"/>
    <w:rsid w:val="0024099C"/>
    <w:rsid w:val="002419FA"/>
    <w:rsid w:val="0024682D"/>
    <w:rsid w:val="00247830"/>
    <w:rsid w:val="002509BE"/>
    <w:rsid w:val="00254040"/>
    <w:rsid w:val="00255CCA"/>
    <w:rsid w:val="002562E7"/>
    <w:rsid w:val="00260BA2"/>
    <w:rsid w:val="0026543A"/>
    <w:rsid w:val="00265514"/>
    <w:rsid w:val="0027039F"/>
    <w:rsid w:val="00276385"/>
    <w:rsid w:val="0028104E"/>
    <w:rsid w:val="002851BD"/>
    <w:rsid w:val="00285B39"/>
    <w:rsid w:val="00286DC2"/>
    <w:rsid w:val="00287437"/>
    <w:rsid w:val="00287B51"/>
    <w:rsid w:val="00292BD3"/>
    <w:rsid w:val="00293999"/>
    <w:rsid w:val="002948EA"/>
    <w:rsid w:val="00294B83"/>
    <w:rsid w:val="002959A0"/>
    <w:rsid w:val="00297A2C"/>
    <w:rsid w:val="002B3721"/>
    <w:rsid w:val="002C2009"/>
    <w:rsid w:val="002C2195"/>
    <w:rsid w:val="002D0EBA"/>
    <w:rsid w:val="002D1041"/>
    <w:rsid w:val="002D2F24"/>
    <w:rsid w:val="002D50C7"/>
    <w:rsid w:val="002E4180"/>
    <w:rsid w:val="002E7B4B"/>
    <w:rsid w:val="0031539B"/>
    <w:rsid w:val="0031746D"/>
    <w:rsid w:val="00322E56"/>
    <w:rsid w:val="003336FD"/>
    <w:rsid w:val="00336CEB"/>
    <w:rsid w:val="00351E20"/>
    <w:rsid w:val="0035423B"/>
    <w:rsid w:val="00361D80"/>
    <w:rsid w:val="00373538"/>
    <w:rsid w:val="00374322"/>
    <w:rsid w:val="003771D8"/>
    <w:rsid w:val="00377BC9"/>
    <w:rsid w:val="0038008F"/>
    <w:rsid w:val="0038301C"/>
    <w:rsid w:val="00385DF4"/>
    <w:rsid w:val="00387ADE"/>
    <w:rsid w:val="00390324"/>
    <w:rsid w:val="00390E13"/>
    <w:rsid w:val="00393880"/>
    <w:rsid w:val="00397B88"/>
    <w:rsid w:val="003A06CA"/>
    <w:rsid w:val="003A16B0"/>
    <w:rsid w:val="003A2B72"/>
    <w:rsid w:val="003A3DEA"/>
    <w:rsid w:val="003A460E"/>
    <w:rsid w:val="003B3555"/>
    <w:rsid w:val="003B75E3"/>
    <w:rsid w:val="003C0AB3"/>
    <w:rsid w:val="003C478F"/>
    <w:rsid w:val="003D34D4"/>
    <w:rsid w:val="003D492A"/>
    <w:rsid w:val="003D592F"/>
    <w:rsid w:val="003D6713"/>
    <w:rsid w:val="003E14C9"/>
    <w:rsid w:val="003E25C3"/>
    <w:rsid w:val="003F2351"/>
    <w:rsid w:val="003F2FC0"/>
    <w:rsid w:val="004038E7"/>
    <w:rsid w:val="00403A6C"/>
    <w:rsid w:val="00404584"/>
    <w:rsid w:val="00411711"/>
    <w:rsid w:val="00412AC8"/>
    <w:rsid w:val="00412BBB"/>
    <w:rsid w:val="0041301B"/>
    <w:rsid w:val="004145CD"/>
    <w:rsid w:val="004159DC"/>
    <w:rsid w:val="00422219"/>
    <w:rsid w:val="0042340B"/>
    <w:rsid w:val="00423B40"/>
    <w:rsid w:val="004331B3"/>
    <w:rsid w:val="00434A97"/>
    <w:rsid w:val="004405AE"/>
    <w:rsid w:val="00442606"/>
    <w:rsid w:val="00443207"/>
    <w:rsid w:val="004435E6"/>
    <w:rsid w:val="0044786E"/>
    <w:rsid w:val="00451533"/>
    <w:rsid w:val="00452147"/>
    <w:rsid w:val="0045563C"/>
    <w:rsid w:val="0045571D"/>
    <w:rsid w:val="00456E49"/>
    <w:rsid w:val="00457B3D"/>
    <w:rsid w:val="004603CD"/>
    <w:rsid w:val="0046250B"/>
    <w:rsid w:val="00463B67"/>
    <w:rsid w:val="004647B0"/>
    <w:rsid w:val="00467549"/>
    <w:rsid w:val="00472FD5"/>
    <w:rsid w:val="00473293"/>
    <w:rsid w:val="0047619D"/>
    <w:rsid w:val="0047673C"/>
    <w:rsid w:val="00477216"/>
    <w:rsid w:val="0047756A"/>
    <w:rsid w:val="0048270B"/>
    <w:rsid w:val="004876A4"/>
    <w:rsid w:val="00491335"/>
    <w:rsid w:val="004937A0"/>
    <w:rsid w:val="00495D46"/>
    <w:rsid w:val="004969B6"/>
    <w:rsid w:val="00496DEE"/>
    <w:rsid w:val="004A339C"/>
    <w:rsid w:val="004B2AEF"/>
    <w:rsid w:val="004B36AD"/>
    <w:rsid w:val="004B5916"/>
    <w:rsid w:val="004B7042"/>
    <w:rsid w:val="004C3965"/>
    <w:rsid w:val="004D110F"/>
    <w:rsid w:val="004D2DB2"/>
    <w:rsid w:val="004D4924"/>
    <w:rsid w:val="004D5BC9"/>
    <w:rsid w:val="004D6A08"/>
    <w:rsid w:val="004E079F"/>
    <w:rsid w:val="004E6BD2"/>
    <w:rsid w:val="004F6066"/>
    <w:rsid w:val="00503B07"/>
    <w:rsid w:val="00513AF0"/>
    <w:rsid w:val="00521CB4"/>
    <w:rsid w:val="00527B42"/>
    <w:rsid w:val="00540F06"/>
    <w:rsid w:val="00541819"/>
    <w:rsid w:val="00546576"/>
    <w:rsid w:val="0054667C"/>
    <w:rsid w:val="00546B81"/>
    <w:rsid w:val="00550BE8"/>
    <w:rsid w:val="00552C50"/>
    <w:rsid w:val="005540B3"/>
    <w:rsid w:val="0056181D"/>
    <w:rsid w:val="005639B9"/>
    <w:rsid w:val="00570660"/>
    <w:rsid w:val="005726B0"/>
    <w:rsid w:val="00574207"/>
    <w:rsid w:val="00575BAB"/>
    <w:rsid w:val="00576D84"/>
    <w:rsid w:val="00585FEB"/>
    <w:rsid w:val="00590498"/>
    <w:rsid w:val="00594DA5"/>
    <w:rsid w:val="00597B58"/>
    <w:rsid w:val="005A03C0"/>
    <w:rsid w:val="005A7981"/>
    <w:rsid w:val="005B4892"/>
    <w:rsid w:val="005C01E0"/>
    <w:rsid w:val="005C0E03"/>
    <w:rsid w:val="005C293F"/>
    <w:rsid w:val="005C65AF"/>
    <w:rsid w:val="005D3933"/>
    <w:rsid w:val="005E2712"/>
    <w:rsid w:val="005E6091"/>
    <w:rsid w:val="005F77D2"/>
    <w:rsid w:val="005F7A0A"/>
    <w:rsid w:val="00603537"/>
    <w:rsid w:val="0060669A"/>
    <w:rsid w:val="006072C7"/>
    <w:rsid w:val="0061346F"/>
    <w:rsid w:val="00616700"/>
    <w:rsid w:val="00617054"/>
    <w:rsid w:val="0062035D"/>
    <w:rsid w:val="006208B3"/>
    <w:rsid w:val="0062693E"/>
    <w:rsid w:val="00633D5C"/>
    <w:rsid w:val="006369A3"/>
    <w:rsid w:val="006369EA"/>
    <w:rsid w:val="0064063E"/>
    <w:rsid w:val="00641B61"/>
    <w:rsid w:val="00643AEB"/>
    <w:rsid w:val="0064581B"/>
    <w:rsid w:val="006475DF"/>
    <w:rsid w:val="00650149"/>
    <w:rsid w:val="00650D31"/>
    <w:rsid w:val="0065210E"/>
    <w:rsid w:val="006628A7"/>
    <w:rsid w:val="00663CEB"/>
    <w:rsid w:val="00671A9D"/>
    <w:rsid w:val="006730A3"/>
    <w:rsid w:val="00676D99"/>
    <w:rsid w:val="006835E1"/>
    <w:rsid w:val="00683D6D"/>
    <w:rsid w:val="00687368"/>
    <w:rsid w:val="00687877"/>
    <w:rsid w:val="00691DB9"/>
    <w:rsid w:val="00693AC2"/>
    <w:rsid w:val="006A2AAD"/>
    <w:rsid w:val="006A47FF"/>
    <w:rsid w:val="006B059A"/>
    <w:rsid w:val="006B093E"/>
    <w:rsid w:val="006B1723"/>
    <w:rsid w:val="006B45C5"/>
    <w:rsid w:val="006C1713"/>
    <w:rsid w:val="006C4888"/>
    <w:rsid w:val="006C6970"/>
    <w:rsid w:val="006E1732"/>
    <w:rsid w:val="006E3271"/>
    <w:rsid w:val="006E39C8"/>
    <w:rsid w:val="006E4861"/>
    <w:rsid w:val="006F5ABA"/>
    <w:rsid w:val="006F5C5F"/>
    <w:rsid w:val="006F756B"/>
    <w:rsid w:val="00703688"/>
    <w:rsid w:val="00704273"/>
    <w:rsid w:val="00714A48"/>
    <w:rsid w:val="00720F0D"/>
    <w:rsid w:val="0072712F"/>
    <w:rsid w:val="00735C1C"/>
    <w:rsid w:val="007434CB"/>
    <w:rsid w:val="00744440"/>
    <w:rsid w:val="00745C5B"/>
    <w:rsid w:val="0075052B"/>
    <w:rsid w:val="00750CE7"/>
    <w:rsid w:val="00753065"/>
    <w:rsid w:val="007602FC"/>
    <w:rsid w:val="00762A41"/>
    <w:rsid w:val="00767165"/>
    <w:rsid w:val="00770BDE"/>
    <w:rsid w:val="00791616"/>
    <w:rsid w:val="0079621F"/>
    <w:rsid w:val="007A442A"/>
    <w:rsid w:val="007A4560"/>
    <w:rsid w:val="007A4A6A"/>
    <w:rsid w:val="007A58EE"/>
    <w:rsid w:val="007A5B68"/>
    <w:rsid w:val="007B267B"/>
    <w:rsid w:val="007B2ADC"/>
    <w:rsid w:val="007B6975"/>
    <w:rsid w:val="007B7D8E"/>
    <w:rsid w:val="007C1A29"/>
    <w:rsid w:val="007C1E0C"/>
    <w:rsid w:val="007C1E12"/>
    <w:rsid w:val="007C66F5"/>
    <w:rsid w:val="007D1D2A"/>
    <w:rsid w:val="007D3F77"/>
    <w:rsid w:val="007D61AB"/>
    <w:rsid w:val="007E24CA"/>
    <w:rsid w:val="007E2566"/>
    <w:rsid w:val="007E2DCD"/>
    <w:rsid w:val="007E3E08"/>
    <w:rsid w:val="007E50E5"/>
    <w:rsid w:val="007F21DC"/>
    <w:rsid w:val="007F532C"/>
    <w:rsid w:val="007F55DB"/>
    <w:rsid w:val="007F75DB"/>
    <w:rsid w:val="0080294F"/>
    <w:rsid w:val="00802BE8"/>
    <w:rsid w:val="008057AA"/>
    <w:rsid w:val="008116D5"/>
    <w:rsid w:val="00812B05"/>
    <w:rsid w:val="00815C6D"/>
    <w:rsid w:val="008222E4"/>
    <w:rsid w:val="00824599"/>
    <w:rsid w:val="00833E23"/>
    <w:rsid w:val="00835DBE"/>
    <w:rsid w:val="00836144"/>
    <w:rsid w:val="00854C23"/>
    <w:rsid w:val="00863121"/>
    <w:rsid w:val="0087164D"/>
    <w:rsid w:val="008901A8"/>
    <w:rsid w:val="00891284"/>
    <w:rsid w:val="008920E6"/>
    <w:rsid w:val="00893569"/>
    <w:rsid w:val="00893C70"/>
    <w:rsid w:val="00895579"/>
    <w:rsid w:val="00897789"/>
    <w:rsid w:val="008B1836"/>
    <w:rsid w:val="008B5C4A"/>
    <w:rsid w:val="008C7B35"/>
    <w:rsid w:val="008D28DC"/>
    <w:rsid w:val="008D3D03"/>
    <w:rsid w:val="008D4A85"/>
    <w:rsid w:val="008E558B"/>
    <w:rsid w:val="008E67A3"/>
    <w:rsid w:val="008F360A"/>
    <w:rsid w:val="008F527F"/>
    <w:rsid w:val="008F59AB"/>
    <w:rsid w:val="00900A70"/>
    <w:rsid w:val="009036D5"/>
    <w:rsid w:val="00903AC8"/>
    <w:rsid w:val="00904D63"/>
    <w:rsid w:val="0090533A"/>
    <w:rsid w:val="0091036B"/>
    <w:rsid w:val="00912BE4"/>
    <w:rsid w:val="009254FA"/>
    <w:rsid w:val="009272CC"/>
    <w:rsid w:val="009315C3"/>
    <w:rsid w:val="00932EDF"/>
    <w:rsid w:val="0093344B"/>
    <w:rsid w:val="00934721"/>
    <w:rsid w:val="00935667"/>
    <w:rsid w:val="0093668A"/>
    <w:rsid w:val="00942E45"/>
    <w:rsid w:val="0094383C"/>
    <w:rsid w:val="00946A2C"/>
    <w:rsid w:val="00956266"/>
    <w:rsid w:val="00957269"/>
    <w:rsid w:val="009601E9"/>
    <w:rsid w:val="00962B7E"/>
    <w:rsid w:val="00964A97"/>
    <w:rsid w:val="009711D5"/>
    <w:rsid w:val="00974A2B"/>
    <w:rsid w:val="009773BB"/>
    <w:rsid w:val="009811DA"/>
    <w:rsid w:val="0098263D"/>
    <w:rsid w:val="00982B1C"/>
    <w:rsid w:val="00990F9A"/>
    <w:rsid w:val="009939E2"/>
    <w:rsid w:val="009A443D"/>
    <w:rsid w:val="009C0D44"/>
    <w:rsid w:val="009C0DC5"/>
    <w:rsid w:val="009C6081"/>
    <w:rsid w:val="009D1D13"/>
    <w:rsid w:val="009E4C2E"/>
    <w:rsid w:val="009E545D"/>
    <w:rsid w:val="009E61F4"/>
    <w:rsid w:val="009E651B"/>
    <w:rsid w:val="009E7208"/>
    <w:rsid w:val="009F2C41"/>
    <w:rsid w:val="00A01839"/>
    <w:rsid w:val="00A0211C"/>
    <w:rsid w:val="00A02836"/>
    <w:rsid w:val="00A064DF"/>
    <w:rsid w:val="00A07574"/>
    <w:rsid w:val="00A07714"/>
    <w:rsid w:val="00A10DDF"/>
    <w:rsid w:val="00A128D5"/>
    <w:rsid w:val="00A13215"/>
    <w:rsid w:val="00A13A76"/>
    <w:rsid w:val="00A14CB3"/>
    <w:rsid w:val="00A219E7"/>
    <w:rsid w:val="00A223E5"/>
    <w:rsid w:val="00A24CF4"/>
    <w:rsid w:val="00A3209B"/>
    <w:rsid w:val="00A32539"/>
    <w:rsid w:val="00A33D14"/>
    <w:rsid w:val="00A3481B"/>
    <w:rsid w:val="00A35F0D"/>
    <w:rsid w:val="00A4322B"/>
    <w:rsid w:val="00A603F9"/>
    <w:rsid w:val="00A747B6"/>
    <w:rsid w:val="00A75612"/>
    <w:rsid w:val="00A7594B"/>
    <w:rsid w:val="00A83E08"/>
    <w:rsid w:val="00A8639B"/>
    <w:rsid w:val="00AA20DD"/>
    <w:rsid w:val="00AA4940"/>
    <w:rsid w:val="00AA560D"/>
    <w:rsid w:val="00AB4029"/>
    <w:rsid w:val="00AC215A"/>
    <w:rsid w:val="00AC60CB"/>
    <w:rsid w:val="00AD36F4"/>
    <w:rsid w:val="00AE23C9"/>
    <w:rsid w:val="00AE352B"/>
    <w:rsid w:val="00AE546A"/>
    <w:rsid w:val="00AF2E3B"/>
    <w:rsid w:val="00AF3E7D"/>
    <w:rsid w:val="00AF4152"/>
    <w:rsid w:val="00AF7482"/>
    <w:rsid w:val="00B10913"/>
    <w:rsid w:val="00B109CC"/>
    <w:rsid w:val="00B12E8F"/>
    <w:rsid w:val="00B21446"/>
    <w:rsid w:val="00B2157C"/>
    <w:rsid w:val="00B300C9"/>
    <w:rsid w:val="00B3179E"/>
    <w:rsid w:val="00B33324"/>
    <w:rsid w:val="00B417E8"/>
    <w:rsid w:val="00B4244D"/>
    <w:rsid w:val="00B4736B"/>
    <w:rsid w:val="00B511FE"/>
    <w:rsid w:val="00B535EA"/>
    <w:rsid w:val="00B60F68"/>
    <w:rsid w:val="00B649EE"/>
    <w:rsid w:val="00B65D67"/>
    <w:rsid w:val="00B76BF9"/>
    <w:rsid w:val="00B77479"/>
    <w:rsid w:val="00B81769"/>
    <w:rsid w:val="00B81F59"/>
    <w:rsid w:val="00BB01EE"/>
    <w:rsid w:val="00BC3312"/>
    <w:rsid w:val="00BC7A25"/>
    <w:rsid w:val="00BD0A40"/>
    <w:rsid w:val="00BD671E"/>
    <w:rsid w:val="00BE1E44"/>
    <w:rsid w:val="00BF41F7"/>
    <w:rsid w:val="00BF75A2"/>
    <w:rsid w:val="00C00ED1"/>
    <w:rsid w:val="00C1245A"/>
    <w:rsid w:val="00C148A8"/>
    <w:rsid w:val="00C164B8"/>
    <w:rsid w:val="00C177E3"/>
    <w:rsid w:val="00C2099F"/>
    <w:rsid w:val="00C2562A"/>
    <w:rsid w:val="00C25ACD"/>
    <w:rsid w:val="00C3757A"/>
    <w:rsid w:val="00C43453"/>
    <w:rsid w:val="00C437D8"/>
    <w:rsid w:val="00C43CA8"/>
    <w:rsid w:val="00C50474"/>
    <w:rsid w:val="00C51EB6"/>
    <w:rsid w:val="00C53595"/>
    <w:rsid w:val="00C61D39"/>
    <w:rsid w:val="00C66536"/>
    <w:rsid w:val="00C674FD"/>
    <w:rsid w:val="00C67ACA"/>
    <w:rsid w:val="00C7348E"/>
    <w:rsid w:val="00C74F76"/>
    <w:rsid w:val="00C75580"/>
    <w:rsid w:val="00C760BF"/>
    <w:rsid w:val="00C77C5F"/>
    <w:rsid w:val="00C80968"/>
    <w:rsid w:val="00C84F9C"/>
    <w:rsid w:val="00C924C0"/>
    <w:rsid w:val="00C930E3"/>
    <w:rsid w:val="00C95E9B"/>
    <w:rsid w:val="00C96BFD"/>
    <w:rsid w:val="00C97408"/>
    <w:rsid w:val="00CA4010"/>
    <w:rsid w:val="00CA4FD0"/>
    <w:rsid w:val="00CA5334"/>
    <w:rsid w:val="00CB192F"/>
    <w:rsid w:val="00CB272B"/>
    <w:rsid w:val="00CC5FF0"/>
    <w:rsid w:val="00CD544C"/>
    <w:rsid w:val="00CE1569"/>
    <w:rsid w:val="00CE1590"/>
    <w:rsid w:val="00CE2BC9"/>
    <w:rsid w:val="00CE3A47"/>
    <w:rsid w:val="00CE4E50"/>
    <w:rsid w:val="00CE51FA"/>
    <w:rsid w:val="00CF2555"/>
    <w:rsid w:val="00CF70A9"/>
    <w:rsid w:val="00D0367C"/>
    <w:rsid w:val="00D0539F"/>
    <w:rsid w:val="00D053C4"/>
    <w:rsid w:val="00D0584D"/>
    <w:rsid w:val="00D16C05"/>
    <w:rsid w:val="00D25276"/>
    <w:rsid w:val="00D25F2C"/>
    <w:rsid w:val="00D31935"/>
    <w:rsid w:val="00D35DBD"/>
    <w:rsid w:val="00D40F39"/>
    <w:rsid w:val="00D41C40"/>
    <w:rsid w:val="00D43F7E"/>
    <w:rsid w:val="00D45C40"/>
    <w:rsid w:val="00D50AF3"/>
    <w:rsid w:val="00D54C65"/>
    <w:rsid w:val="00D62757"/>
    <w:rsid w:val="00D628F9"/>
    <w:rsid w:val="00D64BB3"/>
    <w:rsid w:val="00D743A3"/>
    <w:rsid w:val="00D808CC"/>
    <w:rsid w:val="00D82461"/>
    <w:rsid w:val="00D82FE0"/>
    <w:rsid w:val="00D957DC"/>
    <w:rsid w:val="00D967E7"/>
    <w:rsid w:val="00D97DDF"/>
    <w:rsid w:val="00DA1FF3"/>
    <w:rsid w:val="00DA348C"/>
    <w:rsid w:val="00DA5447"/>
    <w:rsid w:val="00DB14D0"/>
    <w:rsid w:val="00DB4808"/>
    <w:rsid w:val="00DB4FA1"/>
    <w:rsid w:val="00DB69B1"/>
    <w:rsid w:val="00DC6AD4"/>
    <w:rsid w:val="00DC70ED"/>
    <w:rsid w:val="00DC7874"/>
    <w:rsid w:val="00DD1B0B"/>
    <w:rsid w:val="00DD7A75"/>
    <w:rsid w:val="00DD7ECA"/>
    <w:rsid w:val="00DE2433"/>
    <w:rsid w:val="00DE2596"/>
    <w:rsid w:val="00DE2FBB"/>
    <w:rsid w:val="00DE57E3"/>
    <w:rsid w:val="00DE6FE8"/>
    <w:rsid w:val="00DF0066"/>
    <w:rsid w:val="00DF56A8"/>
    <w:rsid w:val="00DF6CC8"/>
    <w:rsid w:val="00DF6DD3"/>
    <w:rsid w:val="00E2266D"/>
    <w:rsid w:val="00E25F45"/>
    <w:rsid w:val="00E26EA2"/>
    <w:rsid w:val="00E3137D"/>
    <w:rsid w:val="00E536EA"/>
    <w:rsid w:val="00E54C8E"/>
    <w:rsid w:val="00E55429"/>
    <w:rsid w:val="00E612CC"/>
    <w:rsid w:val="00E62577"/>
    <w:rsid w:val="00E652FB"/>
    <w:rsid w:val="00E676CF"/>
    <w:rsid w:val="00E70053"/>
    <w:rsid w:val="00E73C17"/>
    <w:rsid w:val="00E75017"/>
    <w:rsid w:val="00E7725B"/>
    <w:rsid w:val="00E775A5"/>
    <w:rsid w:val="00E831D4"/>
    <w:rsid w:val="00E87187"/>
    <w:rsid w:val="00E87BBC"/>
    <w:rsid w:val="00E92217"/>
    <w:rsid w:val="00E955CC"/>
    <w:rsid w:val="00E97E85"/>
    <w:rsid w:val="00E97F9A"/>
    <w:rsid w:val="00EA0CE1"/>
    <w:rsid w:val="00EA23E5"/>
    <w:rsid w:val="00EA3426"/>
    <w:rsid w:val="00EA529D"/>
    <w:rsid w:val="00EA55B9"/>
    <w:rsid w:val="00EB07AC"/>
    <w:rsid w:val="00EB1686"/>
    <w:rsid w:val="00EB3AEF"/>
    <w:rsid w:val="00EB5EBE"/>
    <w:rsid w:val="00EC2B7E"/>
    <w:rsid w:val="00EC37F9"/>
    <w:rsid w:val="00EC3CA2"/>
    <w:rsid w:val="00EC6FF0"/>
    <w:rsid w:val="00ED1921"/>
    <w:rsid w:val="00ED33A8"/>
    <w:rsid w:val="00ED4D3E"/>
    <w:rsid w:val="00ED55BE"/>
    <w:rsid w:val="00ED6C25"/>
    <w:rsid w:val="00EE1D2C"/>
    <w:rsid w:val="00EF0FED"/>
    <w:rsid w:val="00EF5A0E"/>
    <w:rsid w:val="00F01449"/>
    <w:rsid w:val="00F04E96"/>
    <w:rsid w:val="00F05538"/>
    <w:rsid w:val="00F0676E"/>
    <w:rsid w:val="00F10D07"/>
    <w:rsid w:val="00F12950"/>
    <w:rsid w:val="00F20820"/>
    <w:rsid w:val="00F21CDE"/>
    <w:rsid w:val="00F23866"/>
    <w:rsid w:val="00F23A71"/>
    <w:rsid w:val="00F2641C"/>
    <w:rsid w:val="00F3146B"/>
    <w:rsid w:val="00F33DB2"/>
    <w:rsid w:val="00F419B9"/>
    <w:rsid w:val="00F54C41"/>
    <w:rsid w:val="00F552E1"/>
    <w:rsid w:val="00F6014B"/>
    <w:rsid w:val="00F63F2C"/>
    <w:rsid w:val="00F64FF0"/>
    <w:rsid w:val="00F65A87"/>
    <w:rsid w:val="00F721F3"/>
    <w:rsid w:val="00F749FF"/>
    <w:rsid w:val="00F8197E"/>
    <w:rsid w:val="00F849DD"/>
    <w:rsid w:val="00FA0127"/>
    <w:rsid w:val="00FA1511"/>
    <w:rsid w:val="00FA5CEF"/>
    <w:rsid w:val="00FB431C"/>
    <w:rsid w:val="00FC652A"/>
    <w:rsid w:val="00FD11AD"/>
    <w:rsid w:val="00FD62E7"/>
    <w:rsid w:val="00FD7971"/>
    <w:rsid w:val="00FE1663"/>
    <w:rsid w:val="00FE2A34"/>
    <w:rsid w:val="00FE4F8F"/>
    <w:rsid w:val="00FF2632"/>
    <w:rsid w:val="00FF44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50E5"/>
  <w15:docId w15:val="{A969382A-598B-4ECB-9F2B-EA4180F3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CellMar>
        <w:left w:w="115" w:type="dxa"/>
        <w:right w:w="115" w:type="dxa"/>
      </w:tblCellMar>
    </w:tblPr>
  </w:style>
  <w:style w:type="table" w:customStyle="1" w:styleId="a0">
    <w:name w:val="a0"/>
    <w:basedOn w:val="TableNormal"/>
    <w:pPr>
      <w:spacing w:after="0" w:line="240" w:lineRule="auto"/>
    </w:pPr>
    <w:tblPr>
      <w:tblStyleRowBandSize w:val="1"/>
      <w:tblStyleColBandSize w:val="1"/>
      <w:tblCellMar>
        <w:left w:w="115" w:type="dxa"/>
        <w:right w:w="115" w:type="dxa"/>
      </w:tblCellMar>
    </w:tblPr>
  </w:style>
  <w:style w:type="table" w:customStyle="1" w:styleId="a1">
    <w:name w:val="a1"/>
    <w:basedOn w:val="TableNormal"/>
    <w:pPr>
      <w:spacing w:after="0" w:line="240" w:lineRule="auto"/>
    </w:pPr>
    <w:tblPr>
      <w:tblStyleRowBandSize w:val="1"/>
      <w:tblStyleColBandSize w:val="1"/>
      <w:tblCellMar>
        <w:left w:w="115" w:type="dxa"/>
        <w:right w:w="115" w:type="dxa"/>
      </w:tblCellMar>
    </w:tblPr>
  </w:style>
  <w:style w:type="table" w:customStyle="1" w:styleId="a2">
    <w:name w:val="a2"/>
    <w:basedOn w:val="TableNormal"/>
    <w:pPr>
      <w:spacing w:after="0" w:line="240" w:lineRule="auto"/>
    </w:pPr>
    <w:tblPr>
      <w:tblStyleRowBandSize w:val="1"/>
      <w:tblStyleColBandSize w:val="1"/>
      <w:tblCellMar>
        <w:left w:w="115" w:type="dxa"/>
        <w:right w:w="115" w:type="dxa"/>
      </w:tblCellMar>
    </w:tblPr>
  </w:style>
  <w:style w:type="table" w:customStyle="1" w:styleId="a3">
    <w:name w:val="a3"/>
    <w:basedOn w:val="TableNormal"/>
    <w:pPr>
      <w:spacing w:after="0" w:line="240" w:lineRule="auto"/>
    </w:pPr>
    <w:tblPr>
      <w:tblStyleRowBandSize w:val="1"/>
      <w:tblStyleColBandSize w:val="1"/>
      <w:tblCellMar>
        <w:left w:w="115" w:type="dxa"/>
        <w:right w:w="115" w:type="dxa"/>
      </w:tblCellMar>
    </w:tblPr>
  </w:style>
  <w:style w:type="table" w:customStyle="1" w:styleId="a4">
    <w:name w:val="a4"/>
    <w:basedOn w:val="TableNormal"/>
    <w:pPr>
      <w:spacing w:after="0" w:line="240" w:lineRule="auto"/>
    </w:pPr>
    <w:tblPr>
      <w:tblStyleRowBandSize w:val="1"/>
      <w:tblStyleColBandSize w:val="1"/>
      <w:tblCellMar>
        <w:left w:w="115" w:type="dxa"/>
        <w:right w:w="115" w:type="dxa"/>
      </w:tblCellMar>
    </w:tblPr>
  </w:style>
  <w:style w:type="table" w:customStyle="1" w:styleId="a5">
    <w:name w:val="a5"/>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7725B"/>
    <w:pPr>
      <w:spacing w:after="0" w:line="240" w:lineRule="auto"/>
    </w:pPr>
  </w:style>
  <w:style w:type="paragraph" w:styleId="CommentSubject">
    <w:name w:val="annotation subject"/>
    <w:basedOn w:val="CommentText"/>
    <w:next w:val="CommentText"/>
    <w:link w:val="CommentSubjectChar"/>
    <w:uiPriority w:val="99"/>
    <w:semiHidden/>
    <w:unhideWhenUsed/>
    <w:rsid w:val="00546B81"/>
    <w:rPr>
      <w:b/>
      <w:bCs/>
    </w:rPr>
  </w:style>
  <w:style w:type="character" w:customStyle="1" w:styleId="CommentSubjectChar">
    <w:name w:val="Comment Subject Char"/>
    <w:basedOn w:val="CommentTextChar"/>
    <w:link w:val="CommentSubject"/>
    <w:uiPriority w:val="99"/>
    <w:semiHidden/>
    <w:rsid w:val="00546B81"/>
    <w:rPr>
      <w:b/>
      <w:bCs/>
      <w:sz w:val="20"/>
      <w:szCs w:val="20"/>
    </w:rPr>
  </w:style>
  <w:style w:type="paragraph" w:styleId="Header">
    <w:name w:val="header"/>
    <w:basedOn w:val="Normal"/>
    <w:link w:val="HeaderChar"/>
    <w:uiPriority w:val="99"/>
    <w:unhideWhenUsed/>
    <w:rsid w:val="00546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B81"/>
  </w:style>
  <w:style w:type="paragraph" w:styleId="Footer">
    <w:name w:val="footer"/>
    <w:basedOn w:val="Normal"/>
    <w:link w:val="FooterChar"/>
    <w:uiPriority w:val="99"/>
    <w:unhideWhenUsed/>
    <w:rsid w:val="00546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B81"/>
  </w:style>
  <w:style w:type="character" w:customStyle="1" w:styleId="hgkelc">
    <w:name w:val="hgkelc"/>
    <w:basedOn w:val="DefaultParagraphFont"/>
    <w:rsid w:val="00DB69B1"/>
  </w:style>
  <w:style w:type="character" w:styleId="Hyperlink">
    <w:name w:val="Hyperlink"/>
    <w:basedOn w:val="DefaultParagraphFont"/>
    <w:uiPriority w:val="99"/>
    <w:unhideWhenUsed/>
    <w:rsid w:val="00EC37F9"/>
    <w:rPr>
      <w:color w:val="0000FF" w:themeColor="hyperlink"/>
      <w:u w:val="single"/>
    </w:rPr>
  </w:style>
  <w:style w:type="character" w:styleId="UnresolvedMention">
    <w:name w:val="Unresolved Mention"/>
    <w:basedOn w:val="DefaultParagraphFont"/>
    <w:uiPriority w:val="99"/>
    <w:semiHidden/>
    <w:unhideWhenUsed/>
    <w:rsid w:val="00EC37F9"/>
    <w:rPr>
      <w:color w:val="605E5C"/>
      <w:shd w:val="clear" w:color="auto" w:fill="E1DFDD"/>
    </w:rPr>
  </w:style>
  <w:style w:type="paragraph" w:styleId="ListParagraph">
    <w:name w:val="List Paragraph"/>
    <w:basedOn w:val="Normal"/>
    <w:uiPriority w:val="34"/>
    <w:qFormat/>
    <w:rsid w:val="00EC37F9"/>
    <w:pPr>
      <w:ind w:left="720"/>
      <w:contextualSpacing/>
    </w:pPr>
  </w:style>
  <w:style w:type="table" w:styleId="TableGrid">
    <w:name w:val="Table Grid"/>
    <w:basedOn w:val="TableNormal"/>
    <w:uiPriority w:val="39"/>
    <w:rsid w:val="00443207"/>
    <w:pPr>
      <w:spacing w:after="0" w:line="240" w:lineRule="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glepunch">
    <w:name w:val="Single punch"/>
    <w:rsid w:val="00C2562A"/>
    <w:pPr>
      <w:numPr>
        <w:numId w:val="6"/>
      </w:numPr>
    </w:pPr>
  </w:style>
  <w:style w:type="character" w:customStyle="1" w:styleId="mord">
    <w:name w:val="mord"/>
    <w:basedOn w:val="DefaultParagraphFont"/>
    <w:rsid w:val="006C6970"/>
  </w:style>
  <w:style w:type="character" w:customStyle="1" w:styleId="mopen">
    <w:name w:val="mopen"/>
    <w:basedOn w:val="DefaultParagraphFont"/>
    <w:rsid w:val="006C6970"/>
  </w:style>
  <w:style w:type="character" w:customStyle="1" w:styleId="vlist-s">
    <w:name w:val="vlist-s"/>
    <w:basedOn w:val="DefaultParagraphFont"/>
    <w:rsid w:val="006C6970"/>
  </w:style>
  <w:style w:type="character" w:customStyle="1" w:styleId="mrel">
    <w:name w:val="mrel"/>
    <w:basedOn w:val="DefaultParagraphFont"/>
    <w:rsid w:val="006C6970"/>
  </w:style>
  <w:style w:type="character" w:customStyle="1" w:styleId="mclose">
    <w:name w:val="mclose"/>
    <w:basedOn w:val="DefaultParagraphFont"/>
    <w:rsid w:val="006C6970"/>
  </w:style>
  <w:style w:type="character" w:customStyle="1" w:styleId="mbin">
    <w:name w:val="mbin"/>
    <w:basedOn w:val="DefaultParagraphFont"/>
    <w:rsid w:val="006C6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8795">
      <w:bodyDiv w:val="1"/>
      <w:marLeft w:val="0"/>
      <w:marRight w:val="0"/>
      <w:marTop w:val="0"/>
      <w:marBottom w:val="0"/>
      <w:divBdr>
        <w:top w:val="none" w:sz="0" w:space="0" w:color="auto"/>
        <w:left w:val="none" w:sz="0" w:space="0" w:color="auto"/>
        <w:bottom w:val="none" w:sz="0" w:space="0" w:color="auto"/>
        <w:right w:val="none" w:sz="0" w:space="0" w:color="auto"/>
      </w:divBdr>
      <w:divsChild>
        <w:div w:id="646790045">
          <w:marLeft w:val="0"/>
          <w:marRight w:val="0"/>
          <w:marTop w:val="0"/>
          <w:marBottom w:val="0"/>
          <w:divBdr>
            <w:top w:val="none" w:sz="0" w:space="0" w:color="auto"/>
            <w:left w:val="none" w:sz="0" w:space="0" w:color="auto"/>
            <w:bottom w:val="none" w:sz="0" w:space="0" w:color="auto"/>
            <w:right w:val="none" w:sz="0" w:space="0" w:color="auto"/>
          </w:divBdr>
          <w:divsChild>
            <w:div w:id="918248105">
              <w:marLeft w:val="0"/>
              <w:marRight w:val="0"/>
              <w:marTop w:val="0"/>
              <w:marBottom w:val="0"/>
              <w:divBdr>
                <w:top w:val="none" w:sz="0" w:space="0" w:color="auto"/>
                <w:left w:val="none" w:sz="0" w:space="0" w:color="auto"/>
                <w:bottom w:val="none" w:sz="0" w:space="0" w:color="auto"/>
                <w:right w:val="none" w:sz="0" w:space="0" w:color="auto"/>
              </w:divBdr>
              <w:divsChild>
                <w:div w:id="1833259165">
                  <w:marLeft w:val="0"/>
                  <w:marRight w:val="0"/>
                  <w:marTop w:val="0"/>
                  <w:marBottom w:val="0"/>
                  <w:divBdr>
                    <w:top w:val="none" w:sz="0" w:space="0" w:color="auto"/>
                    <w:left w:val="none" w:sz="0" w:space="0" w:color="auto"/>
                    <w:bottom w:val="none" w:sz="0" w:space="0" w:color="auto"/>
                    <w:right w:val="none" w:sz="0" w:space="0" w:color="auto"/>
                  </w:divBdr>
                  <w:divsChild>
                    <w:div w:id="11800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6727">
          <w:marLeft w:val="0"/>
          <w:marRight w:val="0"/>
          <w:marTop w:val="0"/>
          <w:marBottom w:val="0"/>
          <w:divBdr>
            <w:top w:val="none" w:sz="0" w:space="0" w:color="auto"/>
            <w:left w:val="none" w:sz="0" w:space="0" w:color="auto"/>
            <w:bottom w:val="none" w:sz="0" w:space="0" w:color="auto"/>
            <w:right w:val="none" w:sz="0" w:space="0" w:color="auto"/>
          </w:divBdr>
          <w:divsChild>
            <w:div w:id="1016469494">
              <w:marLeft w:val="0"/>
              <w:marRight w:val="0"/>
              <w:marTop w:val="0"/>
              <w:marBottom w:val="0"/>
              <w:divBdr>
                <w:top w:val="none" w:sz="0" w:space="0" w:color="auto"/>
                <w:left w:val="none" w:sz="0" w:space="0" w:color="auto"/>
                <w:bottom w:val="none" w:sz="0" w:space="0" w:color="auto"/>
                <w:right w:val="none" w:sz="0" w:space="0" w:color="auto"/>
              </w:divBdr>
              <w:divsChild>
                <w:div w:id="1674792717">
                  <w:marLeft w:val="0"/>
                  <w:marRight w:val="0"/>
                  <w:marTop w:val="0"/>
                  <w:marBottom w:val="0"/>
                  <w:divBdr>
                    <w:top w:val="none" w:sz="0" w:space="0" w:color="auto"/>
                    <w:left w:val="none" w:sz="0" w:space="0" w:color="auto"/>
                    <w:bottom w:val="none" w:sz="0" w:space="0" w:color="auto"/>
                    <w:right w:val="none" w:sz="0" w:space="0" w:color="auto"/>
                  </w:divBdr>
                  <w:divsChild>
                    <w:div w:id="5519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7572">
      <w:bodyDiv w:val="1"/>
      <w:marLeft w:val="0"/>
      <w:marRight w:val="0"/>
      <w:marTop w:val="0"/>
      <w:marBottom w:val="0"/>
      <w:divBdr>
        <w:top w:val="none" w:sz="0" w:space="0" w:color="auto"/>
        <w:left w:val="none" w:sz="0" w:space="0" w:color="auto"/>
        <w:bottom w:val="none" w:sz="0" w:space="0" w:color="auto"/>
        <w:right w:val="none" w:sz="0" w:space="0" w:color="auto"/>
      </w:divBdr>
      <w:divsChild>
        <w:div w:id="730229185">
          <w:marLeft w:val="0"/>
          <w:marRight w:val="0"/>
          <w:marTop w:val="0"/>
          <w:marBottom w:val="0"/>
          <w:divBdr>
            <w:top w:val="none" w:sz="0" w:space="0" w:color="auto"/>
            <w:left w:val="none" w:sz="0" w:space="0" w:color="auto"/>
            <w:bottom w:val="none" w:sz="0" w:space="0" w:color="auto"/>
            <w:right w:val="none" w:sz="0" w:space="0" w:color="auto"/>
          </w:divBdr>
        </w:div>
      </w:divsChild>
    </w:div>
    <w:div w:id="923878972">
      <w:bodyDiv w:val="1"/>
      <w:marLeft w:val="0"/>
      <w:marRight w:val="0"/>
      <w:marTop w:val="0"/>
      <w:marBottom w:val="0"/>
      <w:divBdr>
        <w:top w:val="none" w:sz="0" w:space="0" w:color="auto"/>
        <w:left w:val="none" w:sz="0" w:space="0" w:color="auto"/>
        <w:bottom w:val="none" w:sz="0" w:space="0" w:color="auto"/>
        <w:right w:val="none" w:sz="0" w:space="0" w:color="auto"/>
      </w:divBdr>
      <w:divsChild>
        <w:div w:id="286665759">
          <w:marLeft w:val="0"/>
          <w:marRight w:val="0"/>
          <w:marTop w:val="0"/>
          <w:marBottom w:val="0"/>
          <w:divBdr>
            <w:top w:val="none" w:sz="0" w:space="0" w:color="auto"/>
            <w:left w:val="none" w:sz="0" w:space="0" w:color="auto"/>
            <w:bottom w:val="none" w:sz="0" w:space="0" w:color="auto"/>
            <w:right w:val="none" w:sz="0" w:space="0" w:color="auto"/>
          </w:divBdr>
        </w:div>
      </w:divsChild>
    </w:div>
    <w:div w:id="1150170474">
      <w:bodyDiv w:val="1"/>
      <w:marLeft w:val="0"/>
      <w:marRight w:val="0"/>
      <w:marTop w:val="0"/>
      <w:marBottom w:val="0"/>
      <w:divBdr>
        <w:top w:val="none" w:sz="0" w:space="0" w:color="auto"/>
        <w:left w:val="none" w:sz="0" w:space="0" w:color="auto"/>
        <w:bottom w:val="none" w:sz="0" w:space="0" w:color="auto"/>
        <w:right w:val="none" w:sz="0" w:space="0" w:color="auto"/>
      </w:divBdr>
      <w:divsChild>
        <w:div w:id="7549">
          <w:marLeft w:val="0"/>
          <w:marRight w:val="0"/>
          <w:marTop w:val="0"/>
          <w:marBottom w:val="0"/>
          <w:divBdr>
            <w:top w:val="none" w:sz="0" w:space="0" w:color="auto"/>
            <w:left w:val="none" w:sz="0" w:space="0" w:color="auto"/>
            <w:bottom w:val="none" w:sz="0" w:space="0" w:color="auto"/>
            <w:right w:val="none" w:sz="0" w:space="0" w:color="auto"/>
          </w:divBdr>
        </w:div>
      </w:divsChild>
    </w:div>
    <w:div w:id="1220821451">
      <w:bodyDiv w:val="1"/>
      <w:marLeft w:val="0"/>
      <w:marRight w:val="0"/>
      <w:marTop w:val="0"/>
      <w:marBottom w:val="0"/>
      <w:divBdr>
        <w:top w:val="none" w:sz="0" w:space="0" w:color="auto"/>
        <w:left w:val="none" w:sz="0" w:space="0" w:color="auto"/>
        <w:bottom w:val="none" w:sz="0" w:space="0" w:color="auto"/>
        <w:right w:val="none" w:sz="0" w:space="0" w:color="auto"/>
      </w:divBdr>
      <w:divsChild>
        <w:div w:id="2033414164">
          <w:marLeft w:val="0"/>
          <w:marRight w:val="0"/>
          <w:marTop w:val="0"/>
          <w:marBottom w:val="0"/>
          <w:divBdr>
            <w:top w:val="none" w:sz="0" w:space="0" w:color="auto"/>
            <w:left w:val="none" w:sz="0" w:space="0" w:color="auto"/>
            <w:bottom w:val="none" w:sz="0" w:space="0" w:color="auto"/>
            <w:right w:val="none" w:sz="0" w:space="0" w:color="auto"/>
          </w:divBdr>
        </w:div>
      </w:divsChild>
    </w:div>
    <w:div w:id="1377197314">
      <w:bodyDiv w:val="1"/>
      <w:marLeft w:val="0"/>
      <w:marRight w:val="0"/>
      <w:marTop w:val="0"/>
      <w:marBottom w:val="0"/>
      <w:divBdr>
        <w:top w:val="none" w:sz="0" w:space="0" w:color="auto"/>
        <w:left w:val="none" w:sz="0" w:space="0" w:color="auto"/>
        <w:bottom w:val="none" w:sz="0" w:space="0" w:color="auto"/>
        <w:right w:val="none" w:sz="0" w:space="0" w:color="auto"/>
      </w:divBdr>
      <w:divsChild>
        <w:div w:id="206838281">
          <w:marLeft w:val="0"/>
          <w:marRight w:val="0"/>
          <w:marTop w:val="0"/>
          <w:marBottom w:val="0"/>
          <w:divBdr>
            <w:top w:val="none" w:sz="0" w:space="0" w:color="auto"/>
            <w:left w:val="none" w:sz="0" w:space="0" w:color="auto"/>
            <w:bottom w:val="none" w:sz="0" w:space="0" w:color="auto"/>
            <w:right w:val="none" w:sz="0" w:space="0" w:color="auto"/>
          </w:divBdr>
        </w:div>
      </w:divsChild>
    </w:div>
    <w:div w:id="1388987709">
      <w:bodyDiv w:val="1"/>
      <w:marLeft w:val="0"/>
      <w:marRight w:val="0"/>
      <w:marTop w:val="0"/>
      <w:marBottom w:val="0"/>
      <w:divBdr>
        <w:top w:val="none" w:sz="0" w:space="0" w:color="auto"/>
        <w:left w:val="none" w:sz="0" w:space="0" w:color="auto"/>
        <w:bottom w:val="none" w:sz="0" w:space="0" w:color="auto"/>
        <w:right w:val="none" w:sz="0" w:space="0" w:color="auto"/>
      </w:divBdr>
      <w:divsChild>
        <w:div w:id="1311209696">
          <w:marLeft w:val="0"/>
          <w:marRight w:val="0"/>
          <w:marTop w:val="0"/>
          <w:marBottom w:val="0"/>
          <w:divBdr>
            <w:top w:val="none" w:sz="0" w:space="0" w:color="auto"/>
            <w:left w:val="none" w:sz="0" w:space="0" w:color="auto"/>
            <w:bottom w:val="none" w:sz="0" w:space="0" w:color="auto"/>
            <w:right w:val="none" w:sz="0" w:space="0" w:color="auto"/>
          </w:divBdr>
        </w:div>
      </w:divsChild>
    </w:div>
    <w:div w:id="1589845556">
      <w:bodyDiv w:val="1"/>
      <w:marLeft w:val="0"/>
      <w:marRight w:val="0"/>
      <w:marTop w:val="0"/>
      <w:marBottom w:val="0"/>
      <w:divBdr>
        <w:top w:val="none" w:sz="0" w:space="0" w:color="auto"/>
        <w:left w:val="none" w:sz="0" w:space="0" w:color="auto"/>
        <w:bottom w:val="none" w:sz="0" w:space="0" w:color="auto"/>
        <w:right w:val="none" w:sz="0" w:space="0" w:color="auto"/>
      </w:divBdr>
      <w:divsChild>
        <w:div w:id="1637293674">
          <w:marLeft w:val="0"/>
          <w:marRight w:val="0"/>
          <w:marTop w:val="0"/>
          <w:marBottom w:val="0"/>
          <w:divBdr>
            <w:top w:val="none" w:sz="0" w:space="0" w:color="auto"/>
            <w:left w:val="none" w:sz="0" w:space="0" w:color="auto"/>
            <w:bottom w:val="none" w:sz="0" w:space="0" w:color="auto"/>
            <w:right w:val="none" w:sz="0" w:space="0" w:color="auto"/>
          </w:divBdr>
        </w:div>
      </w:divsChild>
    </w:div>
    <w:div w:id="1611739301">
      <w:bodyDiv w:val="1"/>
      <w:marLeft w:val="0"/>
      <w:marRight w:val="0"/>
      <w:marTop w:val="0"/>
      <w:marBottom w:val="0"/>
      <w:divBdr>
        <w:top w:val="none" w:sz="0" w:space="0" w:color="auto"/>
        <w:left w:val="none" w:sz="0" w:space="0" w:color="auto"/>
        <w:bottom w:val="none" w:sz="0" w:space="0" w:color="auto"/>
        <w:right w:val="none" w:sz="0" w:space="0" w:color="auto"/>
      </w:divBdr>
    </w:div>
    <w:div w:id="1776050310">
      <w:bodyDiv w:val="1"/>
      <w:marLeft w:val="0"/>
      <w:marRight w:val="0"/>
      <w:marTop w:val="0"/>
      <w:marBottom w:val="0"/>
      <w:divBdr>
        <w:top w:val="none" w:sz="0" w:space="0" w:color="auto"/>
        <w:left w:val="none" w:sz="0" w:space="0" w:color="auto"/>
        <w:bottom w:val="none" w:sz="0" w:space="0" w:color="auto"/>
        <w:right w:val="none" w:sz="0" w:space="0" w:color="auto"/>
      </w:divBdr>
      <w:divsChild>
        <w:div w:id="1935625734">
          <w:marLeft w:val="0"/>
          <w:marRight w:val="0"/>
          <w:marTop w:val="0"/>
          <w:marBottom w:val="0"/>
          <w:divBdr>
            <w:top w:val="none" w:sz="0" w:space="0" w:color="auto"/>
            <w:left w:val="none" w:sz="0" w:space="0" w:color="auto"/>
            <w:bottom w:val="none" w:sz="0" w:space="0" w:color="auto"/>
            <w:right w:val="none" w:sz="0" w:space="0" w:color="auto"/>
          </w:divBdr>
        </w:div>
      </w:divsChild>
    </w:div>
    <w:div w:id="1834291688">
      <w:bodyDiv w:val="1"/>
      <w:marLeft w:val="0"/>
      <w:marRight w:val="0"/>
      <w:marTop w:val="0"/>
      <w:marBottom w:val="0"/>
      <w:divBdr>
        <w:top w:val="none" w:sz="0" w:space="0" w:color="auto"/>
        <w:left w:val="none" w:sz="0" w:space="0" w:color="auto"/>
        <w:bottom w:val="none" w:sz="0" w:space="0" w:color="auto"/>
        <w:right w:val="none" w:sz="0" w:space="0" w:color="auto"/>
      </w:divBdr>
      <w:divsChild>
        <w:div w:id="16193370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B540-14BA-4443-A051-C65E8EF5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40</Pages>
  <Words>15531</Words>
  <Characters>88530</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103854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Ungureanu, Tiberiu Sergiu Vasile</dc:creator>
  <cp:lastModifiedBy>Sigler, Jason T.</cp:lastModifiedBy>
  <cp:revision>5</cp:revision>
  <dcterms:created xsi:type="dcterms:W3CDTF">2024-08-04T05:07:00Z</dcterms:created>
  <dcterms:modified xsi:type="dcterms:W3CDTF">2024-08-23T21:36:00Z</dcterms:modified>
</cp:coreProperties>
</file>